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040D" w:rsidRDefault="00803E00">
      <w:pPr>
        <w:jc w:val="center"/>
        <w:rPr>
          <w:rFonts w:ascii="BiauKai" w:eastAsia="BiauKai" w:hAnsi="BiauKai" w:cs="BiauKai"/>
          <w:b/>
          <w:sz w:val="28"/>
          <w:szCs w:val="28"/>
        </w:rPr>
      </w:pPr>
      <w:r>
        <w:rPr>
          <w:rFonts w:ascii="BiauKai" w:eastAsia="BiauKai" w:hAnsi="BiauKai" w:cs="BiauKai"/>
          <w:b/>
          <w:sz w:val="28"/>
          <w:szCs w:val="28"/>
        </w:rPr>
        <w:t>臺北市北投區文化國民小學</w:t>
      </w:r>
      <w:r>
        <w:rPr>
          <w:rFonts w:ascii="BiauKai" w:eastAsia="BiauKai" w:hAnsi="BiauKai" w:cs="BiauKai"/>
          <w:color w:val="FF0000"/>
          <w:sz w:val="28"/>
          <w:szCs w:val="28"/>
          <w:u w:val="single"/>
        </w:rPr>
        <w:t xml:space="preserve"> 109</w:t>
      </w:r>
      <w:r>
        <w:rPr>
          <w:rFonts w:ascii="BiauKai" w:eastAsia="BiauKai" w:hAnsi="BiauKai" w:cs="BiauKai"/>
          <w:sz w:val="28"/>
          <w:szCs w:val="28"/>
          <w:u w:val="single"/>
        </w:rPr>
        <w:t xml:space="preserve"> </w:t>
      </w:r>
      <w:r>
        <w:rPr>
          <w:rFonts w:ascii="BiauKai" w:eastAsia="BiauKai" w:hAnsi="BiauKai" w:cs="BiauKai"/>
          <w:b/>
          <w:sz w:val="28"/>
          <w:szCs w:val="28"/>
        </w:rPr>
        <w:t>學年度</w:t>
      </w:r>
      <w:r>
        <w:rPr>
          <w:rFonts w:ascii="BiauKai" w:eastAsia="BiauKai" w:hAnsi="BiauKai" w:cs="BiauKai"/>
          <w:sz w:val="28"/>
          <w:szCs w:val="28"/>
          <w:u w:val="single"/>
        </w:rPr>
        <w:t xml:space="preserve"> </w:t>
      </w:r>
      <w:r>
        <w:rPr>
          <w:rFonts w:ascii="BiauKai" w:eastAsia="BiauKai" w:hAnsi="BiauKai" w:cs="BiauKai"/>
          <w:color w:val="FF0000"/>
          <w:sz w:val="28"/>
          <w:szCs w:val="28"/>
          <w:u w:val="single"/>
        </w:rPr>
        <w:t>四</w:t>
      </w:r>
      <w:r>
        <w:rPr>
          <w:rFonts w:ascii="BiauKai" w:eastAsia="BiauKai" w:hAnsi="BiauKai" w:cs="BiauKai"/>
          <w:sz w:val="28"/>
          <w:szCs w:val="28"/>
          <w:u w:val="single"/>
        </w:rPr>
        <w:t xml:space="preserve"> </w:t>
      </w:r>
      <w:r>
        <w:rPr>
          <w:rFonts w:ascii="BiauKai" w:eastAsia="BiauKai" w:hAnsi="BiauKai" w:cs="BiauKai"/>
          <w:b/>
          <w:sz w:val="28"/>
          <w:szCs w:val="28"/>
        </w:rPr>
        <w:t>年級第</w:t>
      </w:r>
      <w:r>
        <w:rPr>
          <w:rFonts w:ascii="BiauKai" w:eastAsia="BiauKai" w:hAnsi="BiauKai" w:cs="BiauKai"/>
          <w:color w:val="FF0000"/>
          <w:sz w:val="28"/>
          <w:szCs w:val="28"/>
          <w:u w:val="single"/>
        </w:rPr>
        <w:t xml:space="preserve"> 1</w:t>
      </w:r>
      <w:r>
        <w:rPr>
          <w:rFonts w:ascii="BiauKai" w:eastAsia="BiauKai" w:hAnsi="BiauKai" w:cs="BiauKai"/>
          <w:sz w:val="28"/>
          <w:szCs w:val="28"/>
          <w:u w:val="single"/>
        </w:rPr>
        <w:t xml:space="preserve"> </w:t>
      </w:r>
      <w:r>
        <w:rPr>
          <w:rFonts w:ascii="BiauKai" w:eastAsia="BiauKai" w:hAnsi="BiauKai" w:cs="BiauKai"/>
          <w:b/>
          <w:sz w:val="28"/>
          <w:szCs w:val="28"/>
        </w:rPr>
        <w:t xml:space="preserve">學期 </w:t>
      </w:r>
      <w:r w:rsidR="001B232E">
        <w:rPr>
          <w:rFonts w:asciiTheme="minorEastAsia" w:eastAsiaTheme="minorEastAsia" w:hAnsiTheme="minorEastAsia" w:cs="BiauKai" w:hint="eastAsia"/>
          <w:b/>
          <w:sz w:val="28"/>
          <w:szCs w:val="28"/>
        </w:rPr>
        <w:t>自然與生活科技</w:t>
      </w:r>
      <w:r>
        <w:rPr>
          <w:rFonts w:ascii="BiauKai" w:eastAsia="BiauKai" w:hAnsi="BiauKai" w:cs="BiauKai"/>
          <w:b/>
          <w:sz w:val="28"/>
          <w:szCs w:val="28"/>
        </w:rPr>
        <w:t>領域教學計畫  編寫者：</w:t>
      </w:r>
      <w:r w:rsidR="001B232E">
        <w:rPr>
          <w:rFonts w:asciiTheme="minorEastAsia" w:eastAsiaTheme="minorEastAsia" w:hAnsiTheme="minorEastAsia" w:cs="BiauKai" w:hint="eastAsia"/>
          <w:b/>
          <w:sz w:val="28"/>
          <w:szCs w:val="28"/>
        </w:rPr>
        <w:t>楊志文</w:t>
      </w:r>
    </w:p>
    <w:tbl>
      <w:tblPr>
        <w:tblStyle w:val="a9"/>
        <w:tblW w:w="15877"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22"/>
        <w:gridCol w:w="13455"/>
      </w:tblGrid>
      <w:tr w:rsidR="0031040D">
        <w:trPr>
          <w:trHeight w:val="423"/>
        </w:trPr>
        <w:tc>
          <w:tcPr>
            <w:tcW w:w="2422" w:type="dxa"/>
            <w:vAlign w:val="center"/>
          </w:tcPr>
          <w:p w:rsidR="0031040D" w:rsidRDefault="00803E00">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課程目的</w:t>
            </w:r>
          </w:p>
        </w:tc>
        <w:tc>
          <w:tcPr>
            <w:tcW w:w="13455" w:type="dxa"/>
          </w:tcPr>
          <w:p w:rsidR="00A436AC" w:rsidRPr="00A436AC" w:rsidRDefault="00A436AC" w:rsidP="00A436AC">
            <w:pPr>
              <w:pBdr>
                <w:top w:val="nil"/>
                <w:left w:val="nil"/>
                <w:bottom w:val="nil"/>
                <w:right w:val="nil"/>
                <w:between w:val="nil"/>
              </w:pBdr>
              <w:tabs>
                <w:tab w:val="center" w:pos="4153"/>
                <w:tab w:val="right" w:pos="8306"/>
              </w:tabs>
              <w:rPr>
                <w:rFonts w:ascii="BiauKai" w:eastAsia="BiauKai" w:hAnsi="BiauKai" w:cs="BiauKai"/>
                <w:sz w:val="26"/>
                <w:szCs w:val="26"/>
              </w:rPr>
            </w:pPr>
            <w:r w:rsidRPr="00A436AC">
              <w:rPr>
                <w:rFonts w:ascii="BiauKai" w:eastAsia="BiauKai" w:hAnsi="BiauKai" w:cs="BiauKai" w:hint="eastAsia"/>
                <w:sz w:val="26"/>
                <w:szCs w:val="26"/>
              </w:rPr>
              <w:t>1.</w:t>
            </w:r>
            <w:r w:rsidRPr="00A436AC">
              <w:rPr>
                <w:rFonts w:ascii="新細明體" w:hAnsi="新細明體" w:cs="新細明體" w:hint="eastAsia"/>
                <w:sz w:val="26"/>
                <w:szCs w:val="26"/>
              </w:rPr>
              <w:t>由語文領域的月亮傳說為始，到登陸月球的太空科技，進而長期觀察、記錄月相的變化，察覺月相和農曆日期的關係。</w:t>
            </w:r>
          </w:p>
          <w:p w:rsidR="00A436AC" w:rsidRPr="00A436AC" w:rsidRDefault="00A436AC" w:rsidP="00A436AC">
            <w:pPr>
              <w:pBdr>
                <w:top w:val="nil"/>
                <w:left w:val="nil"/>
                <w:bottom w:val="nil"/>
                <w:right w:val="nil"/>
                <w:between w:val="nil"/>
              </w:pBdr>
              <w:tabs>
                <w:tab w:val="center" w:pos="4153"/>
                <w:tab w:val="right" w:pos="8306"/>
              </w:tabs>
              <w:rPr>
                <w:rFonts w:ascii="BiauKai" w:eastAsia="BiauKai" w:hAnsi="BiauKai" w:cs="BiauKai"/>
                <w:sz w:val="26"/>
                <w:szCs w:val="26"/>
              </w:rPr>
            </w:pPr>
            <w:r w:rsidRPr="00A436AC">
              <w:rPr>
                <w:rFonts w:ascii="BiauKai" w:eastAsia="BiauKai" w:hAnsi="BiauKai" w:cs="BiauKai" w:hint="eastAsia"/>
                <w:sz w:val="26"/>
                <w:szCs w:val="26"/>
              </w:rPr>
              <w:t>2.</w:t>
            </w:r>
            <w:r w:rsidRPr="00A436AC">
              <w:rPr>
                <w:rFonts w:ascii="新細明體" w:hAnsi="新細明體" w:cs="新細明體" w:hint="eastAsia"/>
                <w:sz w:val="26"/>
                <w:szCs w:val="26"/>
              </w:rPr>
              <w:t>以學生對常見動、植物的簡單概念與觀察經驗為基礎，再對水域環境中的生物進行觀察，從課程進行中主動發現問題、解決問題，並察覺水域環境的重要性及培養保護水域環境的情操。</w:t>
            </w:r>
          </w:p>
          <w:p w:rsidR="00A436AC" w:rsidRPr="00A436AC" w:rsidRDefault="00A436AC" w:rsidP="00A436AC">
            <w:pPr>
              <w:pBdr>
                <w:top w:val="nil"/>
                <w:left w:val="nil"/>
                <w:bottom w:val="nil"/>
                <w:right w:val="nil"/>
                <w:between w:val="nil"/>
              </w:pBdr>
              <w:tabs>
                <w:tab w:val="center" w:pos="4153"/>
                <w:tab w:val="right" w:pos="8306"/>
              </w:tabs>
              <w:rPr>
                <w:rFonts w:ascii="BiauKai" w:eastAsia="BiauKai" w:hAnsi="BiauKai" w:cs="BiauKai"/>
                <w:sz w:val="26"/>
                <w:szCs w:val="26"/>
              </w:rPr>
            </w:pPr>
            <w:r w:rsidRPr="00A436AC">
              <w:rPr>
                <w:rFonts w:ascii="BiauKai" w:eastAsia="BiauKai" w:hAnsi="BiauKai" w:cs="BiauKai" w:hint="eastAsia"/>
                <w:sz w:val="26"/>
                <w:szCs w:val="26"/>
              </w:rPr>
              <w:t>3.</w:t>
            </w:r>
            <w:r w:rsidRPr="00A436AC">
              <w:rPr>
                <w:rFonts w:ascii="新細明體" w:hAnsi="新細明體" w:cs="新細明體" w:hint="eastAsia"/>
                <w:sz w:val="26"/>
                <w:szCs w:val="26"/>
              </w:rPr>
              <w:t>藉由操作試驗，察覺光是直線行進的，並知道利用鏡子或平滑亮面的物體可以改變光的行進路線。並利用彩虹引起動機，認識光的色散現象而產生了彩虹，進一步了解生活中人造色光具有特殊的意義，進而可以應用在各種設施上。</w:t>
            </w:r>
          </w:p>
          <w:p w:rsidR="0031040D" w:rsidRDefault="00A436AC" w:rsidP="00A436AC">
            <w:pPr>
              <w:pBdr>
                <w:top w:val="nil"/>
                <w:left w:val="nil"/>
                <w:bottom w:val="nil"/>
                <w:right w:val="nil"/>
                <w:between w:val="nil"/>
              </w:pBdr>
              <w:tabs>
                <w:tab w:val="center" w:pos="4153"/>
                <w:tab w:val="right" w:pos="8306"/>
              </w:tabs>
              <w:rPr>
                <w:rFonts w:ascii="BiauKai" w:eastAsia="BiauKai" w:hAnsi="BiauKai" w:cs="BiauKai"/>
                <w:sz w:val="26"/>
                <w:szCs w:val="26"/>
              </w:rPr>
            </w:pPr>
            <w:r w:rsidRPr="00A436AC">
              <w:rPr>
                <w:rFonts w:ascii="BiauKai" w:eastAsia="BiauKai" w:hAnsi="BiauKai" w:cs="BiauKai" w:hint="eastAsia"/>
                <w:sz w:val="26"/>
                <w:szCs w:val="26"/>
              </w:rPr>
              <w:t>4.</w:t>
            </w:r>
            <w:r w:rsidRPr="00A436AC">
              <w:rPr>
                <w:rFonts w:ascii="新細明體" w:hAnsi="新細明體" w:cs="新細明體" w:hint="eastAsia"/>
                <w:sz w:val="26"/>
                <w:szCs w:val="26"/>
              </w:rPr>
              <w:t>藉由觀察日常生活中常見的交通工具，察覺陸上交通工具大多具有類似的構造與功能；再從生活中取材，設計、製作一輛會動的玩具車，體會能源與交通工具的關係，並認識生活中常用的燃料與能源，了解節約能源的觀念。</w:t>
            </w:r>
          </w:p>
        </w:tc>
      </w:tr>
      <w:tr w:rsidR="0031040D">
        <w:trPr>
          <w:trHeight w:val="423"/>
        </w:trPr>
        <w:tc>
          <w:tcPr>
            <w:tcW w:w="2422" w:type="dxa"/>
            <w:vAlign w:val="center"/>
          </w:tcPr>
          <w:p w:rsidR="0031040D" w:rsidRDefault="00803E00">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學習背景分析</w:t>
            </w:r>
          </w:p>
          <w:p w:rsidR="0031040D" w:rsidRDefault="00803E00">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及銜接處理</w:t>
            </w:r>
          </w:p>
        </w:tc>
        <w:tc>
          <w:tcPr>
            <w:tcW w:w="13455" w:type="dxa"/>
          </w:tcPr>
          <w:p w:rsidR="00A436AC" w:rsidRPr="00A436AC" w:rsidRDefault="00A436AC" w:rsidP="00A436AC">
            <w:pPr>
              <w:pBdr>
                <w:top w:val="nil"/>
                <w:left w:val="nil"/>
                <w:bottom w:val="nil"/>
                <w:right w:val="nil"/>
                <w:between w:val="nil"/>
              </w:pBdr>
              <w:tabs>
                <w:tab w:val="center" w:pos="4153"/>
                <w:tab w:val="right" w:pos="8306"/>
              </w:tabs>
              <w:rPr>
                <w:rFonts w:ascii="BiauKai" w:eastAsia="BiauKai" w:hAnsi="BiauKai" w:cs="BiauKai"/>
                <w:sz w:val="26"/>
                <w:szCs w:val="26"/>
              </w:rPr>
            </w:pPr>
            <w:r w:rsidRPr="00A436AC">
              <w:rPr>
                <w:rFonts w:ascii="BiauKai" w:eastAsia="BiauKai" w:hAnsi="BiauKai" w:cs="BiauKai" w:hint="eastAsia"/>
                <w:sz w:val="26"/>
                <w:szCs w:val="26"/>
              </w:rPr>
              <w:t>1.</w:t>
            </w:r>
            <w:r w:rsidRPr="00A436AC">
              <w:rPr>
                <w:rFonts w:ascii="新細明體" w:hAnsi="新細明體" w:cs="新細明體" w:hint="eastAsia"/>
                <w:sz w:val="26"/>
                <w:szCs w:val="26"/>
              </w:rPr>
              <w:t>知道有關月亮的傳說與太空人登陸月球的事蹟，並透過長期觀測，察覺月亮東升西落與月相變化的規律性，進而了解月相與農曆的關係。</w:t>
            </w:r>
          </w:p>
          <w:p w:rsidR="00A436AC" w:rsidRPr="00A436AC" w:rsidRDefault="00A436AC" w:rsidP="00A436AC">
            <w:pPr>
              <w:pBdr>
                <w:top w:val="nil"/>
                <w:left w:val="nil"/>
                <w:bottom w:val="nil"/>
                <w:right w:val="nil"/>
                <w:between w:val="nil"/>
              </w:pBdr>
              <w:tabs>
                <w:tab w:val="center" w:pos="4153"/>
                <w:tab w:val="right" w:pos="8306"/>
              </w:tabs>
              <w:rPr>
                <w:rFonts w:ascii="BiauKai" w:eastAsia="BiauKai" w:hAnsi="BiauKai" w:cs="BiauKai"/>
                <w:sz w:val="26"/>
                <w:szCs w:val="26"/>
              </w:rPr>
            </w:pPr>
            <w:r w:rsidRPr="00A436AC">
              <w:rPr>
                <w:rFonts w:ascii="BiauKai" w:eastAsia="BiauKai" w:hAnsi="BiauKai" w:cs="BiauKai" w:hint="eastAsia"/>
                <w:sz w:val="26"/>
                <w:szCs w:val="26"/>
              </w:rPr>
              <w:t>2.</w:t>
            </w:r>
            <w:r w:rsidRPr="00A436AC">
              <w:rPr>
                <w:rFonts w:ascii="新細明體" w:hAnsi="新細明體" w:cs="新細明體" w:hint="eastAsia"/>
                <w:sz w:val="26"/>
                <w:szCs w:val="26"/>
              </w:rPr>
              <w:t>認識不同的水域環境中有不同的水生生物，知道水生生物有其特殊構造可以適應水中的生活，培養愛護水域環境與水生生物的情操。</w:t>
            </w:r>
          </w:p>
          <w:p w:rsidR="00A436AC" w:rsidRPr="00A436AC" w:rsidRDefault="00A436AC" w:rsidP="00A436AC">
            <w:pPr>
              <w:pBdr>
                <w:top w:val="nil"/>
                <w:left w:val="nil"/>
                <w:bottom w:val="nil"/>
                <w:right w:val="nil"/>
                <w:between w:val="nil"/>
              </w:pBdr>
              <w:tabs>
                <w:tab w:val="center" w:pos="4153"/>
                <w:tab w:val="right" w:pos="8306"/>
              </w:tabs>
              <w:rPr>
                <w:rFonts w:ascii="BiauKai" w:eastAsia="BiauKai" w:hAnsi="BiauKai" w:cs="BiauKai"/>
                <w:sz w:val="26"/>
                <w:szCs w:val="26"/>
              </w:rPr>
            </w:pPr>
            <w:r w:rsidRPr="00A436AC">
              <w:rPr>
                <w:rFonts w:ascii="BiauKai" w:eastAsia="BiauKai" w:hAnsi="BiauKai" w:cs="BiauKai" w:hint="eastAsia"/>
                <w:sz w:val="26"/>
                <w:szCs w:val="26"/>
              </w:rPr>
              <w:t>3.</w:t>
            </w:r>
            <w:r w:rsidRPr="00A436AC">
              <w:rPr>
                <w:rFonts w:ascii="新細明體" w:hAnsi="新細明體" w:cs="新細明體" w:hint="eastAsia"/>
                <w:sz w:val="26"/>
                <w:szCs w:val="26"/>
              </w:rPr>
              <w:t>了解光的行進路線、反射與折射現象，以及彩虹色光的由來，培養獨立思考與問題解決的能力。</w:t>
            </w:r>
          </w:p>
          <w:p w:rsidR="0031040D" w:rsidRDefault="00A436AC" w:rsidP="00A436AC">
            <w:pPr>
              <w:pBdr>
                <w:top w:val="nil"/>
                <w:left w:val="nil"/>
                <w:bottom w:val="nil"/>
                <w:right w:val="nil"/>
                <w:between w:val="nil"/>
              </w:pBdr>
              <w:tabs>
                <w:tab w:val="center" w:pos="4153"/>
                <w:tab w:val="right" w:pos="8306"/>
              </w:tabs>
              <w:rPr>
                <w:rFonts w:ascii="BiauKai" w:eastAsia="BiauKai" w:hAnsi="BiauKai" w:cs="BiauKai"/>
                <w:sz w:val="26"/>
                <w:szCs w:val="26"/>
              </w:rPr>
            </w:pPr>
            <w:r w:rsidRPr="00A436AC">
              <w:rPr>
                <w:rFonts w:ascii="BiauKai" w:eastAsia="BiauKai" w:hAnsi="BiauKai" w:cs="BiauKai" w:hint="eastAsia"/>
                <w:sz w:val="26"/>
                <w:szCs w:val="26"/>
              </w:rPr>
              <w:t>4.</w:t>
            </w:r>
            <w:r w:rsidRPr="00A436AC">
              <w:rPr>
                <w:rFonts w:ascii="新細明體" w:hAnsi="新細明體" w:cs="新細明體" w:hint="eastAsia"/>
                <w:sz w:val="26"/>
                <w:szCs w:val="26"/>
              </w:rPr>
              <w:t>認識各種交通工具演進，了解常見陸上交通工具大都具有相似的構造與功能。並知道能源可以推動交通工具，以及對日常生活的重要性。</w:t>
            </w:r>
          </w:p>
        </w:tc>
      </w:tr>
      <w:tr w:rsidR="0031040D">
        <w:trPr>
          <w:trHeight w:val="423"/>
        </w:trPr>
        <w:tc>
          <w:tcPr>
            <w:tcW w:w="2422" w:type="dxa"/>
            <w:vAlign w:val="center"/>
          </w:tcPr>
          <w:p w:rsidR="0031040D" w:rsidRDefault="00803E00">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學期學習目標</w:t>
            </w:r>
          </w:p>
        </w:tc>
        <w:tc>
          <w:tcPr>
            <w:tcW w:w="13455" w:type="dxa"/>
          </w:tcPr>
          <w:p w:rsidR="00A436AC" w:rsidRPr="00A436AC" w:rsidRDefault="00A436AC" w:rsidP="00A436AC">
            <w:pPr>
              <w:pBdr>
                <w:top w:val="nil"/>
                <w:left w:val="nil"/>
                <w:bottom w:val="nil"/>
                <w:right w:val="nil"/>
                <w:between w:val="nil"/>
              </w:pBdr>
              <w:tabs>
                <w:tab w:val="center" w:pos="4153"/>
                <w:tab w:val="right" w:pos="8306"/>
              </w:tabs>
              <w:rPr>
                <w:rFonts w:ascii="BiauKai" w:eastAsia="BiauKai" w:hAnsi="BiauKai" w:cs="BiauKai"/>
                <w:sz w:val="26"/>
                <w:szCs w:val="26"/>
              </w:rPr>
            </w:pPr>
            <w:r w:rsidRPr="00A436AC">
              <w:rPr>
                <w:rFonts w:ascii="BiauKai" w:eastAsia="BiauKai" w:hAnsi="BiauKai" w:cs="BiauKai" w:hint="eastAsia"/>
                <w:sz w:val="26"/>
                <w:szCs w:val="26"/>
              </w:rPr>
              <w:t>1.</w:t>
            </w:r>
            <w:r w:rsidRPr="00A436AC">
              <w:rPr>
                <w:rFonts w:ascii="新細明體" w:hAnsi="新細明體" w:cs="新細明體" w:hint="eastAsia"/>
                <w:sz w:val="26"/>
                <w:szCs w:val="26"/>
              </w:rPr>
              <w:t>能運用現成的工具，如指北針，來幫助觀察，對月亮作有目的的觀測，並學習安排觀測的流程。</w:t>
            </w:r>
          </w:p>
          <w:p w:rsidR="00A436AC" w:rsidRPr="00A436AC" w:rsidRDefault="00A436AC" w:rsidP="00A436AC">
            <w:pPr>
              <w:pBdr>
                <w:top w:val="nil"/>
                <w:left w:val="nil"/>
                <w:bottom w:val="nil"/>
                <w:right w:val="nil"/>
                <w:between w:val="nil"/>
              </w:pBdr>
              <w:tabs>
                <w:tab w:val="center" w:pos="4153"/>
                <w:tab w:val="right" w:pos="8306"/>
              </w:tabs>
              <w:rPr>
                <w:rFonts w:ascii="BiauKai" w:eastAsia="BiauKai" w:hAnsi="BiauKai" w:cs="BiauKai"/>
                <w:sz w:val="26"/>
                <w:szCs w:val="26"/>
              </w:rPr>
            </w:pPr>
            <w:r w:rsidRPr="00A436AC">
              <w:rPr>
                <w:rFonts w:ascii="BiauKai" w:eastAsia="BiauKai" w:hAnsi="BiauKai" w:cs="BiauKai" w:hint="eastAsia"/>
                <w:sz w:val="26"/>
                <w:szCs w:val="26"/>
              </w:rPr>
              <w:t>2.</w:t>
            </w:r>
            <w:r w:rsidRPr="00A436AC">
              <w:rPr>
                <w:rFonts w:ascii="新細明體" w:hAnsi="新細明體" w:cs="新細明體" w:hint="eastAsia"/>
                <w:sz w:val="26"/>
                <w:szCs w:val="26"/>
              </w:rPr>
              <w:t>透過實際觀測，發現月亮的移動會東升西落。</w:t>
            </w:r>
          </w:p>
          <w:p w:rsidR="00A436AC" w:rsidRPr="00A436AC" w:rsidRDefault="00A436AC" w:rsidP="00A436AC">
            <w:pPr>
              <w:pBdr>
                <w:top w:val="nil"/>
                <w:left w:val="nil"/>
                <w:bottom w:val="nil"/>
                <w:right w:val="nil"/>
                <w:between w:val="nil"/>
              </w:pBdr>
              <w:tabs>
                <w:tab w:val="center" w:pos="4153"/>
                <w:tab w:val="right" w:pos="8306"/>
              </w:tabs>
              <w:rPr>
                <w:rFonts w:ascii="BiauKai" w:eastAsia="BiauKai" w:hAnsi="BiauKai" w:cs="BiauKai"/>
                <w:sz w:val="26"/>
                <w:szCs w:val="26"/>
              </w:rPr>
            </w:pPr>
            <w:r w:rsidRPr="00A436AC">
              <w:rPr>
                <w:rFonts w:ascii="BiauKai" w:eastAsia="BiauKai" w:hAnsi="BiauKai" w:cs="BiauKai" w:hint="eastAsia"/>
                <w:sz w:val="26"/>
                <w:szCs w:val="26"/>
              </w:rPr>
              <w:t>3.</w:t>
            </w:r>
            <w:r w:rsidRPr="00A436AC">
              <w:rPr>
                <w:rFonts w:ascii="新細明體" w:hAnsi="新細明體" w:cs="新細明體" w:hint="eastAsia"/>
                <w:sz w:val="26"/>
                <w:szCs w:val="26"/>
              </w:rPr>
              <w:t>透過長期的觀測，察覺月相變化具有規律性。</w:t>
            </w:r>
          </w:p>
          <w:p w:rsidR="00A436AC" w:rsidRPr="00A436AC" w:rsidRDefault="00A436AC" w:rsidP="00A436AC">
            <w:pPr>
              <w:pBdr>
                <w:top w:val="nil"/>
                <w:left w:val="nil"/>
                <w:bottom w:val="nil"/>
                <w:right w:val="nil"/>
                <w:between w:val="nil"/>
              </w:pBdr>
              <w:tabs>
                <w:tab w:val="center" w:pos="4153"/>
                <w:tab w:val="right" w:pos="8306"/>
              </w:tabs>
              <w:rPr>
                <w:rFonts w:ascii="BiauKai" w:eastAsia="BiauKai" w:hAnsi="BiauKai" w:cs="BiauKai"/>
                <w:sz w:val="26"/>
                <w:szCs w:val="26"/>
              </w:rPr>
            </w:pPr>
            <w:r w:rsidRPr="00A436AC">
              <w:rPr>
                <w:rFonts w:ascii="BiauKai" w:eastAsia="BiauKai" w:hAnsi="BiauKai" w:cs="BiauKai" w:hint="eastAsia"/>
                <w:sz w:val="26"/>
                <w:szCs w:val="26"/>
              </w:rPr>
              <w:t>4.</w:t>
            </w:r>
            <w:r w:rsidRPr="00A436AC">
              <w:rPr>
                <w:rFonts w:ascii="新細明體" w:hAnsi="新細明體" w:cs="新細明體" w:hint="eastAsia"/>
                <w:sz w:val="26"/>
                <w:szCs w:val="26"/>
              </w:rPr>
              <w:t>實地調查各種不同類型的水域環境，認識各種水域環境的特色。</w:t>
            </w:r>
          </w:p>
          <w:p w:rsidR="00A436AC" w:rsidRPr="00A436AC" w:rsidRDefault="00A436AC" w:rsidP="00A436AC">
            <w:pPr>
              <w:pBdr>
                <w:top w:val="nil"/>
                <w:left w:val="nil"/>
                <w:bottom w:val="nil"/>
                <w:right w:val="nil"/>
                <w:between w:val="nil"/>
              </w:pBdr>
              <w:tabs>
                <w:tab w:val="center" w:pos="4153"/>
                <w:tab w:val="right" w:pos="8306"/>
              </w:tabs>
              <w:rPr>
                <w:rFonts w:ascii="BiauKai" w:eastAsia="BiauKai" w:hAnsi="BiauKai" w:cs="BiauKai"/>
                <w:sz w:val="26"/>
                <w:szCs w:val="26"/>
              </w:rPr>
            </w:pPr>
            <w:r w:rsidRPr="00A436AC">
              <w:rPr>
                <w:rFonts w:ascii="BiauKai" w:eastAsia="BiauKai" w:hAnsi="BiauKai" w:cs="BiauKai" w:hint="eastAsia"/>
                <w:sz w:val="26"/>
                <w:szCs w:val="26"/>
              </w:rPr>
              <w:t>5.</w:t>
            </w:r>
            <w:r w:rsidRPr="00A436AC">
              <w:rPr>
                <w:rFonts w:ascii="新細明體" w:hAnsi="新細明體" w:cs="新細明體" w:hint="eastAsia"/>
                <w:sz w:val="26"/>
                <w:szCs w:val="26"/>
              </w:rPr>
              <w:t>透過觀察，認識水生生物的外形、運動方式與呼吸構造。</w:t>
            </w:r>
          </w:p>
          <w:p w:rsidR="00A436AC" w:rsidRPr="00A436AC" w:rsidRDefault="00A436AC" w:rsidP="00A436AC">
            <w:pPr>
              <w:pBdr>
                <w:top w:val="nil"/>
                <w:left w:val="nil"/>
                <w:bottom w:val="nil"/>
                <w:right w:val="nil"/>
                <w:between w:val="nil"/>
              </w:pBdr>
              <w:tabs>
                <w:tab w:val="center" w:pos="4153"/>
                <w:tab w:val="right" w:pos="8306"/>
              </w:tabs>
              <w:rPr>
                <w:rFonts w:ascii="BiauKai" w:eastAsia="BiauKai" w:hAnsi="BiauKai" w:cs="BiauKai"/>
                <w:sz w:val="26"/>
                <w:szCs w:val="26"/>
              </w:rPr>
            </w:pPr>
            <w:r w:rsidRPr="00A436AC">
              <w:rPr>
                <w:rFonts w:ascii="BiauKai" w:eastAsia="BiauKai" w:hAnsi="BiauKai" w:cs="BiauKai" w:hint="eastAsia"/>
                <w:sz w:val="26"/>
                <w:szCs w:val="26"/>
              </w:rPr>
              <w:t>6.</w:t>
            </w:r>
            <w:r w:rsidRPr="00A436AC">
              <w:rPr>
                <w:rFonts w:ascii="新細明體" w:hAnsi="新細明體" w:cs="新細明體" w:hint="eastAsia"/>
                <w:sz w:val="26"/>
                <w:szCs w:val="26"/>
              </w:rPr>
              <w:t>察覺水域環境的危機，培養愛護水域環境的情操。</w:t>
            </w:r>
          </w:p>
          <w:p w:rsidR="00A436AC" w:rsidRPr="00A436AC" w:rsidRDefault="00A436AC" w:rsidP="00A436AC">
            <w:pPr>
              <w:pBdr>
                <w:top w:val="nil"/>
                <w:left w:val="nil"/>
                <w:bottom w:val="nil"/>
                <w:right w:val="nil"/>
                <w:between w:val="nil"/>
              </w:pBdr>
              <w:tabs>
                <w:tab w:val="center" w:pos="4153"/>
                <w:tab w:val="right" w:pos="8306"/>
              </w:tabs>
              <w:rPr>
                <w:rFonts w:ascii="BiauKai" w:eastAsia="BiauKai" w:hAnsi="BiauKai" w:cs="BiauKai"/>
                <w:sz w:val="26"/>
                <w:szCs w:val="26"/>
              </w:rPr>
            </w:pPr>
            <w:r w:rsidRPr="00A436AC">
              <w:rPr>
                <w:rFonts w:ascii="BiauKai" w:eastAsia="BiauKai" w:hAnsi="BiauKai" w:cs="BiauKai" w:hint="eastAsia"/>
                <w:sz w:val="26"/>
                <w:szCs w:val="26"/>
              </w:rPr>
              <w:t>7.</w:t>
            </w:r>
            <w:r w:rsidRPr="00A436AC">
              <w:rPr>
                <w:rFonts w:ascii="新細明體" w:hAnsi="新細明體" w:cs="新細明體" w:hint="eastAsia"/>
                <w:sz w:val="26"/>
                <w:szCs w:val="26"/>
              </w:rPr>
              <w:t>透過實際觀察、試驗、製作、記錄、討論等方式，認識光的特性。</w:t>
            </w:r>
          </w:p>
          <w:p w:rsidR="00A436AC" w:rsidRPr="00A436AC" w:rsidRDefault="00A436AC" w:rsidP="00A436AC">
            <w:pPr>
              <w:pBdr>
                <w:top w:val="nil"/>
                <w:left w:val="nil"/>
                <w:bottom w:val="nil"/>
                <w:right w:val="nil"/>
                <w:between w:val="nil"/>
              </w:pBdr>
              <w:tabs>
                <w:tab w:val="center" w:pos="4153"/>
                <w:tab w:val="right" w:pos="8306"/>
              </w:tabs>
              <w:rPr>
                <w:rFonts w:ascii="BiauKai" w:eastAsia="BiauKai" w:hAnsi="BiauKai" w:cs="BiauKai"/>
                <w:sz w:val="26"/>
                <w:szCs w:val="26"/>
              </w:rPr>
            </w:pPr>
            <w:r w:rsidRPr="00A436AC">
              <w:rPr>
                <w:rFonts w:ascii="BiauKai" w:eastAsia="BiauKai" w:hAnsi="BiauKai" w:cs="BiauKai" w:hint="eastAsia"/>
                <w:sz w:val="26"/>
                <w:szCs w:val="26"/>
              </w:rPr>
              <w:t>8.</w:t>
            </w:r>
            <w:r w:rsidRPr="00A436AC">
              <w:rPr>
                <w:rFonts w:ascii="新細明體" w:hAnsi="新細明體" w:cs="新細明體" w:hint="eastAsia"/>
                <w:sz w:val="26"/>
                <w:szCs w:val="26"/>
              </w:rPr>
              <w:t>認識光會以直線行進，平滑亮面的物體會產生像鏡子一樣的反射現象。</w:t>
            </w:r>
          </w:p>
          <w:p w:rsidR="00A436AC" w:rsidRPr="00A436AC" w:rsidRDefault="00A436AC" w:rsidP="00A436AC">
            <w:pPr>
              <w:pBdr>
                <w:top w:val="nil"/>
                <w:left w:val="nil"/>
                <w:bottom w:val="nil"/>
                <w:right w:val="nil"/>
                <w:between w:val="nil"/>
              </w:pBdr>
              <w:tabs>
                <w:tab w:val="center" w:pos="4153"/>
                <w:tab w:val="right" w:pos="8306"/>
              </w:tabs>
              <w:rPr>
                <w:rFonts w:ascii="BiauKai" w:eastAsia="BiauKai" w:hAnsi="BiauKai" w:cs="BiauKai"/>
                <w:sz w:val="26"/>
                <w:szCs w:val="26"/>
              </w:rPr>
            </w:pPr>
            <w:r w:rsidRPr="00A436AC">
              <w:rPr>
                <w:rFonts w:ascii="BiauKai" w:eastAsia="BiauKai" w:hAnsi="BiauKai" w:cs="BiauKai" w:hint="eastAsia"/>
                <w:sz w:val="26"/>
                <w:szCs w:val="26"/>
              </w:rPr>
              <w:t>9.</w:t>
            </w:r>
            <w:r w:rsidRPr="00A436AC">
              <w:rPr>
                <w:rFonts w:ascii="新細明體" w:hAnsi="新細明體" w:cs="新細明體" w:hint="eastAsia"/>
                <w:sz w:val="26"/>
                <w:szCs w:val="26"/>
              </w:rPr>
              <w:t>透過試驗，觀察光通過不同的介質會發生折射的現象。</w:t>
            </w:r>
          </w:p>
          <w:p w:rsidR="00A436AC" w:rsidRPr="00A436AC" w:rsidRDefault="00A436AC" w:rsidP="00A436AC">
            <w:pPr>
              <w:pBdr>
                <w:top w:val="nil"/>
                <w:left w:val="nil"/>
                <w:bottom w:val="nil"/>
                <w:right w:val="nil"/>
                <w:between w:val="nil"/>
              </w:pBdr>
              <w:tabs>
                <w:tab w:val="center" w:pos="4153"/>
                <w:tab w:val="right" w:pos="8306"/>
              </w:tabs>
              <w:rPr>
                <w:rFonts w:ascii="BiauKai" w:eastAsia="BiauKai" w:hAnsi="BiauKai" w:cs="BiauKai"/>
                <w:sz w:val="26"/>
                <w:szCs w:val="26"/>
              </w:rPr>
            </w:pPr>
            <w:r w:rsidRPr="00A436AC">
              <w:rPr>
                <w:rFonts w:ascii="BiauKai" w:eastAsia="BiauKai" w:hAnsi="BiauKai" w:cs="BiauKai" w:hint="eastAsia"/>
                <w:sz w:val="26"/>
                <w:szCs w:val="26"/>
              </w:rPr>
              <w:t>10.</w:t>
            </w:r>
            <w:r w:rsidRPr="00A436AC">
              <w:rPr>
                <w:rFonts w:ascii="新細明體" w:hAnsi="新細明體" w:cs="新細明體" w:hint="eastAsia"/>
                <w:sz w:val="26"/>
                <w:szCs w:val="26"/>
              </w:rPr>
              <w:t>觀察在陽光下產生彩虹色光的現象，並討論生活中不同色光所代表的意義。</w:t>
            </w:r>
          </w:p>
          <w:p w:rsidR="00A436AC" w:rsidRPr="00A436AC" w:rsidRDefault="00A436AC" w:rsidP="00A436AC">
            <w:pPr>
              <w:pBdr>
                <w:top w:val="nil"/>
                <w:left w:val="nil"/>
                <w:bottom w:val="nil"/>
                <w:right w:val="nil"/>
                <w:between w:val="nil"/>
              </w:pBdr>
              <w:tabs>
                <w:tab w:val="center" w:pos="4153"/>
                <w:tab w:val="right" w:pos="8306"/>
              </w:tabs>
              <w:rPr>
                <w:rFonts w:ascii="BiauKai" w:eastAsia="BiauKai" w:hAnsi="BiauKai" w:cs="BiauKai"/>
                <w:sz w:val="26"/>
                <w:szCs w:val="26"/>
              </w:rPr>
            </w:pPr>
            <w:r w:rsidRPr="00A436AC">
              <w:rPr>
                <w:rFonts w:ascii="BiauKai" w:eastAsia="BiauKai" w:hAnsi="BiauKai" w:cs="BiauKai" w:hint="eastAsia"/>
                <w:sz w:val="26"/>
                <w:szCs w:val="26"/>
              </w:rPr>
              <w:lastRenderedPageBreak/>
              <w:t>11.</w:t>
            </w:r>
            <w:r w:rsidRPr="00A436AC">
              <w:rPr>
                <w:rFonts w:ascii="新細明體" w:hAnsi="新細明體" w:cs="新細明體" w:hint="eastAsia"/>
                <w:sz w:val="26"/>
                <w:szCs w:val="26"/>
              </w:rPr>
              <w:t>認識各種交通工具和演進。</w:t>
            </w:r>
          </w:p>
          <w:p w:rsidR="00A436AC" w:rsidRPr="00A436AC" w:rsidRDefault="00A436AC" w:rsidP="00A436AC">
            <w:pPr>
              <w:pBdr>
                <w:top w:val="nil"/>
                <w:left w:val="nil"/>
                <w:bottom w:val="nil"/>
                <w:right w:val="nil"/>
                <w:between w:val="nil"/>
              </w:pBdr>
              <w:tabs>
                <w:tab w:val="center" w:pos="4153"/>
                <w:tab w:val="right" w:pos="8306"/>
              </w:tabs>
              <w:rPr>
                <w:rFonts w:ascii="BiauKai" w:eastAsia="BiauKai" w:hAnsi="BiauKai" w:cs="BiauKai"/>
                <w:sz w:val="26"/>
                <w:szCs w:val="26"/>
              </w:rPr>
            </w:pPr>
            <w:r w:rsidRPr="00A436AC">
              <w:rPr>
                <w:rFonts w:ascii="BiauKai" w:eastAsia="BiauKai" w:hAnsi="BiauKai" w:cs="BiauKai" w:hint="eastAsia"/>
                <w:sz w:val="26"/>
                <w:szCs w:val="26"/>
              </w:rPr>
              <w:t>12.</w:t>
            </w:r>
            <w:r w:rsidRPr="00A436AC">
              <w:rPr>
                <w:rFonts w:ascii="新細明體" w:hAnsi="新細明體" w:cs="新細明體" w:hint="eastAsia"/>
                <w:sz w:val="26"/>
                <w:szCs w:val="26"/>
              </w:rPr>
              <w:t>認識腳踏車、機車和汽車三種交通工具的構造和功能，並學習製作動力玩具車。</w:t>
            </w:r>
          </w:p>
          <w:p w:rsidR="0031040D" w:rsidRDefault="00A436AC" w:rsidP="00A436AC">
            <w:pPr>
              <w:pBdr>
                <w:top w:val="nil"/>
                <w:left w:val="nil"/>
                <w:bottom w:val="nil"/>
                <w:right w:val="nil"/>
                <w:between w:val="nil"/>
              </w:pBdr>
              <w:tabs>
                <w:tab w:val="center" w:pos="4153"/>
                <w:tab w:val="right" w:pos="8306"/>
              </w:tabs>
              <w:rPr>
                <w:rFonts w:ascii="BiauKai" w:eastAsia="BiauKai" w:hAnsi="BiauKai" w:cs="BiauKai"/>
                <w:sz w:val="26"/>
                <w:szCs w:val="26"/>
              </w:rPr>
            </w:pPr>
            <w:r w:rsidRPr="00A436AC">
              <w:rPr>
                <w:rFonts w:ascii="BiauKai" w:eastAsia="BiauKai" w:hAnsi="BiauKai" w:cs="BiauKai" w:hint="eastAsia"/>
                <w:sz w:val="26"/>
                <w:szCs w:val="26"/>
              </w:rPr>
              <w:t>13.</w:t>
            </w:r>
            <w:r w:rsidRPr="00A436AC">
              <w:rPr>
                <w:rFonts w:ascii="新細明體" w:hAnsi="新細明體" w:cs="新細明體" w:hint="eastAsia"/>
                <w:sz w:val="26"/>
                <w:szCs w:val="26"/>
              </w:rPr>
              <w:t>認識生活中常見的能源，並學會節約能源。</w:t>
            </w:r>
          </w:p>
        </w:tc>
      </w:tr>
      <w:tr w:rsidR="0031040D">
        <w:trPr>
          <w:trHeight w:val="423"/>
        </w:trPr>
        <w:tc>
          <w:tcPr>
            <w:tcW w:w="2422" w:type="dxa"/>
            <w:vAlign w:val="center"/>
          </w:tcPr>
          <w:p w:rsidR="0031040D" w:rsidRDefault="00803E00">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lastRenderedPageBreak/>
              <w:t>教材來源</w:t>
            </w:r>
          </w:p>
        </w:tc>
        <w:tc>
          <w:tcPr>
            <w:tcW w:w="13455" w:type="dxa"/>
          </w:tcPr>
          <w:p w:rsidR="0031040D" w:rsidRDefault="00A436AC">
            <w:pPr>
              <w:pBdr>
                <w:top w:val="nil"/>
                <w:left w:val="nil"/>
                <w:bottom w:val="nil"/>
                <w:right w:val="nil"/>
                <w:between w:val="nil"/>
              </w:pBdr>
              <w:tabs>
                <w:tab w:val="center" w:pos="4153"/>
                <w:tab w:val="right" w:pos="8306"/>
              </w:tabs>
              <w:rPr>
                <w:rFonts w:ascii="BiauKai" w:eastAsia="BiauKai" w:hAnsi="BiauKai" w:cs="BiauKai"/>
                <w:sz w:val="26"/>
                <w:szCs w:val="26"/>
              </w:rPr>
            </w:pPr>
            <w:r>
              <w:rPr>
                <w:rFonts w:asciiTheme="minorEastAsia" w:eastAsiaTheme="minorEastAsia" w:hAnsiTheme="minorEastAsia" w:cs="BiauKai" w:hint="eastAsia"/>
                <w:sz w:val="26"/>
                <w:szCs w:val="26"/>
              </w:rPr>
              <w:t>康軒版自然第三冊</w:t>
            </w:r>
          </w:p>
        </w:tc>
      </w:tr>
    </w:tbl>
    <w:p w:rsidR="0031040D" w:rsidRDefault="0031040D">
      <w:pPr>
        <w:pBdr>
          <w:top w:val="nil"/>
          <w:left w:val="nil"/>
          <w:bottom w:val="nil"/>
          <w:right w:val="nil"/>
          <w:between w:val="nil"/>
        </w:pBdr>
        <w:tabs>
          <w:tab w:val="left" w:pos="8980"/>
        </w:tabs>
        <w:spacing w:line="360" w:lineRule="auto"/>
        <w:rPr>
          <w:rFonts w:ascii="BiauKai" w:eastAsia="BiauKai" w:hAnsi="BiauKai" w:cs="BiauKai"/>
          <w:sz w:val="24"/>
          <w:szCs w:val="24"/>
        </w:rPr>
      </w:pPr>
    </w:p>
    <w:p w:rsidR="0031040D" w:rsidRDefault="00803E00">
      <w:pPr>
        <w:ind w:firstLine="0"/>
        <w:rPr>
          <w:rFonts w:ascii="BiauKai" w:eastAsia="BiauKai" w:hAnsi="BiauKai" w:cs="BiauKai"/>
          <w:color w:val="FF0000"/>
          <w:sz w:val="24"/>
          <w:szCs w:val="24"/>
        </w:rPr>
      </w:pPr>
      <w:r>
        <w:rPr>
          <w:rFonts w:ascii="BiauKai" w:eastAsia="BiauKai" w:hAnsi="BiauKai" w:cs="BiauKai"/>
          <w:b/>
          <w:sz w:val="24"/>
          <w:szCs w:val="24"/>
        </w:rPr>
        <w:t>․課程設計應適切融入融入議題請依下列</w:t>
      </w:r>
      <w:r>
        <w:rPr>
          <w:rFonts w:ascii="BiauKai" w:eastAsia="BiauKai" w:hAnsi="BiauKai" w:cs="BiauKai"/>
          <w:b/>
          <w:color w:val="FF0000"/>
          <w:sz w:val="24"/>
          <w:szCs w:val="24"/>
        </w:rPr>
        <w:t>顏色</w:t>
      </w:r>
      <w:r>
        <w:rPr>
          <w:rFonts w:ascii="BiauKai" w:eastAsia="BiauKai" w:hAnsi="BiauKai" w:cs="BiauKai"/>
          <w:b/>
          <w:sz w:val="24"/>
          <w:szCs w:val="24"/>
        </w:rPr>
        <w:t>，在</w:t>
      </w:r>
      <w:r>
        <w:rPr>
          <w:rFonts w:ascii="BiauKai" w:eastAsia="BiauKai" w:hAnsi="BiauKai" w:cs="BiauKai"/>
          <w:sz w:val="24"/>
          <w:szCs w:val="24"/>
        </w:rPr>
        <w:t>【</w:t>
      </w:r>
      <w:r>
        <w:rPr>
          <w:rFonts w:ascii="BiauKai" w:eastAsia="BiauKai" w:hAnsi="BiauKai" w:cs="BiauKai"/>
          <w:b/>
          <w:color w:val="FF0000"/>
          <w:sz w:val="24"/>
          <w:szCs w:val="24"/>
        </w:rPr>
        <w:t>單元名稱</w:t>
      </w:r>
      <w:r>
        <w:rPr>
          <w:rFonts w:ascii="BiauKai" w:eastAsia="BiauKai" w:hAnsi="BiauKai" w:cs="BiauKai"/>
          <w:sz w:val="24"/>
          <w:szCs w:val="24"/>
        </w:rPr>
        <w:t>】</w:t>
      </w:r>
      <w:r>
        <w:rPr>
          <w:rFonts w:ascii="BiauKai" w:eastAsia="BiauKai" w:hAnsi="BiauKai" w:cs="BiauKai"/>
          <w:b/>
          <w:sz w:val="24"/>
          <w:szCs w:val="24"/>
        </w:rPr>
        <w:t xml:space="preserve">中標示教學進度   </w:t>
      </w:r>
      <w:r>
        <w:rPr>
          <w:rFonts w:ascii="BiauKai" w:eastAsia="BiauKai" w:hAnsi="BiauKai" w:cs="BiauKai"/>
          <w:color w:val="FF0000"/>
          <w:sz w:val="24"/>
          <w:szCs w:val="24"/>
        </w:rPr>
        <w:t>【性別平等】</w:t>
      </w:r>
      <w:r>
        <w:rPr>
          <w:rFonts w:ascii="BiauKai" w:eastAsia="BiauKai" w:hAnsi="BiauKai" w:cs="BiauKai"/>
          <w:sz w:val="24"/>
          <w:szCs w:val="24"/>
        </w:rPr>
        <w:t>、</w:t>
      </w:r>
      <w:r>
        <w:rPr>
          <w:rFonts w:ascii="BiauKai" w:eastAsia="BiauKai" w:hAnsi="BiauKai" w:cs="BiauKai"/>
          <w:color w:val="0000FF"/>
          <w:sz w:val="24"/>
          <w:szCs w:val="24"/>
        </w:rPr>
        <w:t>【人權】</w:t>
      </w:r>
      <w:r>
        <w:rPr>
          <w:rFonts w:ascii="BiauKai" w:eastAsia="BiauKai" w:hAnsi="BiauKai" w:cs="BiauKai"/>
          <w:sz w:val="24"/>
          <w:szCs w:val="24"/>
        </w:rPr>
        <w:t>、</w:t>
      </w:r>
      <w:r>
        <w:rPr>
          <w:rFonts w:ascii="BiauKai" w:eastAsia="BiauKai" w:hAnsi="BiauKai" w:cs="BiauKai"/>
          <w:color w:val="339933"/>
          <w:sz w:val="24"/>
          <w:szCs w:val="24"/>
        </w:rPr>
        <w:t>【品德】</w:t>
      </w:r>
      <w:r>
        <w:rPr>
          <w:rFonts w:ascii="BiauKai" w:eastAsia="BiauKai" w:hAnsi="BiauKai" w:cs="BiauKai"/>
          <w:sz w:val="24"/>
          <w:szCs w:val="24"/>
        </w:rPr>
        <w:t>、</w:t>
      </w:r>
      <w:r>
        <w:rPr>
          <w:rFonts w:ascii="BiauKai" w:eastAsia="BiauKai" w:hAnsi="BiauKai" w:cs="BiauKai"/>
          <w:color w:val="FF9966"/>
          <w:sz w:val="24"/>
          <w:szCs w:val="24"/>
        </w:rPr>
        <w:t>【生命】</w:t>
      </w:r>
      <w:r>
        <w:rPr>
          <w:rFonts w:ascii="BiauKai" w:eastAsia="BiauKai" w:hAnsi="BiauKai" w:cs="BiauKai"/>
          <w:sz w:val="24"/>
          <w:szCs w:val="24"/>
        </w:rPr>
        <w:t>、</w:t>
      </w:r>
      <w:r>
        <w:rPr>
          <w:rFonts w:ascii="BiauKai" w:eastAsia="BiauKai" w:hAnsi="BiauKai" w:cs="BiauKai"/>
          <w:color w:val="A15987"/>
          <w:sz w:val="24"/>
          <w:szCs w:val="24"/>
        </w:rPr>
        <w:t>【法治】</w:t>
      </w:r>
      <w:r>
        <w:rPr>
          <w:rFonts w:ascii="BiauKai" w:eastAsia="BiauKai" w:hAnsi="BiauKai" w:cs="BiauKai"/>
          <w:sz w:val="24"/>
          <w:szCs w:val="24"/>
        </w:rPr>
        <w:t>、</w:t>
      </w:r>
      <w:r>
        <w:rPr>
          <w:rFonts w:ascii="BiauKai" w:eastAsia="BiauKai" w:hAnsi="BiauKai" w:cs="BiauKai"/>
          <w:color w:val="006699"/>
          <w:sz w:val="24"/>
          <w:szCs w:val="24"/>
        </w:rPr>
        <w:t>【科技】</w:t>
      </w:r>
      <w:r>
        <w:rPr>
          <w:rFonts w:ascii="BiauKai" w:eastAsia="BiauKai" w:hAnsi="BiauKai" w:cs="BiauKai"/>
          <w:sz w:val="24"/>
          <w:szCs w:val="24"/>
        </w:rPr>
        <w:t>、</w:t>
      </w:r>
      <w:r>
        <w:rPr>
          <w:rFonts w:ascii="BiauKai" w:eastAsia="BiauKai" w:hAnsi="BiauKai" w:cs="BiauKai"/>
          <w:color w:val="CC9900"/>
          <w:sz w:val="24"/>
          <w:szCs w:val="24"/>
        </w:rPr>
        <w:t>【資訊】</w:t>
      </w:r>
      <w:r>
        <w:rPr>
          <w:rFonts w:ascii="BiauKai" w:eastAsia="BiauKai" w:hAnsi="BiauKai" w:cs="BiauKai"/>
          <w:sz w:val="24"/>
          <w:szCs w:val="24"/>
        </w:rPr>
        <w:t>、</w:t>
      </w:r>
      <w:r>
        <w:rPr>
          <w:rFonts w:ascii="BiauKai" w:eastAsia="BiauKai" w:hAnsi="BiauKai" w:cs="BiauKai"/>
          <w:color w:val="7030A0"/>
          <w:sz w:val="24"/>
          <w:szCs w:val="24"/>
        </w:rPr>
        <w:t>【能源】</w:t>
      </w:r>
      <w:r>
        <w:rPr>
          <w:rFonts w:ascii="BiauKai" w:eastAsia="BiauKai" w:hAnsi="BiauKai" w:cs="BiauKai"/>
          <w:sz w:val="24"/>
          <w:szCs w:val="24"/>
        </w:rPr>
        <w:t>、</w:t>
      </w:r>
      <w:r>
        <w:rPr>
          <w:rFonts w:ascii="BiauKai" w:eastAsia="BiauKai" w:hAnsi="BiauKai" w:cs="BiauKai"/>
          <w:color w:val="FF9966"/>
          <w:sz w:val="24"/>
          <w:szCs w:val="24"/>
        </w:rPr>
        <w:t>【安全】</w:t>
      </w:r>
      <w:r>
        <w:rPr>
          <w:rFonts w:ascii="BiauKai" w:eastAsia="BiauKai" w:hAnsi="BiauKai" w:cs="BiauKai"/>
          <w:sz w:val="24"/>
          <w:szCs w:val="24"/>
        </w:rPr>
        <w:t>、</w:t>
      </w:r>
      <w:r>
        <w:rPr>
          <w:rFonts w:ascii="BiauKai" w:eastAsia="BiauKai" w:hAnsi="BiauKai" w:cs="BiauKai"/>
          <w:color w:val="CC3300"/>
          <w:sz w:val="24"/>
          <w:szCs w:val="24"/>
        </w:rPr>
        <w:t>【防災】</w:t>
      </w:r>
      <w:r>
        <w:rPr>
          <w:rFonts w:ascii="BiauKai" w:eastAsia="BiauKai" w:hAnsi="BiauKai" w:cs="BiauKai"/>
          <w:sz w:val="24"/>
          <w:szCs w:val="24"/>
        </w:rPr>
        <w:t>、</w:t>
      </w:r>
      <w:r>
        <w:rPr>
          <w:rFonts w:ascii="BiauKai" w:eastAsia="BiauKai" w:hAnsi="BiauKai" w:cs="BiauKai"/>
          <w:color w:val="00FF00"/>
          <w:sz w:val="24"/>
          <w:szCs w:val="24"/>
        </w:rPr>
        <w:t>【戶外</w:t>
      </w:r>
      <w:r>
        <w:rPr>
          <w:rFonts w:ascii="BiauKai" w:eastAsia="BiauKai" w:hAnsi="BiauKai" w:cs="BiauKai"/>
          <w:color w:val="00FF00"/>
          <w:sz w:val="24"/>
          <w:szCs w:val="24"/>
          <w:u w:val="single"/>
        </w:rPr>
        <w:t>】</w:t>
      </w:r>
      <w:r>
        <w:rPr>
          <w:rFonts w:ascii="BiauKai" w:eastAsia="BiauKai" w:hAnsi="BiauKai" w:cs="BiauKai"/>
          <w:sz w:val="24"/>
          <w:szCs w:val="24"/>
        </w:rPr>
        <w:t>、</w:t>
      </w:r>
      <w:r>
        <w:rPr>
          <w:rFonts w:ascii="BiauKai" w:eastAsia="BiauKai" w:hAnsi="BiauKai" w:cs="BiauKai"/>
          <w:color w:val="9966FF"/>
          <w:sz w:val="24"/>
          <w:szCs w:val="24"/>
        </w:rPr>
        <w:t>【生涯規劃】</w:t>
      </w:r>
      <w:r>
        <w:rPr>
          <w:rFonts w:ascii="BiauKai" w:eastAsia="BiauKai" w:hAnsi="BiauKai" w:cs="BiauKai"/>
          <w:sz w:val="24"/>
          <w:szCs w:val="24"/>
        </w:rPr>
        <w:t>、</w:t>
      </w:r>
      <w:r>
        <w:rPr>
          <w:rFonts w:ascii="BiauKai" w:eastAsia="BiauKai" w:hAnsi="BiauKai" w:cs="BiauKai"/>
          <w:color w:val="003366"/>
          <w:sz w:val="24"/>
          <w:szCs w:val="24"/>
        </w:rPr>
        <w:t>【家庭】</w:t>
      </w:r>
      <w:r>
        <w:rPr>
          <w:rFonts w:ascii="BiauKai" w:eastAsia="BiauKai" w:hAnsi="BiauKai" w:cs="BiauKai"/>
          <w:sz w:val="24"/>
          <w:szCs w:val="24"/>
        </w:rPr>
        <w:t>、</w:t>
      </w:r>
      <w:r>
        <w:rPr>
          <w:rFonts w:ascii="BiauKai" w:eastAsia="BiauKai" w:hAnsi="BiauKai" w:cs="BiauKai"/>
          <w:color w:val="333399"/>
          <w:sz w:val="24"/>
          <w:szCs w:val="24"/>
        </w:rPr>
        <w:t>【閱讀素養】</w:t>
      </w:r>
      <w:r>
        <w:rPr>
          <w:rFonts w:ascii="BiauKai" w:eastAsia="BiauKai" w:hAnsi="BiauKai" w:cs="BiauKai"/>
          <w:sz w:val="24"/>
          <w:szCs w:val="24"/>
        </w:rPr>
        <w:t>、</w:t>
      </w:r>
      <w:r>
        <w:rPr>
          <w:rFonts w:ascii="BiauKai" w:eastAsia="BiauKai" w:hAnsi="BiauKai" w:cs="BiauKai"/>
          <w:color w:val="CC00CC"/>
          <w:sz w:val="24"/>
          <w:szCs w:val="24"/>
        </w:rPr>
        <w:t>【多元文化】</w:t>
      </w:r>
      <w:r>
        <w:rPr>
          <w:rFonts w:ascii="BiauKai" w:eastAsia="BiauKai" w:hAnsi="BiauKai" w:cs="BiauKai"/>
          <w:sz w:val="24"/>
          <w:szCs w:val="24"/>
        </w:rPr>
        <w:t>、</w:t>
      </w:r>
      <w:r>
        <w:rPr>
          <w:rFonts w:ascii="BiauKai" w:eastAsia="BiauKai" w:hAnsi="BiauKai" w:cs="BiauKai"/>
          <w:b/>
          <w:color w:val="C00000"/>
          <w:sz w:val="24"/>
          <w:szCs w:val="24"/>
        </w:rPr>
        <w:t>【國際教育】</w:t>
      </w:r>
      <w:r>
        <w:rPr>
          <w:rFonts w:ascii="BiauKai" w:eastAsia="BiauKai" w:hAnsi="BiauKai" w:cs="BiauKai"/>
          <w:sz w:val="24"/>
          <w:szCs w:val="24"/>
        </w:rPr>
        <w:t>、</w:t>
      </w:r>
      <w:r>
        <w:rPr>
          <w:rFonts w:ascii="BiauKai" w:eastAsia="BiauKai" w:hAnsi="BiauKai" w:cs="BiauKai"/>
          <w:color w:val="806000"/>
          <w:sz w:val="24"/>
          <w:szCs w:val="24"/>
        </w:rPr>
        <w:t>【原住民族教育】。</w:t>
      </w:r>
      <w:r>
        <w:rPr>
          <w:rFonts w:ascii="BiauKai" w:eastAsia="BiauKai" w:hAnsi="BiauKai" w:cs="BiauKai"/>
          <w:sz w:val="24"/>
          <w:szCs w:val="24"/>
        </w:rPr>
        <w:t>另</w:t>
      </w:r>
      <w:r>
        <w:rPr>
          <w:rFonts w:ascii="BiauKai" w:eastAsia="BiauKai" w:hAnsi="BiauKai" w:cs="BiauKai"/>
          <w:b/>
          <w:color w:val="FF00FF"/>
          <w:sz w:val="24"/>
          <w:szCs w:val="24"/>
          <w:u w:val="single"/>
        </w:rPr>
        <w:t>【本土語言】(至少一節)、</w:t>
      </w:r>
      <w:r>
        <w:rPr>
          <w:rFonts w:ascii="BiauKai" w:eastAsia="BiauKai" w:hAnsi="BiauKai" w:cs="BiauKai"/>
          <w:b/>
          <w:color w:val="385623"/>
          <w:sz w:val="24"/>
          <w:szCs w:val="24"/>
          <w:u w:val="single"/>
        </w:rPr>
        <w:t>【交通安全教育】、</w:t>
      </w:r>
      <w:r>
        <w:rPr>
          <w:rFonts w:ascii="BiauKai" w:eastAsia="BiauKai" w:hAnsi="BiauKai" w:cs="BiauKai"/>
          <w:b/>
          <w:color w:val="FF6600"/>
          <w:sz w:val="24"/>
          <w:szCs w:val="24"/>
          <w:u w:val="single"/>
        </w:rPr>
        <w:t>【環境及海洋教育】</w:t>
      </w:r>
      <w:r>
        <w:rPr>
          <w:rFonts w:ascii="BiauKai" w:eastAsia="BiauKai" w:hAnsi="BiauKai" w:cs="BiauKai"/>
          <w:sz w:val="24"/>
          <w:szCs w:val="24"/>
        </w:rPr>
        <w:t>、</w:t>
      </w:r>
    </w:p>
    <w:tbl>
      <w:tblPr>
        <w:tblStyle w:val="aa"/>
        <w:tblW w:w="13109"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857"/>
        <w:gridCol w:w="2121"/>
        <w:gridCol w:w="591"/>
        <w:gridCol w:w="1666"/>
        <w:gridCol w:w="3114"/>
        <w:gridCol w:w="1417"/>
        <w:gridCol w:w="1559"/>
        <w:gridCol w:w="1784"/>
      </w:tblGrid>
      <w:tr w:rsidR="0031040D">
        <w:trPr>
          <w:trHeight w:val="360"/>
          <w:jc w:val="center"/>
        </w:trPr>
        <w:tc>
          <w:tcPr>
            <w:tcW w:w="857" w:type="dxa"/>
            <w:vMerge w:val="restart"/>
            <w:tcBorders>
              <w:top w:val="single" w:sz="8" w:space="0" w:color="000000"/>
              <w:left w:val="single" w:sz="8" w:space="0" w:color="000000"/>
              <w:right w:val="single" w:sz="8" w:space="0" w:color="000000"/>
            </w:tcBorders>
            <w:shd w:val="clear" w:color="auto" w:fill="CCFFCC"/>
            <w:vAlign w:val="center"/>
          </w:tcPr>
          <w:p w:rsidR="0031040D" w:rsidRDefault="00803E00">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週次日期</w:t>
            </w:r>
          </w:p>
        </w:tc>
        <w:tc>
          <w:tcPr>
            <w:tcW w:w="2121" w:type="dxa"/>
            <w:vMerge w:val="restart"/>
            <w:tcBorders>
              <w:top w:val="single" w:sz="8" w:space="0" w:color="000000"/>
              <w:left w:val="single" w:sz="8" w:space="0" w:color="000000"/>
              <w:right w:val="single" w:sz="8" w:space="0" w:color="000000"/>
            </w:tcBorders>
            <w:shd w:val="clear" w:color="auto" w:fill="CCFFCC"/>
            <w:vAlign w:val="center"/>
          </w:tcPr>
          <w:p w:rsidR="0031040D" w:rsidRDefault="00803E00">
            <w:pPr>
              <w:jc w:val="center"/>
              <w:rPr>
                <w:rFonts w:ascii="BiauKai" w:eastAsia="BiauKai" w:hAnsi="BiauKai" w:cs="BiauKai"/>
                <w:sz w:val="24"/>
                <w:szCs w:val="24"/>
              </w:rPr>
            </w:pPr>
            <w:r>
              <w:rPr>
                <w:rFonts w:ascii="BiauKai" w:eastAsia="BiauKai" w:hAnsi="BiauKai" w:cs="BiauKai"/>
                <w:sz w:val="24"/>
                <w:szCs w:val="24"/>
              </w:rPr>
              <w:t>單元/主題名稱</w:t>
            </w:r>
          </w:p>
          <w:p w:rsidR="0031040D" w:rsidRDefault="00803E00">
            <w:pPr>
              <w:jc w:val="center"/>
              <w:rPr>
                <w:rFonts w:ascii="BiauKai" w:eastAsia="BiauKai" w:hAnsi="BiauKai" w:cs="BiauKai"/>
                <w:sz w:val="24"/>
                <w:szCs w:val="24"/>
              </w:rPr>
            </w:pPr>
            <w:r>
              <w:rPr>
                <w:rFonts w:ascii="BiauKai" w:eastAsia="BiauKai" w:hAnsi="BiauKai" w:cs="BiauKai"/>
                <w:color w:val="FF0000"/>
                <w:sz w:val="24"/>
                <w:szCs w:val="24"/>
              </w:rPr>
              <w:t>融入議題</w:t>
            </w:r>
          </w:p>
        </w:tc>
        <w:tc>
          <w:tcPr>
            <w:tcW w:w="591" w:type="dxa"/>
            <w:vMerge w:val="restart"/>
            <w:tcBorders>
              <w:top w:val="single" w:sz="8" w:space="0" w:color="000000"/>
              <w:left w:val="single" w:sz="8" w:space="0" w:color="000000"/>
              <w:right w:val="single" w:sz="8" w:space="0" w:color="000000"/>
            </w:tcBorders>
            <w:shd w:val="clear" w:color="auto" w:fill="CCFFCC"/>
            <w:vAlign w:val="center"/>
          </w:tcPr>
          <w:p w:rsidR="0031040D" w:rsidRDefault="00803E00">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節數</w:t>
            </w:r>
          </w:p>
        </w:tc>
        <w:tc>
          <w:tcPr>
            <w:tcW w:w="1666" w:type="dxa"/>
            <w:vMerge w:val="restart"/>
            <w:tcBorders>
              <w:top w:val="single" w:sz="4" w:space="0" w:color="000000"/>
              <w:left w:val="single" w:sz="4" w:space="0" w:color="000000"/>
              <w:right w:val="single" w:sz="4" w:space="0" w:color="000000"/>
            </w:tcBorders>
            <w:shd w:val="clear" w:color="auto" w:fill="CCFFCC"/>
            <w:vAlign w:val="center"/>
          </w:tcPr>
          <w:p w:rsidR="0031040D" w:rsidRDefault="00803E00">
            <w:pPr>
              <w:pBdr>
                <w:top w:val="nil"/>
                <w:left w:val="nil"/>
                <w:bottom w:val="nil"/>
                <w:right w:val="nil"/>
                <w:between w:val="nil"/>
              </w:pBdr>
              <w:ind w:firstLine="0"/>
              <w:jc w:val="center"/>
              <w:rPr>
                <w:rFonts w:ascii="BiauKai" w:eastAsia="BiauKai" w:hAnsi="BiauKai" w:cs="BiauKai"/>
                <w:sz w:val="24"/>
                <w:szCs w:val="24"/>
              </w:rPr>
            </w:pPr>
            <w:r>
              <w:rPr>
                <w:rFonts w:ascii="BiauKai" w:eastAsia="BiauKai" w:hAnsi="BiauKai" w:cs="BiauKai"/>
                <w:sz w:val="24"/>
                <w:szCs w:val="24"/>
              </w:rPr>
              <w:t>對應能力指標</w:t>
            </w:r>
          </w:p>
        </w:tc>
        <w:tc>
          <w:tcPr>
            <w:tcW w:w="3114" w:type="dxa"/>
            <w:vMerge w:val="restart"/>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31040D" w:rsidRDefault="00803E00">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學習目標</w:t>
            </w:r>
          </w:p>
        </w:tc>
        <w:tc>
          <w:tcPr>
            <w:tcW w:w="1417" w:type="dxa"/>
            <w:vMerge w:val="restart"/>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31040D" w:rsidRDefault="00803E00">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教學重點</w:t>
            </w:r>
          </w:p>
        </w:tc>
        <w:tc>
          <w:tcPr>
            <w:tcW w:w="1559" w:type="dxa"/>
            <w:vMerge w:val="restart"/>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31040D" w:rsidRDefault="00803E00">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評量方式</w:t>
            </w:r>
          </w:p>
        </w:tc>
        <w:tc>
          <w:tcPr>
            <w:tcW w:w="1784" w:type="dxa"/>
            <w:vMerge w:val="restart"/>
            <w:tcBorders>
              <w:top w:val="single" w:sz="8" w:space="0" w:color="000000"/>
              <w:right w:val="single" w:sz="8" w:space="0" w:color="000000"/>
            </w:tcBorders>
            <w:shd w:val="clear" w:color="auto" w:fill="CCFFCC"/>
            <w:vAlign w:val="center"/>
          </w:tcPr>
          <w:p w:rsidR="0031040D" w:rsidRDefault="00F15022">
            <w:pPr>
              <w:pBdr>
                <w:top w:val="nil"/>
                <w:left w:val="nil"/>
                <w:bottom w:val="nil"/>
                <w:right w:val="nil"/>
                <w:between w:val="nil"/>
              </w:pBdr>
              <w:jc w:val="center"/>
              <w:rPr>
                <w:rFonts w:ascii="BiauKai" w:eastAsia="BiauKai" w:hAnsi="BiauKai" w:cs="BiauKai"/>
                <w:sz w:val="24"/>
                <w:szCs w:val="24"/>
              </w:rPr>
            </w:pPr>
            <w:sdt>
              <w:sdtPr>
                <w:tag w:val="goog_rdk_0"/>
                <w:id w:val="968707650"/>
              </w:sdtPr>
              <w:sdtEndPr/>
              <w:sdtContent>
                <w:r w:rsidR="00803E00">
                  <w:rPr>
                    <w:rFonts w:ascii="Gungsuh" w:eastAsia="Gungsuh" w:hAnsi="Gungsuh" w:cs="Gungsuh"/>
                    <w:sz w:val="22"/>
                    <w:szCs w:val="22"/>
                  </w:rPr>
                  <w:t>備註</w:t>
                </w:r>
              </w:sdtContent>
            </w:sdt>
          </w:p>
        </w:tc>
      </w:tr>
      <w:tr w:rsidR="0031040D" w:rsidTr="00633ED2">
        <w:trPr>
          <w:trHeight w:val="360"/>
          <w:jc w:val="center"/>
        </w:trPr>
        <w:tc>
          <w:tcPr>
            <w:tcW w:w="857" w:type="dxa"/>
            <w:vMerge/>
            <w:tcBorders>
              <w:top w:val="single" w:sz="8" w:space="0" w:color="000000"/>
              <w:left w:val="single" w:sz="8" w:space="0" w:color="000000"/>
              <w:bottom w:val="single" w:sz="4" w:space="0" w:color="auto"/>
              <w:right w:val="single" w:sz="8" w:space="0" w:color="000000"/>
            </w:tcBorders>
            <w:shd w:val="clear" w:color="auto" w:fill="CCFFCC"/>
            <w:vAlign w:val="center"/>
          </w:tcPr>
          <w:p w:rsidR="0031040D" w:rsidRDefault="0031040D">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2121" w:type="dxa"/>
            <w:vMerge/>
            <w:tcBorders>
              <w:top w:val="single" w:sz="8" w:space="0" w:color="000000"/>
              <w:left w:val="single" w:sz="8" w:space="0" w:color="000000"/>
              <w:bottom w:val="single" w:sz="4" w:space="0" w:color="auto"/>
              <w:right w:val="single" w:sz="8" w:space="0" w:color="000000"/>
            </w:tcBorders>
            <w:shd w:val="clear" w:color="auto" w:fill="CCFFCC"/>
            <w:vAlign w:val="center"/>
          </w:tcPr>
          <w:p w:rsidR="0031040D" w:rsidRDefault="0031040D">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591" w:type="dxa"/>
            <w:vMerge/>
            <w:tcBorders>
              <w:top w:val="single" w:sz="8" w:space="0" w:color="000000"/>
              <w:left w:val="single" w:sz="8" w:space="0" w:color="000000"/>
              <w:bottom w:val="single" w:sz="4" w:space="0" w:color="auto"/>
              <w:right w:val="single" w:sz="8" w:space="0" w:color="000000"/>
            </w:tcBorders>
            <w:shd w:val="clear" w:color="auto" w:fill="CCFFCC"/>
            <w:vAlign w:val="center"/>
          </w:tcPr>
          <w:p w:rsidR="0031040D" w:rsidRDefault="0031040D">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666" w:type="dxa"/>
            <w:vMerge/>
            <w:tcBorders>
              <w:top w:val="single" w:sz="4" w:space="0" w:color="000000"/>
              <w:left w:val="single" w:sz="4" w:space="0" w:color="000000"/>
              <w:bottom w:val="single" w:sz="4" w:space="0" w:color="auto"/>
              <w:right w:val="single" w:sz="4" w:space="0" w:color="000000"/>
            </w:tcBorders>
            <w:shd w:val="clear" w:color="auto" w:fill="CCFFCC"/>
            <w:vAlign w:val="center"/>
          </w:tcPr>
          <w:p w:rsidR="0031040D" w:rsidRDefault="0031040D">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3114" w:type="dxa"/>
            <w:vMerge/>
            <w:tcBorders>
              <w:top w:val="single" w:sz="8" w:space="0" w:color="000000"/>
              <w:bottom w:val="single" w:sz="4" w:space="0" w:color="auto"/>
              <w:right w:val="single" w:sz="8" w:space="0" w:color="000000"/>
            </w:tcBorders>
            <w:shd w:val="clear" w:color="auto" w:fill="CCFFCC"/>
            <w:tcMar>
              <w:top w:w="100" w:type="dxa"/>
              <w:left w:w="20" w:type="dxa"/>
              <w:bottom w:w="100" w:type="dxa"/>
              <w:right w:w="20" w:type="dxa"/>
            </w:tcMar>
            <w:vAlign w:val="center"/>
          </w:tcPr>
          <w:p w:rsidR="0031040D" w:rsidRDefault="0031040D">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417" w:type="dxa"/>
            <w:vMerge/>
            <w:tcBorders>
              <w:top w:val="single" w:sz="8" w:space="0" w:color="000000"/>
              <w:bottom w:val="single" w:sz="4" w:space="0" w:color="auto"/>
              <w:right w:val="single" w:sz="8" w:space="0" w:color="000000"/>
            </w:tcBorders>
            <w:shd w:val="clear" w:color="auto" w:fill="CCFFCC"/>
            <w:tcMar>
              <w:top w:w="100" w:type="dxa"/>
              <w:left w:w="20" w:type="dxa"/>
              <w:bottom w:w="100" w:type="dxa"/>
              <w:right w:w="20" w:type="dxa"/>
            </w:tcMar>
            <w:vAlign w:val="center"/>
          </w:tcPr>
          <w:p w:rsidR="0031040D" w:rsidRDefault="0031040D">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559" w:type="dxa"/>
            <w:vMerge/>
            <w:tcBorders>
              <w:top w:val="single" w:sz="8" w:space="0" w:color="000000"/>
              <w:bottom w:val="single" w:sz="4" w:space="0" w:color="auto"/>
              <w:right w:val="single" w:sz="8" w:space="0" w:color="000000"/>
            </w:tcBorders>
            <w:shd w:val="clear" w:color="auto" w:fill="CCFFCC"/>
            <w:tcMar>
              <w:top w:w="100" w:type="dxa"/>
              <w:left w:w="20" w:type="dxa"/>
              <w:bottom w:w="100" w:type="dxa"/>
              <w:right w:w="20" w:type="dxa"/>
            </w:tcMar>
            <w:vAlign w:val="center"/>
          </w:tcPr>
          <w:p w:rsidR="0031040D" w:rsidRDefault="0031040D">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784" w:type="dxa"/>
            <w:vMerge/>
            <w:tcBorders>
              <w:top w:val="single" w:sz="8" w:space="0" w:color="000000"/>
              <w:bottom w:val="single" w:sz="4" w:space="0" w:color="auto"/>
              <w:right w:val="single" w:sz="8" w:space="0" w:color="000000"/>
            </w:tcBorders>
            <w:shd w:val="clear" w:color="auto" w:fill="CCFFCC"/>
            <w:vAlign w:val="center"/>
          </w:tcPr>
          <w:p w:rsidR="0031040D" w:rsidRDefault="0031040D">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r>
      <w:tr w:rsidR="00633ED2" w:rsidTr="00633ED2">
        <w:trPr>
          <w:trHeight w:val="880"/>
          <w:jc w:val="center"/>
        </w:trPr>
        <w:tc>
          <w:tcPr>
            <w:tcW w:w="857" w:type="dxa"/>
            <w:tcBorders>
              <w:top w:val="single" w:sz="4" w:space="0" w:color="auto"/>
              <w:left w:val="single" w:sz="4" w:space="0" w:color="auto"/>
              <w:bottom w:val="single" w:sz="4" w:space="0" w:color="auto"/>
              <w:right w:val="single" w:sz="4" w:space="0" w:color="auto"/>
            </w:tcBorders>
          </w:tcPr>
          <w:p w:rsidR="00633ED2" w:rsidRPr="00633ED2" w:rsidRDefault="00633ED2" w:rsidP="00633ED2">
            <w:pPr>
              <w:ind w:left="-120" w:right="-120"/>
              <w:jc w:val="center"/>
              <w:rPr>
                <w:rFonts w:ascii="Arial" w:eastAsia="Arial" w:hAnsi="Arial" w:cs="Arial"/>
                <w:color w:val="auto"/>
              </w:rPr>
            </w:pPr>
            <w:r w:rsidRPr="00633ED2">
              <w:rPr>
                <w:rFonts w:ascii="PMingLiu" w:eastAsia="PMingLiu" w:hAnsi="PMingLiu" w:cs="PMingLiu"/>
                <w:color w:val="auto"/>
              </w:rPr>
              <w:t>一</w:t>
            </w:r>
          </w:p>
          <w:p w:rsidR="00633ED2" w:rsidRPr="00633ED2" w:rsidRDefault="00633ED2" w:rsidP="00633ED2">
            <w:pPr>
              <w:ind w:left="-100" w:right="-100"/>
              <w:jc w:val="center"/>
              <w:rPr>
                <w:rFonts w:ascii="Arial" w:eastAsia="Arial" w:hAnsi="Arial" w:cs="Arial"/>
                <w:color w:val="auto"/>
              </w:rPr>
            </w:pPr>
            <w:r w:rsidRPr="00633ED2">
              <w:rPr>
                <w:rFonts w:ascii="Arial" w:eastAsia="Arial" w:hAnsi="Arial" w:cs="Arial"/>
                <w:color w:val="auto"/>
              </w:rPr>
              <w:t>8/30-9/05</w:t>
            </w:r>
          </w:p>
        </w:tc>
        <w:tc>
          <w:tcPr>
            <w:tcW w:w="2121" w:type="dxa"/>
            <w:tcBorders>
              <w:top w:val="single" w:sz="4" w:space="0" w:color="auto"/>
              <w:left w:val="single" w:sz="4" w:space="0" w:color="auto"/>
              <w:bottom w:val="single" w:sz="4" w:space="0" w:color="auto"/>
              <w:right w:val="single" w:sz="4" w:space="0" w:color="auto"/>
            </w:tcBorders>
            <w:textDirection w:val="tbRlV"/>
            <w:vAlign w:val="center"/>
          </w:tcPr>
          <w:p w:rsidR="00633ED2" w:rsidRPr="00633ED2" w:rsidRDefault="00633ED2" w:rsidP="00633ED2">
            <w:pPr>
              <w:ind w:left="113" w:right="57"/>
              <w:jc w:val="center"/>
              <w:rPr>
                <w:rFonts w:ascii="新細明體" w:hAnsi="新細明體"/>
                <w:color w:val="auto"/>
                <w:sz w:val="16"/>
                <w:szCs w:val="16"/>
              </w:rPr>
            </w:pPr>
            <w:r w:rsidRPr="00633ED2">
              <w:rPr>
                <w:rFonts w:ascii="新細明體" w:hAnsi="新細明體" w:hint="eastAsia"/>
                <w:color w:val="auto"/>
                <w:sz w:val="16"/>
                <w:szCs w:val="16"/>
              </w:rPr>
              <w:t>一、月亮</w:t>
            </w:r>
            <w:r>
              <w:rPr>
                <w:rFonts w:ascii="BiauKai" w:eastAsia="BiauKai" w:hAnsi="BiauKai" w:cs="BiauKai"/>
                <w:color w:val="FF0000"/>
                <w:sz w:val="24"/>
                <w:szCs w:val="24"/>
              </w:rPr>
              <w:t>【性別平等】</w:t>
            </w:r>
            <w:r w:rsidRPr="00633ED2">
              <w:rPr>
                <w:rFonts w:ascii="BiauKai" w:eastAsia="BiauKai" w:hAnsi="BiauKai" w:cs="BiauKai"/>
                <w:b/>
                <w:color w:val="FF6600"/>
                <w:sz w:val="24"/>
                <w:szCs w:val="24"/>
              </w:rPr>
              <w:t>【環境及海洋教育】</w:t>
            </w:r>
            <w:r>
              <w:rPr>
                <w:rFonts w:ascii="BiauKai" w:eastAsia="BiauKai" w:hAnsi="BiauKai" w:cs="BiauKai"/>
                <w:color w:val="003366"/>
                <w:sz w:val="24"/>
                <w:szCs w:val="24"/>
              </w:rPr>
              <w:t>【家庭】</w:t>
            </w:r>
            <w:r>
              <w:rPr>
                <w:rFonts w:ascii="BiauKai" w:eastAsia="BiauKai" w:hAnsi="BiauKai" w:cs="BiauKai"/>
                <w:color w:val="0000FF"/>
                <w:sz w:val="24"/>
                <w:szCs w:val="24"/>
              </w:rPr>
              <w:t>【人權】</w:t>
            </w:r>
            <w:r>
              <w:rPr>
                <w:rFonts w:ascii="BiauKai" w:eastAsia="BiauKai" w:hAnsi="BiauKai" w:cs="BiauKai"/>
                <w:color w:val="9966FF"/>
                <w:sz w:val="24"/>
                <w:szCs w:val="24"/>
              </w:rPr>
              <w:t>【生涯規劃】</w:t>
            </w:r>
            <w:r w:rsidR="00E6739D" w:rsidRPr="00E6739D">
              <w:rPr>
                <w:rFonts w:ascii="BiauKai" w:eastAsia="BiauKai" w:hAnsi="BiauKai" w:cs="BiauKai"/>
                <w:b/>
                <w:color w:val="FF00FF"/>
                <w:sz w:val="24"/>
                <w:szCs w:val="24"/>
              </w:rPr>
              <w:t>【本土語言】</w:t>
            </w:r>
          </w:p>
        </w:tc>
        <w:tc>
          <w:tcPr>
            <w:tcW w:w="591" w:type="dxa"/>
            <w:tcBorders>
              <w:top w:val="single" w:sz="4" w:space="0" w:color="auto"/>
              <w:left w:val="single" w:sz="4" w:space="0" w:color="auto"/>
              <w:bottom w:val="single" w:sz="4" w:space="0" w:color="auto"/>
              <w:right w:val="single" w:sz="4" w:space="0" w:color="auto"/>
            </w:tcBorders>
            <w:vAlign w:val="center"/>
          </w:tcPr>
          <w:p w:rsidR="00633ED2" w:rsidRPr="00633ED2" w:rsidRDefault="00633ED2" w:rsidP="00633ED2">
            <w:pPr>
              <w:ind w:left="57" w:right="57"/>
              <w:jc w:val="center"/>
              <w:rPr>
                <w:rFonts w:ascii="新細明體" w:hAnsi="新細明體"/>
                <w:color w:val="auto"/>
                <w:sz w:val="16"/>
                <w:szCs w:val="16"/>
              </w:rPr>
            </w:pPr>
            <w:r w:rsidRPr="00633ED2">
              <w:rPr>
                <w:rFonts w:ascii="新細明體" w:hAnsi="新細明體" w:hint="eastAsia"/>
                <w:color w:val="auto"/>
                <w:sz w:val="16"/>
                <w:szCs w:val="16"/>
              </w:rPr>
              <w:t>3</w:t>
            </w:r>
          </w:p>
        </w:tc>
        <w:tc>
          <w:tcPr>
            <w:tcW w:w="1666" w:type="dxa"/>
            <w:tcBorders>
              <w:top w:val="single" w:sz="4" w:space="0" w:color="auto"/>
              <w:left w:val="single" w:sz="4" w:space="0" w:color="auto"/>
              <w:bottom w:val="single" w:sz="4" w:space="0" w:color="auto"/>
              <w:right w:val="single" w:sz="4" w:space="0" w:color="auto"/>
            </w:tcBorders>
          </w:tcPr>
          <w:p w:rsidR="00633ED2" w:rsidRPr="00633ED2" w:rsidRDefault="00633ED2" w:rsidP="00633ED2">
            <w:pPr>
              <w:ind w:rightChars="10" w:right="20"/>
              <w:rPr>
                <w:rFonts w:ascii="新細明體" w:hAnsi="新細明體"/>
                <w:color w:val="auto"/>
                <w:sz w:val="16"/>
                <w:szCs w:val="16"/>
              </w:rPr>
            </w:pPr>
            <w:r w:rsidRPr="00633ED2">
              <w:rPr>
                <w:rFonts w:ascii="新細明體" w:hAnsi="新細明體"/>
                <w:color w:val="auto"/>
                <w:sz w:val="16"/>
                <w:szCs w:val="16"/>
              </w:rPr>
              <w:t>1-2-5-2</w:t>
            </w:r>
            <w:r w:rsidRPr="00633ED2">
              <w:rPr>
                <w:rFonts w:ascii="新細明體" w:hAnsi="新細明體" w:hint="eastAsia"/>
                <w:color w:val="auto"/>
                <w:sz w:val="16"/>
                <w:szCs w:val="16"/>
              </w:rPr>
              <w:t xml:space="preserve"> </w:t>
            </w:r>
            <w:r w:rsidRPr="00633ED2">
              <w:rPr>
                <w:rFonts w:ascii="新細明體" w:hAnsi="新細明體"/>
                <w:color w:val="auto"/>
                <w:sz w:val="16"/>
                <w:szCs w:val="16"/>
              </w:rPr>
              <w:t>能傾聽別人的報告，並能清楚的表達自己的意思</w:t>
            </w:r>
            <w:r w:rsidRPr="00633ED2">
              <w:rPr>
                <w:rFonts w:ascii="新細明體" w:hAnsi="新細明體" w:hint="eastAsia"/>
                <w:color w:val="auto"/>
                <w:sz w:val="16"/>
                <w:szCs w:val="16"/>
              </w:rPr>
              <w:t>。</w:t>
            </w:r>
          </w:p>
          <w:p w:rsidR="00633ED2" w:rsidRPr="00633ED2" w:rsidRDefault="00633ED2" w:rsidP="00633ED2">
            <w:pPr>
              <w:ind w:rightChars="10" w:right="20"/>
              <w:rPr>
                <w:rFonts w:ascii="新細明體" w:hAnsi="新細明體"/>
                <w:color w:val="auto"/>
                <w:sz w:val="16"/>
                <w:szCs w:val="16"/>
              </w:rPr>
            </w:pPr>
            <w:r w:rsidRPr="00633ED2">
              <w:rPr>
                <w:rFonts w:ascii="新細明體" w:hAnsi="新細明體"/>
                <w:color w:val="auto"/>
                <w:sz w:val="16"/>
                <w:szCs w:val="16"/>
              </w:rPr>
              <w:t>5-2-1-1</w:t>
            </w:r>
            <w:r w:rsidRPr="00633ED2">
              <w:rPr>
                <w:rFonts w:ascii="新細明體" w:hAnsi="新細明體" w:hint="eastAsia"/>
                <w:color w:val="auto"/>
                <w:sz w:val="16"/>
                <w:szCs w:val="16"/>
              </w:rPr>
              <w:t xml:space="preserve"> </w:t>
            </w:r>
            <w:r w:rsidRPr="00633ED2">
              <w:rPr>
                <w:rFonts w:ascii="新細明體" w:hAnsi="新細明體"/>
                <w:color w:val="auto"/>
                <w:sz w:val="16"/>
                <w:szCs w:val="16"/>
              </w:rPr>
              <w:t>相信細心的觀察和多一層的詢問，常會有許多的新發現。</w:t>
            </w:r>
          </w:p>
          <w:p w:rsidR="00633ED2" w:rsidRPr="00633ED2" w:rsidRDefault="00633ED2" w:rsidP="00633ED2">
            <w:pPr>
              <w:ind w:rightChars="10" w:right="20"/>
              <w:rPr>
                <w:rFonts w:ascii="新細明體" w:hAnsi="新細明體"/>
                <w:color w:val="auto"/>
                <w:sz w:val="16"/>
                <w:szCs w:val="16"/>
              </w:rPr>
            </w:pPr>
            <w:r w:rsidRPr="00633ED2">
              <w:rPr>
                <w:rFonts w:ascii="新細明體" w:hAnsi="新細明體"/>
                <w:color w:val="auto"/>
                <w:sz w:val="16"/>
                <w:szCs w:val="16"/>
              </w:rPr>
              <w:t>5-2-1-3</w:t>
            </w:r>
            <w:r w:rsidRPr="00633ED2">
              <w:rPr>
                <w:rFonts w:ascii="新細明體" w:hAnsi="新細明體" w:hint="eastAsia"/>
                <w:color w:val="auto"/>
                <w:sz w:val="16"/>
                <w:szCs w:val="16"/>
              </w:rPr>
              <w:t xml:space="preserve"> </w:t>
            </w:r>
            <w:r w:rsidRPr="00633ED2">
              <w:rPr>
                <w:rFonts w:ascii="新細明體" w:hAnsi="新細明體"/>
                <w:color w:val="auto"/>
                <w:sz w:val="16"/>
                <w:szCs w:val="16"/>
              </w:rPr>
              <w:t>對科學及科學學習的價值，持正向態度。</w:t>
            </w:r>
          </w:p>
          <w:p w:rsidR="00633ED2" w:rsidRPr="00633ED2" w:rsidRDefault="00633ED2" w:rsidP="00633ED2">
            <w:pPr>
              <w:ind w:rightChars="10" w:right="20"/>
              <w:rPr>
                <w:rFonts w:ascii="新細明體" w:hAnsi="新細明體"/>
                <w:color w:val="auto"/>
                <w:sz w:val="16"/>
                <w:szCs w:val="16"/>
              </w:rPr>
            </w:pPr>
            <w:r w:rsidRPr="00633ED2">
              <w:rPr>
                <w:rFonts w:ascii="新細明體" w:hAnsi="新細明體"/>
                <w:color w:val="auto"/>
                <w:sz w:val="16"/>
                <w:szCs w:val="16"/>
              </w:rPr>
              <w:t>6-2-2-2</w:t>
            </w:r>
            <w:r w:rsidRPr="00633ED2">
              <w:rPr>
                <w:rFonts w:ascii="新細明體" w:hAnsi="新細明體" w:hint="eastAsia"/>
                <w:color w:val="auto"/>
                <w:sz w:val="16"/>
                <w:szCs w:val="16"/>
              </w:rPr>
              <w:t xml:space="preserve"> </w:t>
            </w:r>
            <w:r w:rsidRPr="00633ED2">
              <w:rPr>
                <w:rFonts w:ascii="新細明體" w:hAnsi="新細明體"/>
                <w:color w:val="auto"/>
                <w:sz w:val="16"/>
                <w:szCs w:val="16"/>
              </w:rPr>
              <w:t>養成運用相關器材、設備來完成自己構想作品的習慣。</w:t>
            </w:r>
          </w:p>
        </w:tc>
        <w:tc>
          <w:tcPr>
            <w:tcW w:w="3114"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633ED2" w:rsidRPr="00633ED2" w:rsidRDefault="00633ED2" w:rsidP="00633ED2">
            <w:pPr>
              <w:ind w:leftChars="10" w:left="20" w:rightChars="10" w:right="20"/>
              <w:rPr>
                <w:rFonts w:ascii="新細明體" w:hAnsi="新細明體"/>
                <w:color w:val="auto"/>
                <w:sz w:val="16"/>
                <w:szCs w:val="16"/>
              </w:rPr>
            </w:pPr>
            <w:r w:rsidRPr="00633ED2">
              <w:rPr>
                <w:rFonts w:ascii="新細明體" w:hAnsi="新細明體" w:hint="eastAsia"/>
                <w:color w:val="auto"/>
                <w:sz w:val="16"/>
                <w:szCs w:val="16"/>
              </w:rPr>
              <w:t>1.透過傳達分享知道有關月亮的傳說故事。</w:t>
            </w:r>
          </w:p>
          <w:p w:rsidR="00633ED2" w:rsidRPr="00633ED2" w:rsidRDefault="00633ED2" w:rsidP="00633ED2">
            <w:pPr>
              <w:ind w:leftChars="10" w:left="20" w:rightChars="10" w:right="20"/>
              <w:rPr>
                <w:rFonts w:ascii="新細明體" w:hAnsi="新細明體"/>
                <w:color w:val="auto"/>
                <w:sz w:val="16"/>
                <w:szCs w:val="16"/>
              </w:rPr>
            </w:pPr>
            <w:r w:rsidRPr="00633ED2">
              <w:rPr>
                <w:rFonts w:ascii="新細明體" w:hAnsi="新細明體" w:hint="eastAsia"/>
                <w:color w:val="auto"/>
                <w:sz w:val="16"/>
                <w:szCs w:val="16"/>
              </w:rPr>
              <w:t>2.認識月亮表面有暗、有亮；透過想像說出月亮的面貌像什麼，培養聯想的能力。</w:t>
            </w:r>
          </w:p>
        </w:tc>
        <w:tc>
          <w:tcPr>
            <w:tcW w:w="1417"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633ED2" w:rsidRPr="00633ED2" w:rsidRDefault="00633ED2" w:rsidP="00633ED2">
            <w:pPr>
              <w:ind w:leftChars="10" w:left="20" w:rightChars="10" w:right="20"/>
              <w:rPr>
                <w:rFonts w:ascii="新細明體" w:hAnsi="新細明體"/>
                <w:bCs/>
                <w:color w:val="auto"/>
                <w:sz w:val="16"/>
                <w:szCs w:val="16"/>
              </w:rPr>
            </w:pPr>
            <w:r w:rsidRPr="00633ED2">
              <w:rPr>
                <w:rFonts w:ascii="新細明體" w:hAnsi="新細明體" w:hint="eastAsia"/>
                <w:bCs/>
                <w:color w:val="auto"/>
                <w:sz w:val="16"/>
                <w:szCs w:val="16"/>
              </w:rPr>
              <w:t>【活動1-1】月亮的故事</w:t>
            </w:r>
          </w:p>
          <w:p w:rsidR="00633ED2" w:rsidRPr="00633ED2" w:rsidRDefault="00633ED2" w:rsidP="00633ED2">
            <w:pPr>
              <w:ind w:leftChars="10" w:left="20" w:rightChars="10" w:right="20"/>
              <w:rPr>
                <w:rFonts w:ascii="新細明體" w:hAnsi="新細明體"/>
                <w:bCs/>
                <w:color w:val="auto"/>
                <w:sz w:val="16"/>
                <w:szCs w:val="16"/>
              </w:rPr>
            </w:pPr>
            <w:r w:rsidRPr="00633ED2">
              <w:rPr>
                <w:rFonts w:ascii="新細明體" w:hAnsi="新細明體" w:hint="eastAsia"/>
                <w:bCs/>
                <w:color w:val="auto"/>
                <w:sz w:val="16"/>
                <w:szCs w:val="16"/>
              </w:rPr>
              <w:t>1.教師說出課本中有關月亮的傳說故事情境。</w:t>
            </w:r>
          </w:p>
          <w:p w:rsidR="00633ED2" w:rsidRPr="00633ED2" w:rsidRDefault="00633ED2" w:rsidP="00633ED2">
            <w:pPr>
              <w:ind w:leftChars="10" w:left="20" w:rightChars="10" w:right="20"/>
              <w:rPr>
                <w:rFonts w:ascii="新細明體" w:hAnsi="新細明體"/>
                <w:bCs/>
                <w:color w:val="auto"/>
                <w:sz w:val="16"/>
                <w:szCs w:val="16"/>
              </w:rPr>
            </w:pPr>
            <w:r w:rsidRPr="00633ED2">
              <w:rPr>
                <w:rFonts w:ascii="新細明體" w:hAnsi="新細明體" w:hint="eastAsia"/>
                <w:bCs/>
                <w:color w:val="auto"/>
                <w:sz w:val="16"/>
                <w:szCs w:val="16"/>
              </w:rPr>
              <w:t>2.請學生於課前搜尋有關月亮的傳說故事。</w:t>
            </w:r>
          </w:p>
          <w:p w:rsidR="00633ED2" w:rsidRPr="00633ED2" w:rsidRDefault="00633ED2" w:rsidP="00633ED2">
            <w:pPr>
              <w:ind w:leftChars="10" w:left="20" w:rightChars="10" w:right="20"/>
              <w:rPr>
                <w:rFonts w:ascii="新細明體" w:hAnsi="新細明體"/>
                <w:bCs/>
                <w:color w:val="auto"/>
                <w:sz w:val="16"/>
                <w:szCs w:val="16"/>
              </w:rPr>
            </w:pPr>
            <w:r w:rsidRPr="00633ED2">
              <w:rPr>
                <w:rFonts w:ascii="新細明體" w:hAnsi="新細明體" w:hint="eastAsia"/>
                <w:bCs/>
                <w:color w:val="auto"/>
                <w:sz w:val="16"/>
                <w:szCs w:val="16"/>
              </w:rPr>
              <w:t>3.請學生上臺分享搜尋到的月亮傳說故事。</w:t>
            </w:r>
          </w:p>
          <w:p w:rsidR="00633ED2" w:rsidRPr="00633ED2" w:rsidRDefault="00633ED2" w:rsidP="00633ED2">
            <w:pPr>
              <w:ind w:leftChars="10" w:left="20" w:rightChars="10" w:right="20"/>
              <w:rPr>
                <w:rFonts w:ascii="新細明體" w:hAnsi="新細明體"/>
                <w:bCs/>
                <w:color w:val="auto"/>
                <w:sz w:val="16"/>
                <w:szCs w:val="16"/>
              </w:rPr>
            </w:pPr>
          </w:p>
          <w:p w:rsidR="00633ED2" w:rsidRPr="00633ED2" w:rsidRDefault="00633ED2" w:rsidP="00633ED2">
            <w:pPr>
              <w:ind w:leftChars="10" w:left="20" w:rightChars="10" w:right="20"/>
              <w:rPr>
                <w:rFonts w:ascii="新細明體" w:hAnsi="新細明體"/>
                <w:bCs/>
                <w:color w:val="auto"/>
                <w:sz w:val="16"/>
                <w:szCs w:val="16"/>
              </w:rPr>
            </w:pPr>
            <w:r w:rsidRPr="00633ED2">
              <w:rPr>
                <w:rFonts w:ascii="新細明體" w:hAnsi="新細明體" w:hint="eastAsia"/>
                <w:bCs/>
                <w:color w:val="auto"/>
                <w:sz w:val="16"/>
                <w:szCs w:val="16"/>
              </w:rPr>
              <w:t>【活動1-2】月亮的表面像什麼</w:t>
            </w:r>
          </w:p>
          <w:p w:rsidR="00633ED2" w:rsidRPr="00633ED2" w:rsidRDefault="00633ED2" w:rsidP="00633ED2">
            <w:pPr>
              <w:ind w:leftChars="10" w:left="20" w:rightChars="10" w:right="20"/>
              <w:rPr>
                <w:rFonts w:ascii="新細明體" w:hAnsi="新細明體"/>
                <w:bCs/>
                <w:color w:val="auto"/>
                <w:sz w:val="16"/>
                <w:szCs w:val="16"/>
              </w:rPr>
            </w:pPr>
            <w:r w:rsidRPr="00633ED2">
              <w:rPr>
                <w:rFonts w:ascii="新細明體" w:hAnsi="新細明體" w:hint="eastAsia"/>
                <w:bCs/>
                <w:color w:val="auto"/>
                <w:sz w:val="16"/>
                <w:szCs w:val="16"/>
              </w:rPr>
              <w:t>1.展示滿月月亮表面圖片，引導學生認知月亮的表面有暗、有亮。</w:t>
            </w:r>
          </w:p>
          <w:p w:rsidR="00633ED2" w:rsidRPr="00633ED2" w:rsidRDefault="00633ED2" w:rsidP="00633ED2">
            <w:pPr>
              <w:ind w:leftChars="10" w:left="20" w:rightChars="10" w:right="20"/>
              <w:rPr>
                <w:rFonts w:ascii="新細明體" w:hAnsi="新細明體"/>
                <w:bCs/>
                <w:color w:val="auto"/>
                <w:sz w:val="16"/>
                <w:szCs w:val="16"/>
              </w:rPr>
            </w:pPr>
            <w:r w:rsidRPr="00633ED2">
              <w:rPr>
                <w:rFonts w:ascii="新細明體" w:hAnsi="新細明體" w:hint="eastAsia"/>
                <w:bCs/>
                <w:color w:val="auto"/>
                <w:sz w:val="16"/>
                <w:szCs w:val="16"/>
              </w:rPr>
              <w:t>2.引導學生畫出月亮陰影或光亮部分，並說出想像成什麼圖案。</w:t>
            </w:r>
          </w:p>
          <w:p w:rsidR="00633ED2" w:rsidRPr="00633ED2" w:rsidRDefault="00633ED2" w:rsidP="00633ED2">
            <w:pPr>
              <w:ind w:leftChars="10" w:left="20" w:rightChars="10" w:right="20"/>
              <w:rPr>
                <w:rFonts w:ascii="新細明體" w:hAnsi="新細明體"/>
                <w:bCs/>
                <w:color w:val="auto"/>
                <w:sz w:val="16"/>
                <w:szCs w:val="16"/>
              </w:rPr>
            </w:pPr>
            <w:r w:rsidRPr="00633ED2">
              <w:rPr>
                <w:rFonts w:ascii="新細明體" w:hAnsi="新細明體" w:hint="eastAsia"/>
                <w:bCs/>
                <w:color w:val="auto"/>
                <w:sz w:val="16"/>
                <w:szCs w:val="16"/>
              </w:rPr>
              <w:lastRenderedPageBreak/>
              <w:t>3.引導學生透過想像，說出月亮的表面像什麼，編一則有關月亮的故事。</w:t>
            </w:r>
          </w:p>
        </w:tc>
        <w:tc>
          <w:tcPr>
            <w:tcW w:w="1559"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633ED2" w:rsidRPr="00633ED2" w:rsidRDefault="00633ED2" w:rsidP="00633ED2">
            <w:pPr>
              <w:ind w:left="10" w:right="10"/>
              <w:rPr>
                <w:rFonts w:ascii="新細明體" w:hAnsi="新細明體"/>
                <w:color w:val="auto"/>
                <w:sz w:val="16"/>
                <w:szCs w:val="16"/>
              </w:rPr>
            </w:pPr>
            <w:r w:rsidRPr="00633ED2">
              <w:rPr>
                <w:rFonts w:ascii="新細明體" w:hAnsi="新細明體" w:hint="eastAsia"/>
                <w:color w:val="auto"/>
                <w:sz w:val="16"/>
                <w:szCs w:val="16"/>
              </w:rPr>
              <w:lastRenderedPageBreak/>
              <w:t>1.口頭評量</w:t>
            </w:r>
          </w:p>
          <w:p w:rsidR="00633ED2" w:rsidRPr="00633ED2" w:rsidRDefault="00633ED2" w:rsidP="00633ED2">
            <w:pPr>
              <w:ind w:left="10" w:right="10"/>
              <w:rPr>
                <w:rFonts w:ascii="新細明體" w:hAnsi="新細明體"/>
                <w:color w:val="auto"/>
                <w:sz w:val="16"/>
                <w:szCs w:val="16"/>
              </w:rPr>
            </w:pPr>
            <w:r w:rsidRPr="00633ED2">
              <w:rPr>
                <w:rFonts w:ascii="新細明體" w:hAnsi="新細明體" w:hint="eastAsia"/>
                <w:color w:val="auto"/>
                <w:sz w:val="16"/>
                <w:szCs w:val="16"/>
              </w:rPr>
              <w:t>2.實作評量</w:t>
            </w:r>
          </w:p>
          <w:p w:rsidR="00633ED2" w:rsidRPr="00633ED2" w:rsidRDefault="00633ED2" w:rsidP="00633ED2">
            <w:pPr>
              <w:ind w:left="10" w:right="10"/>
              <w:rPr>
                <w:rFonts w:ascii="新細明體" w:hAnsi="新細明體"/>
                <w:color w:val="auto"/>
                <w:sz w:val="16"/>
                <w:szCs w:val="16"/>
              </w:rPr>
            </w:pPr>
            <w:r w:rsidRPr="00633ED2">
              <w:rPr>
                <w:rFonts w:ascii="新細明體" w:hAnsi="新細明體" w:hint="eastAsia"/>
                <w:color w:val="auto"/>
                <w:sz w:val="16"/>
                <w:szCs w:val="16"/>
              </w:rPr>
              <w:t>3.習作評量</w:t>
            </w:r>
          </w:p>
        </w:tc>
        <w:tc>
          <w:tcPr>
            <w:tcW w:w="1784" w:type="dxa"/>
            <w:tcBorders>
              <w:top w:val="single" w:sz="4" w:space="0" w:color="auto"/>
              <w:left w:val="single" w:sz="4" w:space="0" w:color="auto"/>
              <w:bottom w:val="single" w:sz="4" w:space="0" w:color="auto"/>
              <w:right w:val="single" w:sz="4" w:space="0" w:color="auto"/>
            </w:tcBorders>
            <w:vAlign w:val="center"/>
          </w:tcPr>
          <w:p w:rsidR="00633ED2" w:rsidRPr="00633ED2" w:rsidRDefault="00F15022" w:rsidP="00633ED2">
            <w:pPr>
              <w:ind w:left="20"/>
              <w:rPr>
                <w:color w:val="auto"/>
                <w:sz w:val="16"/>
                <w:szCs w:val="16"/>
              </w:rPr>
            </w:pPr>
            <w:sdt>
              <w:sdtPr>
                <w:rPr>
                  <w:color w:val="auto"/>
                </w:rPr>
                <w:tag w:val="goog_rdk_1"/>
                <w:id w:val="2104141790"/>
              </w:sdtPr>
              <w:sdtEndPr/>
              <w:sdtContent>
                <w:r w:rsidR="00633ED2" w:rsidRPr="00633ED2">
                  <w:rPr>
                    <w:rFonts w:ascii="Gungsuh" w:eastAsia="Gungsuh" w:hAnsi="Gungsuh" w:cs="Gungsuh"/>
                    <w:color w:val="auto"/>
                    <w:sz w:val="16"/>
                    <w:szCs w:val="16"/>
                  </w:rPr>
                  <w:t>8/28返校日8/31開學日，課後班開始</w:t>
                </w:r>
              </w:sdtContent>
            </w:sdt>
          </w:p>
          <w:p w:rsidR="00633ED2" w:rsidRPr="00633ED2" w:rsidRDefault="00F15022" w:rsidP="00633ED2">
            <w:pPr>
              <w:ind w:left="20"/>
              <w:rPr>
                <w:color w:val="auto"/>
                <w:sz w:val="16"/>
                <w:szCs w:val="16"/>
              </w:rPr>
            </w:pPr>
            <w:sdt>
              <w:sdtPr>
                <w:rPr>
                  <w:color w:val="auto"/>
                </w:rPr>
                <w:tag w:val="goog_rdk_2"/>
                <w:id w:val="1570615029"/>
              </w:sdtPr>
              <w:sdtEndPr/>
              <w:sdtContent>
                <w:r w:rsidR="00633ED2" w:rsidRPr="00633ED2">
                  <w:rPr>
                    <w:rFonts w:ascii="Gungsuh" w:eastAsia="Gungsuh" w:hAnsi="Gungsuh" w:cs="Gungsuh"/>
                    <w:color w:val="auto"/>
                    <w:sz w:val="16"/>
                    <w:szCs w:val="16"/>
                  </w:rPr>
                  <w:t>8/31、9/01新生訓練</w:t>
                </w:r>
              </w:sdtContent>
            </w:sdt>
          </w:p>
        </w:tc>
      </w:tr>
      <w:tr w:rsidR="00633ED2" w:rsidTr="00633ED2">
        <w:trPr>
          <w:trHeight w:val="332"/>
          <w:jc w:val="center"/>
        </w:trPr>
        <w:tc>
          <w:tcPr>
            <w:tcW w:w="857" w:type="dxa"/>
            <w:tcBorders>
              <w:top w:val="single" w:sz="4" w:space="0" w:color="auto"/>
              <w:left w:val="single" w:sz="4" w:space="0" w:color="auto"/>
              <w:bottom w:val="single" w:sz="4" w:space="0" w:color="auto"/>
              <w:right w:val="single" w:sz="4" w:space="0" w:color="auto"/>
            </w:tcBorders>
          </w:tcPr>
          <w:p w:rsidR="00633ED2" w:rsidRPr="00633ED2" w:rsidRDefault="00F15022" w:rsidP="00633ED2">
            <w:pPr>
              <w:ind w:left="-100" w:right="-100"/>
              <w:jc w:val="center"/>
              <w:rPr>
                <w:rFonts w:ascii="Arial" w:eastAsia="Arial" w:hAnsi="Arial" w:cs="Arial"/>
                <w:color w:val="auto"/>
              </w:rPr>
            </w:pPr>
            <w:sdt>
              <w:sdtPr>
                <w:rPr>
                  <w:color w:val="auto"/>
                </w:rPr>
                <w:tag w:val="goog_rdk_3"/>
                <w:id w:val="1187564425"/>
              </w:sdtPr>
              <w:sdtEndPr/>
              <w:sdtContent>
                <w:r w:rsidR="00633ED2" w:rsidRPr="00633ED2">
                  <w:rPr>
                    <w:rFonts w:ascii="Arial Unicode MS" w:eastAsia="Arial Unicode MS" w:hAnsi="Arial Unicode MS" w:cs="Arial Unicode MS"/>
                    <w:color w:val="auto"/>
                  </w:rPr>
                  <w:t>二</w:t>
                </w:r>
              </w:sdtContent>
            </w:sdt>
          </w:p>
          <w:p w:rsidR="00633ED2" w:rsidRPr="00633ED2" w:rsidRDefault="00633ED2" w:rsidP="00633ED2">
            <w:pPr>
              <w:ind w:left="-100" w:right="-100"/>
              <w:jc w:val="center"/>
              <w:rPr>
                <w:rFonts w:ascii="Arial" w:eastAsia="Arial" w:hAnsi="Arial" w:cs="Arial"/>
                <w:color w:val="auto"/>
              </w:rPr>
            </w:pPr>
            <w:r w:rsidRPr="00633ED2">
              <w:rPr>
                <w:rFonts w:ascii="Arial" w:eastAsia="Arial" w:hAnsi="Arial" w:cs="Arial"/>
                <w:color w:val="auto"/>
              </w:rPr>
              <w:t>9/06-</w:t>
            </w:r>
          </w:p>
          <w:p w:rsidR="00633ED2" w:rsidRPr="00633ED2" w:rsidRDefault="00633ED2" w:rsidP="00633ED2">
            <w:pPr>
              <w:ind w:left="-100" w:right="-100"/>
              <w:jc w:val="center"/>
              <w:rPr>
                <w:rFonts w:ascii="Arial" w:eastAsia="Arial" w:hAnsi="Arial" w:cs="Arial"/>
                <w:color w:val="auto"/>
              </w:rPr>
            </w:pPr>
            <w:r w:rsidRPr="00633ED2">
              <w:rPr>
                <w:rFonts w:ascii="Arial" w:eastAsia="Arial" w:hAnsi="Arial" w:cs="Arial"/>
                <w:color w:val="auto"/>
              </w:rPr>
              <w:t>9/12</w:t>
            </w:r>
          </w:p>
        </w:tc>
        <w:tc>
          <w:tcPr>
            <w:tcW w:w="2121" w:type="dxa"/>
            <w:tcBorders>
              <w:top w:val="single" w:sz="4" w:space="0" w:color="auto"/>
              <w:left w:val="single" w:sz="4" w:space="0" w:color="auto"/>
              <w:bottom w:val="single" w:sz="4" w:space="0" w:color="auto"/>
              <w:right w:val="single" w:sz="4" w:space="0" w:color="auto"/>
            </w:tcBorders>
            <w:textDirection w:val="tbRlV"/>
            <w:vAlign w:val="center"/>
          </w:tcPr>
          <w:p w:rsidR="00633ED2" w:rsidRPr="00633ED2" w:rsidRDefault="00633ED2" w:rsidP="00633ED2">
            <w:pPr>
              <w:ind w:left="113" w:right="57"/>
              <w:jc w:val="center"/>
              <w:rPr>
                <w:rFonts w:ascii="新細明體" w:hAnsi="新細明體"/>
                <w:color w:val="auto"/>
                <w:sz w:val="16"/>
                <w:szCs w:val="16"/>
              </w:rPr>
            </w:pPr>
            <w:r w:rsidRPr="00633ED2">
              <w:rPr>
                <w:rFonts w:ascii="新細明體" w:hAnsi="新細明體" w:hint="eastAsia"/>
                <w:color w:val="auto"/>
                <w:sz w:val="16"/>
                <w:szCs w:val="16"/>
              </w:rPr>
              <w:t>一、月亮</w:t>
            </w:r>
            <w:r w:rsidR="00E6739D">
              <w:rPr>
                <w:rFonts w:ascii="BiauKai" w:eastAsia="BiauKai" w:hAnsi="BiauKai" w:cs="BiauKai"/>
                <w:color w:val="FF0000"/>
                <w:sz w:val="24"/>
                <w:szCs w:val="24"/>
              </w:rPr>
              <w:t>【性別平等】</w:t>
            </w:r>
            <w:r w:rsidR="00E6739D" w:rsidRPr="00633ED2">
              <w:rPr>
                <w:rFonts w:ascii="BiauKai" w:eastAsia="BiauKai" w:hAnsi="BiauKai" w:cs="BiauKai"/>
                <w:b/>
                <w:color w:val="FF6600"/>
                <w:sz w:val="24"/>
                <w:szCs w:val="24"/>
              </w:rPr>
              <w:t>【環境及海洋教育】</w:t>
            </w:r>
            <w:r w:rsidR="00E6739D">
              <w:rPr>
                <w:rFonts w:ascii="BiauKai" w:eastAsia="BiauKai" w:hAnsi="BiauKai" w:cs="BiauKai"/>
                <w:color w:val="003366"/>
                <w:sz w:val="24"/>
                <w:szCs w:val="24"/>
              </w:rPr>
              <w:t>【家庭】</w:t>
            </w:r>
            <w:r w:rsidR="00E6739D">
              <w:rPr>
                <w:rFonts w:ascii="BiauKai" w:eastAsia="BiauKai" w:hAnsi="BiauKai" w:cs="BiauKai"/>
                <w:color w:val="0000FF"/>
                <w:sz w:val="24"/>
                <w:szCs w:val="24"/>
              </w:rPr>
              <w:t>【人權】</w:t>
            </w:r>
            <w:r w:rsidR="00E6739D">
              <w:rPr>
                <w:rFonts w:ascii="BiauKai" w:eastAsia="BiauKai" w:hAnsi="BiauKai" w:cs="BiauKai"/>
                <w:color w:val="9966FF"/>
                <w:sz w:val="24"/>
                <w:szCs w:val="24"/>
              </w:rPr>
              <w:t>【生涯規劃】</w:t>
            </w:r>
          </w:p>
        </w:tc>
        <w:tc>
          <w:tcPr>
            <w:tcW w:w="591" w:type="dxa"/>
            <w:tcBorders>
              <w:top w:val="single" w:sz="4" w:space="0" w:color="auto"/>
              <w:left w:val="single" w:sz="4" w:space="0" w:color="auto"/>
              <w:bottom w:val="single" w:sz="4" w:space="0" w:color="auto"/>
              <w:right w:val="single" w:sz="4" w:space="0" w:color="auto"/>
            </w:tcBorders>
            <w:vAlign w:val="center"/>
          </w:tcPr>
          <w:p w:rsidR="00633ED2" w:rsidRPr="00633ED2" w:rsidRDefault="00633ED2" w:rsidP="00633ED2">
            <w:pPr>
              <w:ind w:right="57"/>
              <w:jc w:val="center"/>
              <w:rPr>
                <w:rFonts w:ascii="新細明體" w:hAnsi="新細明體"/>
                <w:color w:val="auto"/>
                <w:sz w:val="16"/>
                <w:szCs w:val="16"/>
              </w:rPr>
            </w:pPr>
            <w:r w:rsidRPr="00633ED2">
              <w:rPr>
                <w:rFonts w:ascii="新細明體" w:hAnsi="新細明體" w:hint="eastAsia"/>
                <w:color w:val="auto"/>
                <w:sz w:val="16"/>
                <w:szCs w:val="16"/>
              </w:rPr>
              <w:t>3</w:t>
            </w:r>
          </w:p>
        </w:tc>
        <w:tc>
          <w:tcPr>
            <w:tcW w:w="1666" w:type="dxa"/>
            <w:tcBorders>
              <w:top w:val="single" w:sz="4" w:space="0" w:color="auto"/>
              <w:left w:val="single" w:sz="4" w:space="0" w:color="auto"/>
              <w:bottom w:val="single" w:sz="4" w:space="0" w:color="auto"/>
              <w:right w:val="single" w:sz="4" w:space="0" w:color="auto"/>
            </w:tcBorders>
          </w:tcPr>
          <w:p w:rsidR="00633ED2" w:rsidRPr="00633ED2" w:rsidRDefault="00633ED2" w:rsidP="00633ED2">
            <w:pPr>
              <w:ind w:rightChars="10" w:right="20"/>
              <w:rPr>
                <w:rFonts w:ascii="新細明體" w:hAnsi="新細明體"/>
                <w:color w:val="auto"/>
                <w:sz w:val="16"/>
                <w:szCs w:val="16"/>
              </w:rPr>
            </w:pPr>
            <w:r w:rsidRPr="00633ED2">
              <w:rPr>
                <w:rFonts w:ascii="新細明體" w:hAnsi="新細明體"/>
                <w:color w:val="auto"/>
                <w:sz w:val="16"/>
                <w:szCs w:val="16"/>
              </w:rPr>
              <w:t>1-2-1-1</w:t>
            </w:r>
            <w:r w:rsidRPr="00633ED2">
              <w:rPr>
                <w:rFonts w:ascii="新細明體" w:hAnsi="新細明體" w:hint="eastAsia"/>
                <w:color w:val="auto"/>
                <w:sz w:val="16"/>
                <w:szCs w:val="16"/>
              </w:rPr>
              <w:t xml:space="preserve"> </w:t>
            </w:r>
            <w:r w:rsidRPr="00633ED2">
              <w:rPr>
                <w:rFonts w:ascii="新細明體" w:hAnsi="新細明體"/>
                <w:color w:val="auto"/>
                <w:sz w:val="16"/>
                <w:szCs w:val="16"/>
              </w:rPr>
              <w:t>察覺事物具有可辨識的特徵和屬性</w:t>
            </w:r>
            <w:r w:rsidRPr="00633ED2">
              <w:rPr>
                <w:rFonts w:ascii="新細明體" w:hAnsi="新細明體" w:hint="eastAsia"/>
                <w:color w:val="auto"/>
                <w:sz w:val="16"/>
                <w:szCs w:val="16"/>
              </w:rPr>
              <w:t>。</w:t>
            </w:r>
          </w:p>
          <w:p w:rsidR="00633ED2" w:rsidRPr="00633ED2" w:rsidRDefault="00633ED2" w:rsidP="00633ED2">
            <w:pPr>
              <w:ind w:rightChars="10" w:right="20"/>
              <w:rPr>
                <w:rFonts w:ascii="新細明體" w:hAnsi="新細明體"/>
                <w:color w:val="auto"/>
                <w:sz w:val="16"/>
                <w:szCs w:val="16"/>
              </w:rPr>
            </w:pPr>
            <w:r w:rsidRPr="00633ED2">
              <w:rPr>
                <w:rFonts w:ascii="新細明體" w:hAnsi="新細明體"/>
                <w:color w:val="auto"/>
                <w:sz w:val="16"/>
                <w:szCs w:val="16"/>
              </w:rPr>
              <w:t>1-2-2-2</w:t>
            </w:r>
            <w:r w:rsidRPr="00633ED2">
              <w:rPr>
                <w:rFonts w:ascii="新細明體" w:hAnsi="新細明體" w:hint="eastAsia"/>
                <w:color w:val="auto"/>
                <w:sz w:val="16"/>
                <w:szCs w:val="16"/>
              </w:rPr>
              <w:t xml:space="preserve"> </w:t>
            </w:r>
            <w:r w:rsidRPr="00633ED2">
              <w:rPr>
                <w:rFonts w:ascii="新細明體" w:hAnsi="新細明體"/>
                <w:color w:val="auto"/>
                <w:sz w:val="16"/>
                <w:szCs w:val="16"/>
              </w:rPr>
              <w:t>能權宜的運用自訂的標準或自設的工具去度量</w:t>
            </w:r>
            <w:r w:rsidRPr="00633ED2">
              <w:rPr>
                <w:rFonts w:ascii="新細明體" w:hAnsi="新細明體" w:hint="eastAsia"/>
                <w:color w:val="auto"/>
                <w:sz w:val="16"/>
                <w:szCs w:val="16"/>
              </w:rPr>
              <w:t>。</w:t>
            </w:r>
          </w:p>
          <w:p w:rsidR="00633ED2" w:rsidRPr="00633ED2" w:rsidRDefault="00633ED2" w:rsidP="00633ED2">
            <w:pPr>
              <w:ind w:rightChars="10" w:right="20"/>
              <w:rPr>
                <w:rFonts w:ascii="新細明體" w:hAnsi="新細明體"/>
                <w:color w:val="auto"/>
                <w:sz w:val="16"/>
                <w:szCs w:val="16"/>
              </w:rPr>
            </w:pPr>
            <w:r w:rsidRPr="00633ED2">
              <w:rPr>
                <w:rFonts w:ascii="新細明體" w:hAnsi="新細明體"/>
                <w:color w:val="auto"/>
                <w:sz w:val="16"/>
                <w:szCs w:val="16"/>
              </w:rPr>
              <w:t>1-2-5-1</w:t>
            </w:r>
            <w:r w:rsidRPr="00633ED2">
              <w:rPr>
                <w:rFonts w:ascii="新細明體" w:hAnsi="新細明體" w:hint="eastAsia"/>
                <w:color w:val="auto"/>
                <w:sz w:val="16"/>
                <w:szCs w:val="16"/>
              </w:rPr>
              <w:t xml:space="preserve"> </w:t>
            </w:r>
            <w:r w:rsidRPr="00633ED2">
              <w:rPr>
                <w:rFonts w:ascii="新細明體" w:hAnsi="新細明體"/>
                <w:color w:val="auto"/>
                <w:sz w:val="16"/>
                <w:szCs w:val="16"/>
              </w:rPr>
              <w:t>能運用表格、圖表(如解讀資料及登錄資料)</w:t>
            </w:r>
            <w:r w:rsidRPr="00633ED2">
              <w:rPr>
                <w:rFonts w:ascii="新細明體" w:hAnsi="新細明體" w:hint="eastAsia"/>
                <w:color w:val="auto"/>
                <w:sz w:val="16"/>
                <w:szCs w:val="16"/>
              </w:rPr>
              <w:t>。</w:t>
            </w:r>
          </w:p>
          <w:p w:rsidR="00633ED2" w:rsidRPr="00633ED2" w:rsidRDefault="00633ED2" w:rsidP="00633ED2">
            <w:pPr>
              <w:ind w:rightChars="10" w:right="20"/>
              <w:rPr>
                <w:rFonts w:ascii="新細明體" w:hAnsi="新細明體"/>
                <w:color w:val="auto"/>
                <w:sz w:val="16"/>
                <w:szCs w:val="16"/>
              </w:rPr>
            </w:pPr>
            <w:r w:rsidRPr="00633ED2">
              <w:rPr>
                <w:rFonts w:ascii="新細明體" w:hAnsi="新細明體"/>
                <w:color w:val="auto"/>
                <w:sz w:val="16"/>
                <w:szCs w:val="16"/>
              </w:rPr>
              <w:t>1-2-5-2</w:t>
            </w:r>
            <w:r w:rsidRPr="00633ED2">
              <w:rPr>
                <w:rFonts w:ascii="新細明體" w:hAnsi="新細明體" w:hint="eastAsia"/>
                <w:color w:val="auto"/>
                <w:sz w:val="16"/>
                <w:szCs w:val="16"/>
              </w:rPr>
              <w:t xml:space="preserve"> </w:t>
            </w:r>
            <w:r w:rsidRPr="00633ED2">
              <w:rPr>
                <w:rFonts w:ascii="新細明體" w:hAnsi="新細明體"/>
                <w:color w:val="auto"/>
                <w:sz w:val="16"/>
                <w:szCs w:val="16"/>
              </w:rPr>
              <w:t>能傾聽別人的報告，並能清楚的表達自己的意思</w:t>
            </w:r>
            <w:r w:rsidRPr="00633ED2">
              <w:rPr>
                <w:rFonts w:ascii="新細明體" w:hAnsi="新細明體" w:hint="eastAsia"/>
                <w:color w:val="auto"/>
                <w:sz w:val="16"/>
                <w:szCs w:val="16"/>
              </w:rPr>
              <w:t>。</w:t>
            </w:r>
          </w:p>
          <w:p w:rsidR="00633ED2" w:rsidRPr="00633ED2" w:rsidRDefault="00633ED2" w:rsidP="00633ED2">
            <w:pPr>
              <w:ind w:rightChars="10" w:right="20"/>
              <w:rPr>
                <w:rFonts w:ascii="新細明體" w:hAnsi="新細明體"/>
                <w:color w:val="auto"/>
                <w:sz w:val="16"/>
                <w:szCs w:val="16"/>
              </w:rPr>
            </w:pPr>
            <w:r w:rsidRPr="00633ED2">
              <w:rPr>
                <w:rFonts w:ascii="新細明體" w:hAnsi="新細明體"/>
                <w:color w:val="auto"/>
                <w:sz w:val="16"/>
                <w:szCs w:val="16"/>
              </w:rPr>
              <w:t>2-2-1-1</w:t>
            </w:r>
            <w:r w:rsidRPr="00633ED2">
              <w:rPr>
                <w:rFonts w:ascii="新細明體" w:hAnsi="新細明體" w:hint="eastAsia"/>
                <w:color w:val="auto"/>
                <w:sz w:val="16"/>
                <w:szCs w:val="16"/>
              </w:rPr>
              <w:t xml:space="preserve"> </w:t>
            </w:r>
            <w:r w:rsidRPr="00633ED2">
              <w:rPr>
                <w:rFonts w:ascii="新細明體" w:hAnsi="新細明體"/>
                <w:color w:val="auto"/>
                <w:sz w:val="16"/>
                <w:szCs w:val="16"/>
              </w:rPr>
              <w:t>對自然現象作有目的的偵測。運用現成的工具如溫度計、放大鏡、鏡子來幫助觀察，進行引發變因改變的探究活動，並學習安排觀測的工作流程</w:t>
            </w:r>
            <w:r w:rsidRPr="00633ED2">
              <w:rPr>
                <w:rFonts w:ascii="新細明體" w:hAnsi="新細明體" w:hint="eastAsia"/>
                <w:color w:val="auto"/>
                <w:sz w:val="16"/>
                <w:szCs w:val="16"/>
              </w:rPr>
              <w:t>。</w:t>
            </w:r>
          </w:p>
          <w:p w:rsidR="00633ED2" w:rsidRPr="00633ED2" w:rsidRDefault="00633ED2" w:rsidP="00633ED2">
            <w:pPr>
              <w:ind w:rightChars="10" w:right="20"/>
              <w:rPr>
                <w:rFonts w:ascii="新細明體" w:hAnsi="新細明體"/>
                <w:color w:val="auto"/>
                <w:sz w:val="16"/>
                <w:szCs w:val="16"/>
              </w:rPr>
            </w:pPr>
            <w:r w:rsidRPr="00633ED2">
              <w:rPr>
                <w:rFonts w:ascii="新細明體" w:hAnsi="新細明體"/>
                <w:color w:val="auto"/>
                <w:sz w:val="16"/>
                <w:szCs w:val="16"/>
              </w:rPr>
              <w:t>2-2-4-2</w:t>
            </w:r>
            <w:r w:rsidRPr="00633ED2">
              <w:rPr>
                <w:rFonts w:ascii="新細明體" w:hAnsi="新細明體" w:hint="eastAsia"/>
                <w:color w:val="auto"/>
                <w:sz w:val="16"/>
                <w:szCs w:val="16"/>
              </w:rPr>
              <w:t xml:space="preserve"> </w:t>
            </w:r>
            <w:r w:rsidRPr="00633ED2">
              <w:rPr>
                <w:rFonts w:ascii="新細明體" w:hAnsi="新細明體"/>
                <w:color w:val="auto"/>
                <w:sz w:val="16"/>
                <w:szCs w:val="16"/>
              </w:rPr>
              <w:t>觀察月亮東昇西落的情形，以及長期持續觀察月相，發現月相盈虧，具有週期性</w:t>
            </w:r>
            <w:r w:rsidRPr="00633ED2">
              <w:rPr>
                <w:rFonts w:ascii="新細明體" w:hAnsi="新細明體" w:hint="eastAsia"/>
                <w:color w:val="auto"/>
                <w:sz w:val="16"/>
                <w:szCs w:val="16"/>
              </w:rPr>
              <w:t>。</w:t>
            </w:r>
          </w:p>
          <w:p w:rsidR="00633ED2" w:rsidRPr="00633ED2" w:rsidRDefault="00633ED2" w:rsidP="00633ED2">
            <w:pPr>
              <w:ind w:rightChars="10" w:right="20"/>
              <w:rPr>
                <w:rFonts w:ascii="新細明體" w:hAnsi="新細明體"/>
                <w:color w:val="auto"/>
                <w:sz w:val="16"/>
                <w:szCs w:val="16"/>
              </w:rPr>
            </w:pPr>
            <w:r w:rsidRPr="00633ED2">
              <w:rPr>
                <w:rFonts w:ascii="新細明體" w:hAnsi="新細明體"/>
                <w:color w:val="auto"/>
                <w:sz w:val="16"/>
                <w:szCs w:val="16"/>
              </w:rPr>
              <w:t>3-2-0-3</w:t>
            </w:r>
            <w:r w:rsidRPr="00633ED2">
              <w:rPr>
                <w:rFonts w:ascii="新細明體" w:hAnsi="新細明體" w:hint="eastAsia"/>
                <w:color w:val="auto"/>
                <w:sz w:val="16"/>
                <w:szCs w:val="16"/>
              </w:rPr>
              <w:t xml:space="preserve"> </w:t>
            </w:r>
            <w:r w:rsidRPr="00633ED2">
              <w:rPr>
                <w:rFonts w:ascii="新細明體" w:hAnsi="新細明體"/>
                <w:color w:val="auto"/>
                <w:sz w:val="16"/>
                <w:szCs w:val="16"/>
              </w:rPr>
              <w:t>相信現象的變化，都是由某些變因的改變所促成的。</w:t>
            </w:r>
          </w:p>
          <w:p w:rsidR="00633ED2" w:rsidRPr="00633ED2" w:rsidRDefault="00633ED2" w:rsidP="00633ED2">
            <w:pPr>
              <w:ind w:rightChars="10" w:right="20"/>
              <w:rPr>
                <w:rFonts w:ascii="新細明體" w:hAnsi="新細明體"/>
                <w:color w:val="auto"/>
                <w:sz w:val="16"/>
                <w:szCs w:val="16"/>
              </w:rPr>
            </w:pPr>
            <w:r w:rsidRPr="00633ED2">
              <w:rPr>
                <w:rFonts w:ascii="新細明體" w:hAnsi="新細明體"/>
                <w:color w:val="auto"/>
                <w:sz w:val="16"/>
                <w:szCs w:val="16"/>
              </w:rPr>
              <w:t>5-2-1-2</w:t>
            </w:r>
            <w:r w:rsidRPr="00633ED2">
              <w:rPr>
                <w:rFonts w:ascii="新細明體" w:hAnsi="新細明體" w:hint="eastAsia"/>
                <w:color w:val="auto"/>
                <w:sz w:val="16"/>
                <w:szCs w:val="16"/>
              </w:rPr>
              <w:t xml:space="preserve"> </w:t>
            </w:r>
            <w:r w:rsidRPr="00633ED2">
              <w:rPr>
                <w:rFonts w:ascii="新細明體" w:hAnsi="新細明體"/>
                <w:color w:val="auto"/>
                <w:sz w:val="16"/>
                <w:szCs w:val="16"/>
              </w:rPr>
              <w:t>能由探討活動獲得發現和新的認知，培養出信心及樂趣。</w:t>
            </w:r>
          </w:p>
          <w:p w:rsidR="00633ED2" w:rsidRPr="00633ED2" w:rsidRDefault="00633ED2" w:rsidP="00633ED2">
            <w:pPr>
              <w:ind w:rightChars="10" w:right="20"/>
              <w:rPr>
                <w:rFonts w:ascii="新細明體" w:hAnsi="新細明體"/>
                <w:color w:val="auto"/>
                <w:sz w:val="16"/>
                <w:szCs w:val="16"/>
              </w:rPr>
            </w:pPr>
            <w:r w:rsidRPr="00633ED2">
              <w:rPr>
                <w:rFonts w:ascii="新細明體" w:hAnsi="新細明體"/>
                <w:color w:val="auto"/>
                <w:sz w:val="16"/>
                <w:szCs w:val="16"/>
              </w:rPr>
              <w:lastRenderedPageBreak/>
              <w:t>5-2-1-3</w:t>
            </w:r>
            <w:r w:rsidRPr="00633ED2">
              <w:rPr>
                <w:rFonts w:ascii="新細明體" w:hAnsi="新細明體" w:hint="eastAsia"/>
                <w:color w:val="auto"/>
                <w:sz w:val="16"/>
                <w:szCs w:val="16"/>
              </w:rPr>
              <w:t xml:space="preserve"> </w:t>
            </w:r>
            <w:r w:rsidRPr="00633ED2">
              <w:rPr>
                <w:rFonts w:ascii="新細明體" w:hAnsi="新細明體"/>
                <w:color w:val="auto"/>
                <w:sz w:val="16"/>
                <w:szCs w:val="16"/>
              </w:rPr>
              <w:t>對科學及科學學習的價值，持正向態度。</w:t>
            </w:r>
          </w:p>
          <w:p w:rsidR="00633ED2" w:rsidRPr="00633ED2" w:rsidRDefault="00633ED2" w:rsidP="00633ED2">
            <w:pPr>
              <w:ind w:rightChars="10" w:right="20"/>
              <w:rPr>
                <w:rFonts w:ascii="新細明體" w:hAnsi="新細明體"/>
                <w:color w:val="auto"/>
                <w:sz w:val="16"/>
                <w:szCs w:val="16"/>
              </w:rPr>
            </w:pPr>
            <w:r w:rsidRPr="00633ED2">
              <w:rPr>
                <w:rFonts w:ascii="新細明體" w:hAnsi="新細明體"/>
                <w:color w:val="auto"/>
                <w:sz w:val="16"/>
                <w:szCs w:val="16"/>
              </w:rPr>
              <w:t>6-2-2-2</w:t>
            </w:r>
            <w:r w:rsidRPr="00633ED2">
              <w:rPr>
                <w:rFonts w:ascii="新細明體" w:hAnsi="新細明體" w:hint="eastAsia"/>
                <w:color w:val="auto"/>
                <w:sz w:val="16"/>
                <w:szCs w:val="16"/>
              </w:rPr>
              <w:t xml:space="preserve"> </w:t>
            </w:r>
            <w:r w:rsidRPr="00633ED2">
              <w:rPr>
                <w:rFonts w:ascii="新細明體" w:hAnsi="新細明體"/>
                <w:color w:val="auto"/>
                <w:sz w:val="16"/>
                <w:szCs w:val="16"/>
              </w:rPr>
              <w:t>養成運用相關器材、設備來完成自己構想作品的習慣。</w:t>
            </w:r>
          </w:p>
        </w:tc>
        <w:tc>
          <w:tcPr>
            <w:tcW w:w="3114"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633ED2" w:rsidRPr="00633ED2" w:rsidRDefault="00633ED2" w:rsidP="00633ED2">
            <w:pPr>
              <w:ind w:leftChars="10" w:left="20" w:rightChars="10" w:right="20"/>
              <w:rPr>
                <w:rFonts w:ascii="新細明體" w:hAnsi="新細明體"/>
                <w:color w:val="auto"/>
                <w:sz w:val="16"/>
                <w:szCs w:val="16"/>
              </w:rPr>
            </w:pPr>
            <w:r w:rsidRPr="00633ED2">
              <w:rPr>
                <w:rFonts w:ascii="新細明體" w:hAnsi="新細明體" w:hint="eastAsia"/>
                <w:color w:val="auto"/>
                <w:sz w:val="16"/>
                <w:szCs w:val="16"/>
              </w:rPr>
              <w:lastRenderedPageBreak/>
              <w:t>1.學習使用指北針，以及運用地面的參考體，來確定、描述月亮的方位和位置。</w:t>
            </w:r>
          </w:p>
          <w:p w:rsidR="00633ED2" w:rsidRPr="00633ED2" w:rsidRDefault="00633ED2" w:rsidP="00633ED2">
            <w:pPr>
              <w:ind w:leftChars="10" w:left="20" w:rightChars="10" w:right="20"/>
              <w:rPr>
                <w:rFonts w:ascii="新細明體" w:hAnsi="新細明體"/>
                <w:color w:val="auto"/>
                <w:sz w:val="16"/>
                <w:szCs w:val="16"/>
              </w:rPr>
            </w:pPr>
            <w:r w:rsidRPr="00633ED2">
              <w:rPr>
                <w:rFonts w:ascii="新細明體" w:hAnsi="新細明體" w:hint="eastAsia"/>
                <w:color w:val="auto"/>
                <w:sz w:val="16"/>
                <w:szCs w:val="16"/>
              </w:rPr>
              <w:t>2.藉由討論，共同思考觀測月亮高度角的可能方法。</w:t>
            </w:r>
          </w:p>
          <w:p w:rsidR="00633ED2" w:rsidRPr="00633ED2" w:rsidRDefault="00633ED2" w:rsidP="00633ED2">
            <w:pPr>
              <w:ind w:leftChars="10" w:left="20" w:rightChars="10" w:right="20"/>
              <w:rPr>
                <w:rFonts w:ascii="新細明體" w:hAnsi="新細明體"/>
                <w:color w:val="auto"/>
                <w:sz w:val="16"/>
                <w:szCs w:val="16"/>
              </w:rPr>
            </w:pPr>
            <w:r w:rsidRPr="00633ED2">
              <w:rPr>
                <w:rFonts w:ascii="新細明體" w:hAnsi="新細明體" w:hint="eastAsia"/>
                <w:color w:val="auto"/>
                <w:sz w:val="16"/>
                <w:szCs w:val="16"/>
              </w:rPr>
              <w:t>3.會使用高度角觀測器測量近處的物體、遠方的物體、月亮高度角。</w:t>
            </w:r>
          </w:p>
          <w:p w:rsidR="00633ED2" w:rsidRPr="00633ED2" w:rsidRDefault="00633ED2" w:rsidP="00633ED2">
            <w:pPr>
              <w:ind w:leftChars="10" w:left="20" w:rightChars="10" w:right="20"/>
              <w:rPr>
                <w:rFonts w:ascii="新細明體" w:hAnsi="新細明體"/>
                <w:color w:val="auto"/>
                <w:sz w:val="16"/>
                <w:szCs w:val="16"/>
              </w:rPr>
            </w:pPr>
            <w:r w:rsidRPr="00633ED2">
              <w:rPr>
                <w:rFonts w:ascii="新細明體" w:hAnsi="新細明體" w:hint="eastAsia"/>
                <w:color w:val="auto"/>
                <w:sz w:val="16"/>
                <w:szCs w:val="16"/>
              </w:rPr>
              <w:t>4.知道高度角觀測器較適合用來測量遠方物體或月亮的高度角。</w:t>
            </w:r>
          </w:p>
        </w:tc>
        <w:tc>
          <w:tcPr>
            <w:tcW w:w="1417"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633ED2" w:rsidRPr="00633ED2" w:rsidRDefault="00633ED2" w:rsidP="00633ED2">
            <w:pPr>
              <w:ind w:leftChars="10" w:left="20" w:rightChars="10" w:right="20"/>
              <w:rPr>
                <w:rFonts w:ascii="新細明體" w:hAnsi="新細明體"/>
                <w:bCs/>
                <w:color w:val="auto"/>
                <w:sz w:val="16"/>
                <w:szCs w:val="16"/>
              </w:rPr>
            </w:pPr>
            <w:r w:rsidRPr="00633ED2">
              <w:rPr>
                <w:rFonts w:ascii="新細明體" w:hAnsi="新細明體" w:hint="eastAsia"/>
                <w:bCs/>
                <w:color w:val="auto"/>
                <w:sz w:val="16"/>
                <w:szCs w:val="16"/>
              </w:rPr>
              <w:t>【活動2-1】觀測月亮的位置</w:t>
            </w:r>
          </w:p>
          <w:p w:rsidR="00633ED2" w:rsidRPr="00633ED2" w:rsidRDefault="00633ED2" w:rsidP="00633ED2">
            <w:pPr>
              <w:pStyle w:val="ad"/>
              <w:ind w:rightChars="10" w:right="20" w:firstLine="0"/>
              <w:rPr>
                <w:rFonts w:ascii="新細明體" w:hAnsi="新細明體"/>
                <w:bCs/>
                <w:szCs w:val="16"/>
              </w:rPr>
            </w:pPr>
            <w:r w:rsidRPr="00633ED2">
              <w:rPr>
                <w:rFonts w:ascii="新細明體" w:hAnsi="新細明體" w:hint="eastAsia"/>
                <w:bCs/>
                <w:szCs w:val="16"/>
              </w:rPr>
              <w:t>1.讓學生自由發表，說出有時在晚上看到月亮，有時在黃昏看到月亮，有時在白天也可以看到月亮。</w:t>
            </w:r>
          </w:p>
          <w:p w:rsidR="00633ED2" w:rsidRPr="00633ED2" w:rsidRDefault="00633ED2" w:rsidP="00633ED2">
            <w:pPr>
              <w:pStyle w:val="ad"/>
              <w:ind w:leftChars="10" w:left="20" w:rightChars="10" w:right="20" w:firstLine="0"/>
              <w:rPr>
                <w:rFonts w:ascii="新細明體" w:hAnsi="新細明體"/>
                <w:szCs w:val="16"/>
              </w:rPr>
            </w:pPr>
            <w:r w:rsidRPr="00633ED2">
              <w:rPr>
                <w:rFonts w:ascii="新細明體" w:hAnsi="新細明體" w:hint="eastAsia"/>
                <w:szCs w:val="16"/>
              </w:rPr>
              <w:t>2.教師指導學生利用地面上適當的參考體，來描述月亮的位置</w:t>
            </w:r>
          </w:p>
          <w:p w:rsidR="00633ED2" w:rsidRPr="00633ED2" w:rsidRDefault="00633ED2" w:rsidP="00633ED2">
            <w:pPr>
              <w:pStyle w:val="ad"/>
              <w:ind w:leftChars="1" w:left="2" w:rightChars="10" w:right="20" w:firstLine="0"/>
              <w:rPr>
                <w:rFonts w:ascii="新細明體" w:hAnsi="新細明體"/>
                <w:bCs/>
                <w:szCs w:val="16"/>
              </w:rPr>
            </w:pPr>
            <w:r w:rsidRPr="00633ED2">
              <w:rPr>
                <w:rFonts w:ascii="新細明體" w:hAnsi="新細明體" w:hint="eastAsia"/>
                <w:bCs/>
                <w:szCs w:val="16"/>
              </w:rPr>
              <w:t>3.教師指導每位學生實際使用指北針確定方位。</w:t>
            </w:r>
          </w:p>
          <w:p w:rsidR="00633ED2" w:rsidRPr="00633ED2" w:rsidRDefault="00633ED2" w:rsidP="00633ED2">
            <w:pPr>
              <w:pStyle w:val="ad"/>
              <w:ind w:leftChars="1" w:left="2" w:rightChars="10" w:right="20" w:firstLine="0"/>
              <w:rPr>
                <w:rFonts w:ascii="新細明體" w:hAnsi="新細明體"/>
                <w:bCs/>
                <w:szCs w:val="16"/>
              </w:rPr>
            </w:pPr>
            <w:r w:rsidRPr="00633ED2">
              <w:rPr>
                <w:rFonts w:ascii="新細明體" w:hAnsi="新細明體" w:hint="eastAsia"/>
                <w:bCs/>
                <w:szCs w:val="16"/>
              </w:rPr>
              <w:t>4.教師指導學生利用指北針確定月亮的方位。</w:t>
            </w:r>
          </w:p>
          <w:p w:rsidR="00633ED2" w:rsidRPr="00633ED2" w:rsidRDefault="00633ED2" w:rsidP="00633ED2">
            <w:pPr>
              <w:pStyle w:val="ad"/>
              <w:ind w:leftChars="10" w:left="20" w:rightChars="10" w:right="20" w:firstLine="0"/>
              <w:rPr>
                <w:rFonts w:ascii="新細明體" w:hAnsi="新細明體"/>
                <w:bCs/>
                <w:szCs w:val="16"/>
              </w:rPr>
            </w:pPr>
            <w:r w:rsidRPr="00633ED2">
              <w:rPr>
                <w:rFonts w:ascii="新細明體" w:hAnsi="新細明體" w:hint="eastAsia"/>
                <w:bCs/>
                <w:szCs w:val="16"/>
              </w:rPr>
              <w:t>5.教師說明把地平線到天頂分成九格，連結表示月亮高度角的方法。</w:t>
            </w:r>
          </w:p>
          <w:p w:rsidR="00633ED2" w:rsidRPr="00633ED2" w:rsidRDefault="00633ED2" w:rsidP="00633ED2">
            <w:pPr>
              <w:pStyle w:val="ad"/>
              <w:ind w:leftChars="10" w:left="20" w:rightChars="10" w:right="20" w:firstLine="0"/>
              <w:rPr>
                <w:rFonts w:ascii="新細明體" w:hAnsi="新細明體"/>
                <w:bCs/>
                <w:szCs w:val="16"/>
              </w:rPr>
            </w:pPr>
            <w:r w:rsidRPr="00633ED2">
              <w:rPr>
                <w:rFonts w:ascii="新細明體" w:hAnsi="新細明體" w:hint="eastAsia"/>
                <w:bCs/>
                <w:szCs w:val="16"/>
              </w:rPr>
              <w:t>6.讓學生自由發表各種觀測月亮高度角的方法，再引導學生知道如何利用拳頭數測量月亮高度角。</w:t>
            </w:r>
          </w:p>
          <w:p w:rsidR="00633ED2" w:rsidRPr="00633ED2" w:rsidRDefault="00633ED2" w:rsidP="00633ED2">
            <w:pPr>
              <w:pStyle w:val="ad"/>
              <w:ind w:leftChars="10" w:left="20" w:rightChars="10" w:right="20" w:firstLine="0"/>
              <w:rPr>
                <w:rFonts w:ascii="新細明體" w:hAnsi="新細明體"/>
                <w:bCs/>
                <w:szCs w:val="16"/>
              </w:rPr>
            </w:pPr>
            <w:r w:rsidRPr="00633ED2">
              <w:rPr>
                <w:rFonts w:ascii="新細明體" w:hAnsi="新細明體" w:hint="eastAsia"/>
                <w:bCs/>
                <w:szCs w:val="16"/>
              </w:rPr>
              <w:t>7.教師說明製作與使用高度角觀測器的方法。</w:t>
            </w:r>
          </w:p>
          <w:p w:rsidR="00633ED2" w:rsidRPr="00633ED2" w:rsidRDefault="00633ED2" w:rsidP="00633ED2">
            <w:pPr>
              <w:pStyle w:val="ad"/>
              <w:ind w:leftChars="10" w:left="20" w:rightChars="10" w:right="20" w:firstLine="0"/>
              <w:rPr>
                <w:rFonts w:ascii="新細明體" w:hAnsi="新細明體"/>
                <w:bCs/>
                <w:szCs w:val="16"/>
              </w:rPr>
            </w:pPr>
            <w:r w:rsidRPr="00633ED2">
              <w:rPr>
                <w:rFonts w:ascii="新細明體" w:hAnsi="新細明體" w:hint="eastAsia"/>
                <w:bCs/>
                <w:szCs w:val="16"/>
              </w:rPr>
              <w:t>8.教師引導學生練習使用高度角觀測器，並實際測量旗竿頂、遠方山頂、月亮的高度角，察覺測量近處的物體</w:t>
            </w:r>
            <w:r w:rsidRPr="00633ED2">
              <w:rPr>
                <w:rFonts w:ascii="新細明體" w:hAnsi="新細明體" w:hint="eastAsia"/>
                <w:bCs/>
                <w:szCs w:val="16"/>
              </w:rPr>
              <w:lastRenderedPageBreak/>
              <w:t>時，觀測者所站的位置不同，測得的高度角也不一樣，測量遠方物體或月亮的高度角時，比較不會因為觀測者的位置不同而改變。</w:t>
            </w:r>
          </w:p>
          <w:p w:rsidR="00633ED2" w:rsidRPr="00633ED2" w:rsidRDefault="00633ED2" w:rsidP="00633ED2">
            <w:pPr>
              <w:ind w:rightChars="10" w:right="20"/>
              <w:rPr>
                <w:rFonts w:ascii="新細明體" w:hAnsi="新細明體"/>
                <w:bCs/>
                <w:color w:val="auto"/>
                <w:sz w:val="16"/>
                <w:szCs w:val="16"/>
              </w:rPr>
            </w:pPr>
            <w:r w:rsidRPr="00633ED2">
              <w:rPr>
                <w:rFonts w:ascii="新細明體" w:hAnsi="新細明體" w:hint="eastAsia"/>
                <w:bCs/>
                <w:color w:val="auto"/>
                <w:sz w:val="16"/>
                <w:szCs w:val="16"/>
              </w:rPr>
              <w:t>9.教師指導學生利用指北針和地面參考體，在固定的觀測地點記錄月亮的位置。</w:t>
            </w:r>
          </w:p>
          <w:p w:rsidR="00633ED2" w:rsidRPr="00633ED2" w:rsidRDefault="00633ED2" w:rsidP="00633ED2">
            <w:pPr>
              <w:pStyle w:val="ad"/>
              <w:ind w:rightChars="10" w:right="20" w:firstLine="0"/>
              <w:rPr>
                <w:rFonts w:ascii="新細明體" w:hAnsi="新細明體"/>
                <w:bCs/>
                <w:szCs w:val="16"/>
              </w:rPr>
            </w:pPr>
            <w:r w:rsidRPr="00633ED2">
              <w:rPr>
                <w:rFonts w:ascii="新細明體" w:hAnsi="新細明體" w:hint="eastAsia"/>
                <w:bCs/>
                <w:szCs w:val="16"/>
              </w:rPr>
              <w:t>10.教師引導學生利用高度角觀測器測量月亮的高度角。</w:t>
            </w:r>
          </w:p>
        </w:tc>
        <w:tc>
          <w:tcPr>
            <w:tcW w:w="1559"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633ED2" w:rsidRPr="00633ED2" w:rsidRDefault="00633ED2" w:rsidP="00633ED2">
            <w:pPr>
              <w:ind w:leftChars="10" w:left="20" w:right="57"/>
              <w:rPr>
                <w:rFonts w:ascii="新細明體" w:hAnsi="新細明體"/>
                <w:color w:val="auto"/>
                <w:sz w:val="16"/>
                <w:szCs w:val="16"/>
              </w:rPr>
            </w:pPr>
            <w:r w:rsidRPr="00633ED2">
              <w:rPr>
                <w:rFonts w:ascii="新細明體" w:hAnsi="新細明體" w:hint="eastAsia"/>
                <w:color w:val="auto"/>
                <w:sz w:val="16"/>
                <w:szCs w:val="16"/>
              </w:rPr>
              <w:lastRenderedPageBreak/>
              <w:t>1.口頭評量</w:t>
            </w:r>
          </w:p>
          <w:p w:rsidR="00633ED2" w:rsidRPr="00633ED2" w:rsidRDefault="00633ED2" w:rsidP="00633ED2">
            <w:pPr>
              <w:ind w:leftChars="10" w:left="20" w:right="57"/>
              <w:rPr>
                <w:rFonts w:ascii="新細明體" w:hAnsi="新細明體"/>
                <w:color w:val="auto"/>
                <w:sz w:val="16"/>
                <w:szCs w:val="16"/>
              </w:rPr>
            </w:pPr>
            <w:r w:rsidRPr="00633ED2">
              <w:rPr>
                <w:rFonts w:ascii="新細明體" w:hAnsi="新細明體" w:hint="eastAsia"/>
                <w:color w:val="auto"/>
                <w:sz w:val="16"/>
                <w:szCs w:val="16"/>
              </w:rPr>
              <w:t>2.實作評量</w:t>
            </w:r>
          </w:p>
          <w:p w:rsidR="00633ED2" w:rsidRPr="00633ED2" w:rsidRDefault="00633ED2" w:rsidP="00633ED2">
            <w:pPr>
              <w:ind w:leftChars="10" w:left="20" w:right="57"/>
              <w:rPr>
                <w:rFonts w:ascii="新細明體" w:hAnsi="新細明體"/>
                <w:color w:val="auto"/>
                <w:sz w:val="16"/>
                <w:szCs w:val="16"/>
              </w:rPr>
            </w:pPr>
            <w:r w:rsidRPr="00633ED2">
              <w:rPr>
                <w:rFonts w:ascii="新細明體" w:hAnsi="新細明體" w:hint="eastAsia"/>
                <w:color w:val="auto"/>
                <w:sz w:val="16"/>
                <w:szCs w:val="16"/>
              </w:rPr>
              <w:t>3.習作評量</w:t>
            </w:r>
          </w:p>
        </w:tc>
        <w:tc>
          <w:tcPr>
            <w:tcW w:w="1784" w:type="dxa"/>
            <w:tcBorders>
              <w:top w:val="single" w:sz="4" w:space="0" w:color="auto"/>
              <w:left w:val="single" w:sz="4" w:space="0" w:color="auto"/>
              <w:bottom w:val="single" w:sz="4" w:space="0" w:color="auto"/>
              <w:right w:val="single" w:sz="4" w:space="0" w:color="auto"/>
            </w:tcBorders>
            <w:vAlign w:val="center"/>
          </w:tcPr>
          <w:p w:rsidR="00633ED2" w:rsidRPr="00633ED2" w:rsidRDefault="00F15022" w:rsidP="00633ED2">
            <w:pPr>
              <w:rPr>
                <w:color w:val="auto"/>
                <w:sz w:val="16"/>
                <w:szCs w:val="16"/>
              </w:rPr>
            </w:pPr>
            <w:sdt>
              <w:sdtPr>
                <w:rPr>
                  <w:color w:val="auto"/>
                </w:rPr>
                <w:tag w:val="goog_rdk_4"/>
                <w:id w:val="-1488312108"/>
              </w:sdtPr>
              <w:sdtEndPr/>
              <w:sdtContent>
                <w:r w:rsidR="00633ED2" w:rsidRPr="00633ED2">
                  <w:rPr>
                    <w:rFonts w:ascii="Gungsuh" w:eastAsia="Gungsuh" w:hAnsi="Gungsuh" w:cs="Gungsuh"/>
                    <w:color w:val="auto"/>
                    <w:sz w:val="16"/>
                    <w:szCs w:val="16"/>
                  </w:rPr>
                  <w:t xml:space="preserve">9/02一年級課後班開始， </w:t>
                </w:r>
              </w:sdtContent>
            </w:sdt>
          </w:p>
        </w:tc>
      </w:tr>
      <w:tr w:rsidR="00633ED2" w:rsidTr="00633ED2">
        <w:trPr>
          <w:trHeight w:val="332"/>
          <w:jc w:val="center"/>
        </w:trPr>
        <w:tc>
          <w:tcPr>
            <w:tcW w:w="857" w:type="dxa"/>
            <w:tcBorders>
              <w:top w:val="single" w:sz="4" w:space="0" w:color="auto"/>
              <w:left w:val="single" w:sz="4" w:space="0" w:color="auto"/>
              <w:bottom w:val="single" w:sz="4" w:space="0" w:color="auto"/>
              <w:right w:val="single" w:sz="4" w:space="0" w:color="auto"/>
            </w:tcBorders>
          </w:tcPr>
          <w:p w:rsidR="00633ED2" w:rsidRPr="00633ED2" w:rsidRDefault="00633ED2" w:rsidP="00633ED2">
            <w:pPr>
              <w:ind w:left="-120" w:right="-120"/>
              <w:jc w:val="center"/>
              <w:rPr>
                <w:rFonts w:ascii="Arial" w:eastAsia="Arial" w:hAnsi="Arial" w:cs="Arial"/>
                <w:color w:val="auto"/>
              </w:rPr>
            </w:pPr>
            <w:r w:rsidRPr="00633ED2">
              <w:rPr>
                <w:rFonts w:ascii="PMingLiu" w:eastAsia="PMingLiu" w:hAnsi="PMingLiu" w:cs="PMingLiu"/>
                <w:color w:val="auto"/>
              </w:rPr>
              <w:lastRenderedPageBreak/>
              <w:t>三</w:t>
            </w:r>
          </w:p>
          <w:p w:rsidR="00633ED2" w:rsidRPr="00633ED2" w:rsidRDefault="00633ED2" w:rsidP="00633ED2">
            <w:pPr>
              <w:ind w:left="-100" w:right="-100"/>
              <w:jc w:val="center"/>
              <w:rPr>
                <w:rFonts w:ascii="Arial" w:eastAsia="Arial" w:hAnsi="Arial" w:cs="Arial"/>
                <w:color w:val="auto"/>
              </w:rPr>
            </w:pPr>
            <w:r w:rsidRPr="00633ED2">
              <w:rPr>
                <w:rFonts w:ascii="Arial" w:eastAsia="Arial" w:hAnsi="Arial" w:cs="Arial"/>
                <w:color w:val="auto"/>
              </w:rPr>
              <w:t>9/13-9/19</w:t>
            </w:r>
          </w:p>
        </w:tc>
        <w:tc>
          <w:tcPr>
            <w:tcW w:w="2121" w:type="dxa"/>
            <w:tcBorders>
              <w:top w:val="single" w:sz="4" w:space="0" w:color="auto"/>
              <w:left w:val="single" w:sz="4" w:space="0" w:color="auto"/>
              <w:bottom w:val="single" w:sz="4" w:space="0" w:color="auto"/>
              <w:right w:val="single" w:sz="4" w:space="0" w:color="auto"/>
            </w:tcBorders>
            <w:textDirection w:val="tbRlV"/>
            <w:vAlign w:val="center"/>
          </w:tcPr>
          <w:p w:rsidR="00633ED2" w:rsidRPr="00633ED2" w:rsidRDefault="00633ED2" w:rsidP="00633ED2">
            <w:pPr>
              <w:ind w:left="113" w:right="57"/>
              <w:jc w:val="center"/>
              <w:rPr>
                <w:rFonts w:ascii="新細明體" w:hAnsi="新細明體"/>
                <w:color w:val="auto"/>
                <w:sz w:val="16"/>
                <w:szCs w:val="16"/>
              </w:rPr>
            </w:pPr>
            <w:r w:rsidRPr="00633ED2">
              <w:rPr>
                <w:rFonts w:ascii="新細明體" w:hAnsi="新細明體" w:hint="eastAsia"/>
                <w:color w:val="auto"/>
                <w:sz w:val="16"/>
                <w:szCs w:val="16"/>
              </w:rPr>
              <w:t>一、月亮</w:t>
            </w:r>
            <w:r w:rsidRPr="00633ED2">
              <w:rPr>
                <w:rFonts w:ascii="新細明體" w:hAnsi="新細明體" w:hint="eastAsia"/>
                <w:bCs/>
                <w:color w:val="auto"/>
                <w:sz w:val="16"/>
                <w:szCs w:val="16"/>
              </w:rPr>
              <w:t>【</w:t>
            </w:r>
            <w:r w:rsidR="00E6739D">
              <w:rPr>
                <w:rFonts w:ascii="BiauKai" w:eastAsia="BiauKai" w:hAnsi="BiauKai" w:cs="BiauKai"/>
                <w:color w:val="FF0000"/>
                <w:sz w:val="24"/>
                <w:szCs w:val="24"/>
              </w:rPr>
              <w:t>【性別平等】</w:t>
            </w:r>
            <w:r w:rsidR="00E6739D" w:rsidRPr="00633ED2">
              <w:rPr>
                <w:rFonts w:ascii="BiauKai" w:eastAsia="BiauKai" w:hAnsi="BiauKai" w:cs="BiauKai"/>
                <w:b/>
                <w:color w:val="FF6600"/>
                <w:sz w:val="24"/>
                <w:szCs w:val="24"/>
              </w:rPr>
              <w:t>【環境及海洋教育】</w:t>
            </w:r>
            <w:r w:rsidR="00E6739D">
              <w:rPr>
                <w:rFonts w:ascii="BiauKai" w:eastAsia="BiauKai" w:hAnsi="BiauKai" w:cs="BiauKai"/>
                <w:color w:val="003366"/>
                <w:sz w:val="24"/>
                <w:szCs w:val="24"/>
              </w:rPr>
              <w:t>【家庭】</w:t>
            </w:r>
            <w:r w:rsidR="00E6739D">
              <w:rPr>
                <w:rFonts w:ascii="BiauKai" w:eastAsia="BiauKai" w:hAnsi="BiauKai" w:cs="BiauKai"/>
                <w:color w:val="0000FF"/>
                <w:sz w:val="24"/>
                <w:szCs w:val="24"/>
              </w:rPr>
              <w:t>【人權】</w:t>
            </w:r>
            <w:r w:rsidR="00E6739D">
              <w:rPr>
                <w:rFonts w:ascii="BiauKai" w:eastAsia="BiauKai" w:hAnsi="BiauKai" w:cs="BiauKai"/>
                <w:color w:val="9966FF"/>
                <w:sz w:val="24"/>
                <w:szCs w:val="24"/>
              </w:rPr>
              <w:t>【生涯規劃】</w:t>
            </w:r>
          </w:p>
        </w:tc>
        <w:tc>
          <w:tcPr>
            <w:tcW w:w="591" w:type="dxa"/>
            <w:tcBorders>
              <w:top w:val="single" w:sz="4" w:space="0" w:color="auto"/>
              <w:left w:val="single" w:sz="4" w:space="0" w:color="auto"/>
              <w:bottom w:val="single" w:sz="4" w:space="0" w:color="auto"/>
              <w:right w:val="single" w:sz="4" w:space="0" w:color="auto"/>
            </w:tcBorders>
            <w:vAlign w:val="center"/>
          </w:tcPr>
          <w:p w:rsidR="00633ED2" w:rsidRPr="00633ED2" w:rsidRDefault="00633ED2" w:rsidP="00633ED2">
            <w:pPr>
              <w:ind w:right="57"/>
              <w:jc w:val="center"/>
              <w:rPr>
                <w:rFonts w:ascii="新細明體" w:hAnsi="新細明體"/>
                <w:color w:val="auto"/>
                <w:sz w:val="16"/>
                <w:szCs w:val="16"/>
              </w:rPr>
            </w:pPr>
            <w:r w:rsidRPr="00633ED2">
              <w:rPr>
                <w:rFonts w:ascii="新細明體" w:hAnsi="新細明體" w:hint="eastAsia"/>
                <w:color w:val="auto"/>
                <w:sz w:val="16"/>
                <w:szCs w:val="16"/>
              </w:rPr>
              <w:t>3</w:t>
            </w:r>
          </w:p>
        </w:tc>
        <w:tc>
          <w:tcPr>
            <w:tcW w:w="1666" w:type="dxa"/>
            <w:tcBorders>
              <w:top w:val="single" w:sz="4" w:space="0" w:color="auto"/>
              <w:left w:val="single" w:sz="4" w:space="0" w:color="auto"/>
              <w:bottom w:val="single" w:sz="4" w:space="0" w:color="auto"/>
              <w:right w:val="single" w:sz="4" w:space="0" w:color="auto"/>
            </w:tcBorders>
          </w:tcPr>
          <w:p w:rsidR="00633ED2" w:rsidRPr="00633ED2" w:rsidRDefault="00633ED2" w:rsidP="00633ED2">
            <w:pPr>
              <w:ind w:rightChars="10" w:right="20"/>
              <w:rPr>
                <w:rFonts w:ascii="新細明體" w:hAnsi="新細明體"/>
                <w:color w:val="auto"/>
                <w:sz w:val="16"/>
                <w:szCs w:val="16"/>
              </w:rPr>
            </w:pPr>
            <w:r w:rsidRPr="00633ED2">
              <w:rPr>
                <w:rFonts w:ascii="新細明體" w:hAnsi="新細明體"/>
                <w:color w:val="auto"/>
                <w:sz w:val="16"/>
                <w:szCs w:val="16"/>
              </w:rPr>
              <w:t>1-2-2-1</w:t>
            </w:r>
            <w:r w:rsidRPr="00633ED2">
              <w:rPr>
                <w:rFonts w:ascii="新細明體" w:hAnsi="新細明體" w:hint="eastAsia"/>
                <w:color w:val="auto"/>
                <w:sz w:val="16"/>
                <w:szCs w:val="16"/>
              </w:rPr>
              <w:t xml:space="preserve"> </w:t>
            </w:r>
            <w:r w:rsidRPr="00633ED2">
              <w:rPr>
                <w:rFonts w:ascii="新細明體" w:hAnsi="新細明體"/>
                <w:color w:val="auto"/>
                <w:sz w:val="16"/>
                <w:szCs w:val="16"/>
              </w:rPr>
              <w:t>運用感官或現成工具去度量，做量化的比較</w:t>
            </w:r>
            <w:r w:rsidRPr="00633ED2">
              <w:rPr>
                <w:rFonts w:ascii="新細明體" w:hAnsi="新細明體" w:hint="eastAsia"/>
                <w:color w:val="auto"/>
                <w:sz w:val="16"/>
                <w:szCs w:val="16"/>
              </w:rPr>
              <w:t>。</w:t>
            </w:r>
          </w:p>
          <w:p w:rsidR="00633ED2" w:rsidRPr="00633ED2" w:rsidRDefault="00633ED2" w:rsidP="00633ED2">
            <w:pPr>
              <w:ind w:rightChars="10" w:right="20"/>
              <w:rPr>
                <w:rFonts w:ascii="新細明體" w:hAnsi="新細明體"/>
                <w:color w:val="auto"/>
                <w:sz w:val="16"/>
                <w:szCs w:val="16"/>
              </w:rPr>
            </w:pPr>
            <w:r w:rsidRPr="00633ED2">
              <w:rPr>
                <w:rFonts w:ascii="新細明體" w:hAnsi="新細明體"/>
                <w:color w:val="auto"/>
                <w:sz w:val="16"/>
                <w:szCs w:val="16"/>
              </w:rPr>
              <w:t>1-2-2-2</w:t>
            </w:r>
            <w:r w:rsidRPr="00633ED2">
              <w:rPr>
                <w:rFonts w:ascii="新細明體" w:hAnsi="新細明體" w:hint="eastAsia"/>
                <w:color w:val="auto"/>
                <w:sz w:val="16"/>
                <w:szCs w:val="16"/>
              </w:rPr>
              <w:t xml:space="preserve"> </w:t>
            </w:r>
            <w:r w:rsidRPr="00633ED2">
              <w:rPr>
                <w:rFonts w:ascii="新細明體" w:hAnsi="新細明體"/>
                <w:color w:val="auto"/>
                <w:sz w:val="16"/>
                <w:szCs w:val="16"/>
              </w:rPr>
              <w:t>能權宜的運用自訂的標準或自設的工具去度量</w:t>
            </w:r>
            <w:r w:rsidRPr="00633ED2">
              <w:rPr>
                <w:rFonts w:ascii="新細明體" w:hAnsi="新細明體" w:hint="eastAsia"/>
                <w:color w:val="auto"/>
                <w:sz w:val="16"/>
                <w:szCs w:val="16"/>
              </w:rPr>
              <w:t>。</w:t>
            </w:r>
          </w:p>
          <w:p w:rsidR="00633ED2" w:rsidRPr="00633ED2" w:rsidRDefault="00633ED2" w:rsidP="00633ED2">
            <w:pPr>
              <w:ind w:rightChars="10" w:right="20"/>
              <w:rPr>
                <w:rFonts w:ascii="新細明體" w:hAnsi="新細明體"/>
                <w:color w:val="auto"/>
                <w:sz w:val="16"/>
                <w:szCs w:val="16"/>
              </w:rPr>
            </w:pPr>
            <w:r w:rsidRPr="00633ED2">
              <w:rPr>
                <w:rFonts w:ascii="新細明體" w:hAnsi="新細明體"/>
                <w:color w:val="auto"/>
                <w:sz w:val="16"/>
                <w:szCs w:val="16"/>
              </w:rPr>
              <w:t>1-2-5-1</w:t>
            </w:r>
            <w:r w:rsidRPr="00633ED2">
              <w:rPr>
                <w:rFonts w:ascii="新細明體" w:hAnsi="新細明體" w:hint="eastAsia"/>
                <w:color w:val="auto"/>
                <w:sz w:val="16"/>
                <w:szCs w:val="16"/>
              </w:rPr>
              <w:t xml:space="preserve"> </w:t>
            </w:r>
            <w:r w:rsidRPr="00633ED2">
              <w:rPr>
                <w:rFonts w:ascii="新細明體" w:hAnsi="新細明體"/>
                <w:color w:val="auto"/>
                <w:sz w:val="16"/>
                <w:szCs w:val="16"/>
              </w:rPr>
              <w:t>能運用表格、圖表(如解讀資料及登錄資料)</w:t>
            </w:r>
            <w:r w:rsidRPr="00633ED2">
              <w:rPr>
                <w:rFonts w:ascii="新細明體" w:hAnsi="新細明體" w:hint="eastAsia"/>
                <w:color w:val="auto"/>
                <w:sz w:val="16"/>
                <w:szCs w:val="16"/>
              </w:rPr>
              <w:t>。</w:t>
            </w:r>
          </w:p>
          <w:p w:rsidR="00633ED2" w:rsidRPr="00633ED2" w:rsidRDefault="00633ED2" w:rsidP="00633ED2">
            <w:pPr>
              <w:ind w:rightChars="10" w:right="20"/>
              <w:rPr>
                <w:rFonts w:ascii="新細明體" w:hAnsi="新細明體"/>
                <w:color w:val="auto"/>
                <w:sz w:val="16"/>
                <w:szCs w:val="16"/>
              </w:rPr>
            </w:pPr>
            <w:r w:rsidRPr="00633ED2">
              <w:rPr>
                <w:rFonts w:ascii="新細明體" w:hAnsi="新細明體"/>
                <w:color w:val="auto"/>
                <w:sz w:val="16"/>
                <w:szCs w:val="16"/>
              </w:rPr>
              <w:t>1-2-5-2</w:t>
            </w:r>
            <w:r w:rsidRPr="00633ED2">
              <w:rPr>
                <w:rFonts w:ascii="新細明體" w:hAnsi="新細明體" w:hint="eastAsia"/>
                <w:color w:val="auto"/>
                <w:sz w:val="16"/>
                <w:szCs w:val="16"/>
              </w:rPr>
              <w:t xml:space="preserve"> </w:t>
            </w:r>
            <w:r w:rsidRPr="00633ED2">
              <w:rPr>
                <w:rFonts w:ascii="新細明體" w:hAnsi="新細明體"/>
                <w:color w:val="auto"/>
                <w:sz w:val="16"/>
                <w:szCs w:val="16"/>
              </w:rPr>
              <w:t>能傾聽別人的報告，並能清楚的表達自己的意思</w:t>
            </w:r>
            <w:r w:rsidRPr="00633ED2">
              <w:rPr>
                <w:rFonts w:ascii="新細明體" w:hAnsi="新細明體" w:hint="eastAsia"/>
                <w:color w:val="auto"/>
                <w:sz w:val="16"/>
                <w:szCs w:val="16"/>
              </w:rPr>
              <w:t>。</w:t>
            </w:r>
          </w:p>
          <w:p w:rsidR="00633ED2" w:rsidRPr="00633ED2" w:rsidRDefault="00633ED2" w:rsidP="00633ED2">
            <w:pPr>
              <w:ind w:rightChars="10" w:right="20"/>
              <w:rPr>
                <w:rFonts w:ascii="新細明體" w:hAnsi="新細明體"/>
                <w:color w:val="auto"/>
                <w:sz w:val="16"/>
                <w:szCs w:val="16"/>
              </w:rPr>
            </w:pPr>
            <w:r w:rsidRPr="00633ED2">
              <w:rPr>
                <w:rFonts w:ascii="新細明體" w:hAnsi="新細明體"/>
                <w:color w:val="auto"/>
                <w:sz w:val="16"/>
                <w:szCs w:val="16"/>
              </w:rPr>
              <w:t>2-2-4-2</w:t>
            </w:r>
            <w:r w:rsidRPr="00633ED2">
              <w:rPr>
                <w:rFonts w:ascii="新細明體" w:hAnsi="新細明體" w:hint="eastAsia"/>
                <w:color w:val="auto"/>
                <w:sz w:val="16"/>
                <w:szCs w:val="16"/>
              </w:rPr>
              <w:t xml:space="preserve"> </w:t>
            </w:r>
            <w:r w:rsidRPr="00633ED2">
              <w:rPr>
                <w:rFonts w:ascii="新細明體" w:hAnsi="新細明體"/>
                <w:color w:val="auto"/>
                <w:sz w:val="16"/>
                <w:szCs w:val="16"/>
              </w:rPr>
              <w:t>觀察月亮東昇西落的情形，以及長期持續觀察月相，發現月相盈虧，具有週期性</w:t>
            </w:r>
            <w:r w:rsidRPr="00633ED2">
              <w:rPr>
                <w:rFonts w:ascii="新細明體" w:hAnsi="新細明體" w:hint="eastAsia"/>
                <w:color w:val="auto"/>
                <w:sz w:val="16"/>
                <w:szCs w:val="16"/>
              </w:rPr>
              <w:t>。</w:t>
            </w:r>
          </w:p>
          <w:p w:rsidR="00633ED2" w:rsidRPr="00633ED2" w:rsidRDefault="00633ED2" w:rsidP="00633ED2">
            <w:pPr>
              <w:ind w:rightChars="10" w:right="20"/>
              <w:rPr>
                <w:rFonts w:ascii="新細明體" w:hAnsi="新細明體"/>
                <w:color w:val="auto"/>
                <w:sz w:val="16"/>
                <w:szCs w:val="16"/>
              </w:rPr>
            </w:pPr>
            <w:r w:rsidRPr="00633ED2">
              <w:rPr>
                <w:rFonts w:ascii="新細明體" w:hAnsi="新細明體"/>
                <w:color w:val="auto"/>
                <w:sz w:val="16"/>
                <w:szCs w:val="16"/>
              </w:rPr>
              <w:t>3-2-0-3</w:t>
            </w:r>
            <w:r w:rsidRPr="00633ED2">
              <w:rPr>
                <w:rFonts w:ascii="新細明體" w:hAnsi="新細明體" w:hint="eastAsia"/>
                <w:color w:val="auto"/>
                <w:sz w:val="16"/>
                <w:szCs w:val="16"/>
              </w:rPr>
              <w:t xml:space="preserve"> </w:t>
            </w:r>
            <w:r w:rsidRPr="00633ED2">
              <w:rPr>
                <w:rFonts w:ascii="新細明體" w:hAnsi="新細明體"/>
                <w:color w:val="auto"/>
                <w:sz w:val="16"/>
                <w:szCs w:val="16"/>
              </w:rPr>
              <w:t>相信現象的變化，都是由某些變因的改變所促成的。</w:t>
            </w:r>
          </w:p>
          <w:p w:rsidR="00633ED2" w:rsidRPr="00633ED2" w:rsidRDefault="00633ED2" w:rsidP="00633ED2">
            <w:pPr>
              <w:ind w:rightChars="10" w:right="20"/>
              <w:rPr>
                <w:rFonts w:ascii="新細明體" w:hAnsi="新細明體"/>
                <w:color w:val="auto"/>
                <w:sz w:val="16"/>
                <w:szCs w:val="16"/>
              </w:rPr>
            </w:pPr>
            <w:r w:rsidRPr="00633ED2">
              <w:rPr>
                <w:rFonts w:ascii="新細明體" w:hAnsi="新細明體"/>
                <w:color w:val="auto"/>
                <w:sz w:val="16"/>
                <w:szCs w:val="16"/>
              </w:rPr>
              <w:t>5-2-1-1</w:t>
            </w:r>
            <w:r w:rsidRPr="00633ED2">
              <w:rPr>
                <w:rFonts w:ascii="新細明體" w:hAnsi="新細明體" w:hint="eastAsia"/>
                <w:color w:val="auto"/>
                <w:sz w:val="16"/>
                <w:szCs w:val="16"/>
              </w:rPr>
              <w:t xml:space="preserve"> </w:t>
            </w:r>
            <w:r w:rsidRPr="00633ED2">
              <w:rPr>
                <w:rFonts w:ascii="新細明體" w:hAnsi="新細明體"/>
                <w:color w:val="auto"/>
                <w:sz w:val="16"/>
                <w:szCs w:val="16"/>
              </w:rPr>
              <w:t>相信細心的觀察和多一層的詢</w:t>
            </w:r>
            <w:r w:rsidRPr="00633ED2">
              <w:rPr>
                <w:rFonts w:ascii="新細明體" w:hAnsi="新細明體"/>
                <w:color w:val="auto"/>
                <w:sz w:val="16"/>
                <w:szCs w:val="16"/>
              </w:rPr>
              <w:lastRenderedPageBreak/>
              <w:t>問，常會有許多的新發現。</w:t>
            </w:r>
          </w:p>
        </w:tc>
        <w:tc>
          <w:tcPr>
            <w:tcW w:w="3114"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633ED2" w:rsidRPr="00633ED2" w:rsidRDefault="00633ED2" w:rsidP="00633ED2">
            <w:pPr>
              <w:ind w:leftChars="10" w:left="20" w:rightChars="10" w:right="20"/>
              <w:rPr>
                <w:rFonts w:ascii="新細明體" w:hAnsi="新細明體"/>
                <w:color w:val="auto"/>
                <w:sz w:val="16"/>
                <w:szCs w:val="16"/>
              </w:rPr>
            </w:pPr>
            <w:r w:rsidRPr="00633ED2">
              <w:rPr>
                <w:rFonts w:ascii="新細明體" w:hAnsi="新細明體" w:hint="eastAsia"/>
                <w:color w:val="auto"/>
                <w:sz w:val="16"/>
                <w:szCs w:val="16"/>
              </w:rPr>
              <w:lastRenderedPageBreak/>
              <w:t>1.藉由討論，共同思考觀測紀錄月亮位置變化的方法。</w:t>
            </w:r>
          </w:p>
          <w:p w:rsidR="00633ED2" w:rsidRPr="00633ED2" w:rsidRDefault="00633ED2" w:rsidP="00633ED2">
            <w:pPr>
              <w:ind w:leftChars="10" w:left="20" w:rightChars="10" w:right="20"/>
              <w:rPr>
                <w:rFonts w:ascii="新細明體" w:hAnsi="新細明體"/>
                <w:color w:val="auto"/>
                <w:sz w:val="16"/>
                <w:szCs w:val="16"/>
              </w:rPr>
            </w:pPr>
            <w:r w:rsidRPr="00633ED2">
              <w:rPr>
                <w:rFonts w:ascii="新細明體" w:hAnsi="新細明體" w:hint="eastAsia"/>
                <w:color w:val="auto"/>
                <w:sz w:val="16"/>
                <w:szCs w:val="16"/>
              </w:rPr>
              <w:t>2.知道觀測紀錄一天中月亮位置變化時，應該記錄的項目。</w:t>
            </w:r>
          </w:p>
          <w:p w:rsidR="00633ED2" w:rsidRPr="00633ED2" w:rsidRDefault="00633ED2" w:rsidP="00633ED2">
            <w:pPr>
              <w:ind w:leftChars="10" w:left="20" w:rightChars="10" w:right="20"/>
              <w:rPr>
                <w:rFonts w:ascii="新細明體" w:hAnsi="新細明體"/>
                <w:color w:val="auto"/>
                <w:sz w:val="16"/>
                <w:szCs w:val="16"/>
              </w:rPr>
            </w:pPr>
            <w:r w:rsidRPr="00633ED2">
              <w:rPr>
                <w:rFonts w:ascii="新細明體" w:hAnsi="新細明體" w:hint="eastAsia"/>
                <w:color w:val="auto"/>
                <w:sz w:val="16"/>
                <w:szCs w:val="16"/>
              </w:rPr>
              <w:t>3.知道實際到戶外觀測月亮位置變化應準備的器材。</w:t>
            </w:r>
          </w:p>
          <w:p w:rsidR="00633ED2" w:rsidRPr="00633ED2" w:rsidRDefault="00633ED2" w:rsidP="00633ED2">
            <w:pPr>
              <w:ind w:leftChars="10" w:left="20" w:rightChars="10" w:right="20"/>
              <w:rPr>
                <w:rFonts w:ascii="新細明體" w:hAnsi="新細明體"/>
                <w:color w:val="auto"/>
                <w:sz w:val="16"/>
                <w:szCs w:val="16"/>
              </w:rPr>
            </w:pPr>
            <w:r w:rsidRPr="00633ED2">
              <w:rPr>
                <w:rFonts w:ascii="新細明體" w:hAnsi="新細明體" w:hint="eastAsia"/>
                <w:color w:val="auto"/>
                <w:sz w:val="16"/>
                <w:szCs w:val="16"/>
              </w:rPr>
              <w:t>4.察覺一天中月亮的位置會改變。</w:t>
            </w:r>
          </w:p>
          <w:p w:rsidR="00633ED2" w:rsidRPr="00633ED2" w:rsidRDefault="00633ED2" w:rsidP="00633ED2">
            <w:pPr>
              <w:ind w:leftChars="10" w:left="20" w:rightChars="10" w:right="20"/>
              <w:rPr>
                <w:rFonts w:ascii="新細明體" w:hAnsi="新細明體"/>
                <w:color w:val="auto"/>
                <w:sz w:val="16"/>
                <w:szCs w:val="16"/>
              </w:rPr>
            </w:pPr>
            <w:r w:rsidRPr="00633ED2">
              <w:rPr>
                <w:rFonts w:ascii="新細明體" w:hAnsi="新細明體" w:hint="eastAsia"/>
                <w:color w:val="auto"/>
                <w:sz w:val="16"/>
                <w:szCs w:val="16"/>
              </w:rPr>
              <w:t>5.透過觀察並記錄月亮的位置，察覺月亮東升西落的現象。</w:t>
            </w:r>
          </w:p>
          <w:p w:rsidR="00633ED2" w:rsidRPr="00633ED2" w:rsidRDefault="00633ED2" w:rsidP="00633ED2">
            <w:pPr>
              <w:ind w:leftChars="10" w:left="20" w:rightChars="10" w:right="20"/>
              <w:rPr>
                <w:rFonts w:ascii="新細明體" w:hAnsi="新細明體"/>
                <w:color w:val="auto"/>
                <w:sz w:val="16"/>
                <w:szCs w:val="16"/>
              </w:rPr>
            </w:pPr>
            <w:r w:rsidRPr="00633ED2">
              <w:rPr>
                <w:rFonts w:ascii="新細明體" w:hAnsi="新細明體" w:hint="eastAsia"/>
                <w:color w:val="auto"/>
                <w:sz w:val="16"/>
                <w:szCs w:val="16"/>
              </w:rPr>
              <w:t>6.透過生活經驗，能說出月亮具有不同圓缺變化的形狀。</w:t>
            </w:r>
          </w:p>
          <w:p w:rsidR="00633ED2" w:rsidRPr="00633ED2" w:rsidRDefault="00633ED2" w:rsidP="00633ED2">
            <w:pPr>
              <w:ind w:leftChars="10" w:left="20" w:rightChars="10" w:right="20"/>
              <w:rPr>
                <w:rFonts w:ascii="新細明體" w:hAnsi="新細明體"/>
                <w:color w:val="auto"/>
                <w:sz w:val="16"/>
                <w:szCs w:val="16"/>
              </w:rPr>
            </w:pPr>
          </w:p>
        </w:tc>
        <w:tc>
          <w:tcPr>
            <w:tcW w:w="1417"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633ED2" w:rsidRPr="00633ED2" w:rsidRDefault="00633ED2" w:rsidP="00633ED2">
            <w:pPr>
              <w:ind w:leftChars="10" w:left="20" w:rightChars="10" w:right="20"/>
              <w:rPr>
                <w:rFonts w:ascii="新細明體" w:hAnsi="新細明體"/>
                <w:bCs/>
                <w:color w:val="auto"/>
                <w:sz w:val="16"/>
                <w:szCs w:val="16"/>
              </w:rPr>
            </w:pPr>
            <w:r w:rsidRPr="00633ED2">
              <w:rPr>
                <w:rFonts w:ascii="新細明體" w:hAnsi="新細明體" w:hint="eastAsia"/>
                <w:bCs/>
                <w:color w:val="auto"/>
                <w:sz w:val="16"/>
                <w:szCs w:val="16"/>
              </w:rPr>
              <w:t>【活動2-2】</w:t>
            </w:r>
            <w:r w:rsidRPr="00633ED2">
              <w:rPr>
                <w:rFonts w:ascii="新細明體" w:hAnsi="新細明體" w:cs="Arial Unicode MS" w:hint="eastAsia"/>
                <w:color w:val="auto"/>
                <w:sz w:val="16"/>
                <w:szCs w:val="16"/>
              </w:rPr>
              <w:t>月亮位置的變化</w:t>
            </w:r>
          </w:p>
          <w:p w:rsidR="00633ED2" w:rsidRPr="00633ED2" w:rsidRDefault="00633ED2" w:rsidP="00633ED2">
            <w:pPr>
              <w:ind w:leftChars="10" w:left="20" w:rightChars="10" w:right="20"/>
              <w:rPr>
                <w:rFonts w:ascii="新細明體" w:hAnsi="新細明體"/>
                <w:bCs/>
                <w:color w:val="auto"/>
                <w:sz w:val="16"/>
                <w:szCs w:val="16"/>
              </w:rPr>
            </w:pPr>
            <w:r w:rsidRPr="00633ED2">
              <w:rPr>
                <w:rFonts w:ascii="新細明體" w:hAnsi="新細明體" w:hint="eastAsia"/>
                <w:bCs/>
                <w:color w:val="auto"/>
                <w:sz w:val="16"/>
                <w:szCs w:val="16"/>
              </w:rPr>
              <w:t>1.教師提問：「一天中，月亮的位置會改變嗎？」，請學生依據生活經驗來推測和假設，月亮的位置是否會改變。</w:t>
            </w:r>
          </w:p>
          <w:p w:rsidR="00633ED2" w:rsidRPr="00633ED2" w:rsidRDefault="00633ED2" w:rsidP="00633ED2">
            <w:pPr>
              <w:ind w:leftChars="10" w:left="20" w:rightChars="10" w:right="20"/>
              <w:rPr>
                <w:rFonts w:ascii="新細明體" w:hAnsi="新細明體"/>
                <w:bCs/>
                <w:color w:val="auto"/>
                <w:sz w:val="16"/>
                <w:szCs w:val="16"/>
              </w:rPr>
            </w:pPr>
            <w:r w:rsidRPr="00633ED2">
              <w:rPr>
                <w:rFonts w:ascii="新細明體" w:hAnsi="新細明體" w:hint="eastAsia"/>
                <w:bCs/>
                <w:color w:val="auto"/>
                <w:sz w:val="16"/>
                <w:szCs w:val="16"/>
              </w:rPr>
              <w:t>2.請學生分組討論有哪些方法可以知道月亮位置是否會改變。</w:t>
            </w:r>
          </w:p>
          <w:p w:rsidR="00633ED2" w:rsidRPr="00633ED2" w:rsidRDefault="00633ED2" w:rsidP="00633ED2">
            <w:pPr>
              <w:ind w:leftChars="10" w:left="20" w:rightChars="10" w:right="20"/>
              <w:rPr>
                <w:rFonts w:ascii="新細明體" w:hAnsi="新細明體"/>
                <w:bCs/>
                <w:color w:val="auto"/>
                <w:sz w:val="16"/>
                <w:szCs w:val="16"/>
              </w:rPr>
            </w:pPr>
            <w:r w:rsidRPr="00633ED2">
              <w:rPr>
                <w:rFonts w:ascii="新細明體" w:hAnsi="新細明體" w:hint="eastAsia"/>
                <w:bCs/>
                <w:color w:val="auto"/>
                <w:sz w:val="16"/>
                <w:szCs w:val="16"/>
              </w:rPr>
              <w:t>3.教師總結說明：「觀測記錄月亮與地面參考體之間的位置變化」，以及「記錄月亮的方位及高度角的變化」兩種方法。</w:t>
            </w:r>
          </w:p>
          <w:p w:rsidR="00633ED2" w:rsidRPr="00633ED2" w:rsidRDefault="00633ED2" w:rsidP="00633ED2">
            <w:pPr>
              <w:ind w:leftChars="10" w:left="20" w:rightChars="10" w:right="20"/>
              <w:rPr>
                <w:rFonts w:ascii="新細明體" w:hAnsi="新細明體"/>
                <w:bCs/>
                <w:color w:val="auto"/>
                <w:sz w:val="16"/>
                <w:szCs w:val="16"/>
              </w:rPr>
            </w:pPr>
            <w:r w:rsidRPr="00633ED2">
              <w:rPr>
                <w:rFonts w:ascii="新細明體" w:hAnsi="新細明體" w:hint="eastAsia"/>
                <w:bCs/>
                <w:color w:val="auto"/>
                <w:sz w:val="16"/>
                <w:szCs w:val="16"/>
              </w:rPr>
              <w:t>4.教師引導學生依據前述的記錄方法，思考並討論「觀測記錄一天中月亮的位置變化</w:t>
            </w:r>
            <w:r w:rsidRPr="00633ED2">
              <w:rPr>
                <w:rFonts w:ascii="新細明體" w:hAnsi="新細明體" w:hint="eastAsia"/>
                <w:bCs/>
                <w:color w:val="auto"/>
                <w:sz w:val="16"/>
                <w:szCs w:val="16"/>
              </w:rPr>
              <w:lastRenderedPageBreak/>
              <w:t>時，應該記錄哪些項目」。</w:t>
            </w:r>
          </w:p>
          <w:p w:rsidR="00633ED2" w:rsidRPr="00633ED2" w:rsidRDefault="00633ED2" w:rsidP="00633ED2">
            <w:pPr>
              <w:ind w:leftChars="10" w:left="20" w:rightChars="10" w:right="20"/>
              <w:rPr>
                <w:rFonts w:ascii="新細明體" w:hAnsi="新細明體"/>
                <w:bCs/>
                <w:color w:val="auto"/>
                <w:sz w:val="16"/>
                <w:szCs w:val="16"/>
              </w:rPr>
            </w:pPr>
            <w:r w:rsidRPr="00633ED2">
              <w:rPr>
                <w:rFonts w:ascii="新細明體" w:hAnsi="新細明體" w:hint="eastAsia"/>
                <w:bCs/>
                <w:color w:val="auto"/>
                <w:sz w:val="16"/>
                <w:szCs w:val="16"/>
              </w:rPr>
              <w:t>5.教師歸納月亮位置紀錄表所包含的項目，如觀測日期（國曆和農曆）、觀測時間、方位、高度角、月亮看起來的形狀、地面參考體等。</w:t>
            </w:r>
          </w:p>
          <w:p w:rsidR="00633ED2" w:rsidRPr="00633ED2" w:rsidRDefault="00633ED2" w:rsidP="00633ED2">
            <w:pPr>
              <w:ind w:leftChars="10" w:left="20" w:rightChars="10" w:right="20"/>
              <w:rPr>
                <w:rFonts w:ascii="新細明體" w:hAnsi="新細明體"/>
                <w:bCs/>
                <w:color w:val="auto"/>
                <w:sz w:val="16"/>
                <w:szCs w:val="16"/>
              </w:rPr>
            </w:pPr>
            <w:r w:rsidRPr="00633ED2">
              <w:rPr>
                <w:rFonts w:ascii="新細明體" w:hAnsi="新細明體" w:hint="eastAsia"/>
                <w:bCs/>
                <w:color w:val="auto"/>
                <w:sz w:val="16"/>
                <w:szCs w:val="16"/>
              </w:rPr>
              <w:t>6.教師說明實際戶外觀測時，應準備的器材、觀察方法及相關注意事項，如須選擇空曠處但不偏僻的安全地點、要有大人陪伴等。</w:t>
            </w:r>
          </w:p>
          <w:p w:rsidR="00633ED2" w:rsidRPr="00633ED2" w:rsidRDefault="00633ED2" w:rsidP="00633ED2">
            <w:pPr>
              <w:ind w:leftChars="10" w:left="20" w:rightChars="10" w:right="20"/>
              <w:rPr>
                <w:rFonts w:ascii="新細明體" w:hAnsi="新細明體"/>
                <w:bCs/>
                <w:color w:val="auto"/>
                <w:sz w:val="16"/>
                <w:szCs w:val="16"/>
              </w:rPr>
            </w:pPr>
            <w:r w:rsidRPr="00633ED2">
              <w:rPr>
                <w:rFonts w:ascii="新細明體" w:hAnsi="新細明體" w:hint="eastAsia"/>
                <w:bCs/>
                <w:color w:val="auto"/>
                <w:sz w:val="16"/>
                <w:szCs w:val="16"/>
              </w:rPr>
              <w:t>7.教師指導學生利用觀測紀錄結果，歸納：</w:t>
            </w:r>
          </w:p>
          <w:p w:rsidR="00633ED2" w:rsidRPr="00633ED2" w:rsidRDefault="00633ED2" w:rsidP="00633ED2">
            <w:pPr>
              <w:ind w:leftChars="10" w:left="20" w:rightChars="10" w:right="20"/>
              <w:rPr>
                <w:rFonts w:ascii="新細明體" w:hAnsi="新細明體"/>
                <w:bCs/>
                <w:color w:val="auto"/>
                <w:sz w:val="16"/>
                <w:szCs w:val="16"/>
              </w:rPr>
            </w:pPr>
            <w:r w:rsidRPr="00633ED2">
              <w:rPr>
                <w:rFonts w:ascii="新細明體" w:hAnsi="新細明體" w:hint="eastAsia"/>
                <w:bCs/>
                <w:color w:val="auto"/>
                <w:sz w:val="16"/>
                <w:szCs w:val="16"/>
              </w:rPr>
              <w:t>(1)一天中月亮會東升西落。</w:t>
            </w:r>
          </w:p>
          <w:p w:rsidR="00633ED2" w:rsidRPr="00633ED2" w:rsidRDefault="00633ED2" w:rsidP="00633ED2">
            <w:pPr>
              <w:ind w:leftChars="10" w:left="20" w:rightChars="10" w:right="20"/>
              <w:rPr>
                <w:rFonts w:ascii="新細明體" w:hAnsi="新細明體"/>
                <w:bCs/>
                <w:color w:val="auto"/>
                <w:sz w:val="16"/>
                <w:szCs w:val="16"/>
              </w:rPr>
            </w:pPr>
            <w:r w:rsidRPr="00633ED2">
              <w:rPr>
                <w:rFonts w:ascii="新細明體" w:hAnsi="新細明體" w:hint="eastAsia"/>
                <w:bCs/>
                <w:color w:val="auto"/>
                <w:sz w:val="16"/>
                <w:szCs w:val="16"/>
              </w:rPr>
              <w:t>(2)一天中月亮的高度角會由小到大，再變小。</w:t>
            </w:r>
          </w:p>
          <w:p w:rsidR="00633ED2" w:rsidRPr="00633ED2" w:rsidRDefault="00633ED2" w:rsidP="00633ED2">
            <w:pPr>
              <w:ind w:leftChars="10" w:left="20" w:rightChars="10" w:right="20"/>
              <w:rPr>
                <w:rFonts w:ascii="新細明體" w:hAnsi="新細明體"/>
                <w:bCs/>
                <w:color w:val="auto"/>
                <w:sz w:val="16"/>
                <w:szCs w:val="16"/>
              </w:rPr>
            </w:pPr>
            <w:r w:rsidRPr="00633ED2">
              <w:rPr>
                <w:rFonts w:ascii="新細明體" w:hAnsi="新細明體" w:hint="eastAsia"/>
                <w:bCs/>
                <w:color w:val="auto"/>
                <w:sz w:val="16"/>
                <w:szCs w:val="16"/>
              </w:rPr>
              <w:t>8.讓學生推論，由月亮位置的移動，可以辨別東方或西方。</w:t>
            </w:r>
          </w:p>
          <w:p w:rsidR="00633ED2" w:rsidRPr="00633ED2" w:rsidRDefault="00633ED2" w:rsidP="00633ED2">
            <w:pPr>
              <w:ind w:leftChars="10" w:left="20" w:rightChars="10" w:right="20"/>
              <w:rPr>
                <w:rFonts w:ascii="新細明體" w:hAnsi="新細明體"/>
                <w:bCs/>
                <w:color w:val="auto"/>
                <w:sz w:val="16"/>
                <w:szCs w:val="16"/>
              </w:rPr>
            </w:pPr>
          </w:p>
          <w:p w:rsidR="00633ED2" w:rsidRPr="00633ED2" w:rsidRDefault="00633ED2" w:rsidP="00633ED2">
            <w:pPr>
              <w:pStyle w:val="4123"/>
              <w:tabs>
                <w:tab w:val="clear" w:pos="142"/>
              </w:tabs>
              <w:spacing w:line="240" w:lineRule="auto"/>
              <w:ind w:left="57" w:firstLine="0"/>
              <w:jc w:val="left"/>
              <w:rPr>
                <w:rFonts w:hAnsi="新細明體"/>
                <w:szCs w:val="16"/>
              </w:rPr>
            </w:pPr>
            <w:r w:rsidRPr="00633ED2">
              <w:rPr>
                <w:rFonts w:hAnsi="新細明體" w:hint="eastAsia"/>
                <w:szCs w:val="16"/>
              </w:rPr>
              <w:t>【活動3-1】月相怎樣變化</w:t>
            </w:r>
          </w:p>
          <w:p w:rsidR="00633ED2" w:rsidRPr="00633ED2" w:rsidRDefault="00633ED2" w:rsidP="00633ED2">
            <w:pPr>
              <w:pStyle w:val="4123"/>
              <w:tabs>
                <w:tab w:val="clear" w:pos="142"/>
              </w:tabs>
              <w:spacing w:line="240" w:lineRule="auto"/>
              <w:ind w:left="57" w:firstLine="0"/>
              <w:jc w:val="left"/>
              <w:rPr>
                <w:rFonts w:hAnsi="新細明體"/>
                <w:szCs w:val="16"/>
              </w:rPr>
            </w:pPr>
            <w:r w:rsidRPr="00633ED2">
              <w:rPr>
                <w:rFonts w:hAnsi="新細明體" w:hint="eastAsia"/>
                <w:szCs w:val="16"/>
              </w:rPr>
              <w:t>1.教師揭示月亮圖片，讓學生察覺月亮</w:t>
            </w:r>
            <w:r w:rsidRPr="00633ED2">
              <w:rPr>
                <w:rFonts w:hAnsi="新細明體" w:hint="eastAsia"/>
                <w:bCs/>
                <w:szCs w:val="16"/>
              </w:rPr>
              <w:t>看起來</w:t>
            </w:r>
            <w:r w:rsidRPr="00633ED2">
              <w:rPr>
                <w:rFonts w:hAnsi="新細明體" w:hint="eastAsia"/>
                <w:szCs w:val="16"/>
              </w:rPr>
              <w:t>的形狀不同。</w:t>
            </w:r>
          </w:p>
          <w:p w:rsidR="00633ED2" w:rsidRPr="00633ED2" w:rsidRDefault="00633ED2" w:rsidP="00633ED2">
            <w:pPr>
              <w:pStyle w:val="4123"/>
              <w:tabs>
                <w:tab w:val="clear" w:pos="142"/>
              </w:tabs>
              <w:spacing w:line="240" w:lineRule="auto"/>
              <w:ind w:left="57" w:firstLine="0"/>
              <w:jc w:val="left"/>
              <w:rPr>
                <w:rFonts w:hAnsi="新細明體"/>
                <w:szCs w:val="16"/>
              </w:rPr>
            </w:pPr>
            <w:r w:rsidRPr="00633ED2">
              <w:rPr>
                <w:rFonts w:hAnsi="新細明體" w:hint="eastAsia"/>
                <w:szCs w:val="16"/>
              </w:rPr>
              <w:t>2.讓學生自由發表，察覺不同日期所看到的月相也不同。</w:t>
            </w:r>
          </w:p>
          <w:p w:rsidR="00633ED2" w:rsidRPr="00633ED2" w:rsidRDefault="00633ED2" w:rsidP="00633ED2">
            <w:pPr>
              <w:pStyle w:val="4123"/>
              <w:tabs>
                <w:tab w:val="clear" w:pos="142"/>
              </w:tabs>
              <w:spacing w:line="240" w:lineRule="auto"/>
              <w:ind w:left="57" w:firstLine="0"/>
              <w:jc w:val="left"/>
              <w:rPr>
                <w:rFonts w:hAnsi="新細明體"/>
                <w:szCs w:val="16"/>
              </w:rPr>
            </w:pPr>
            <w:r w:rsidRPr="00633ED2">
              <w:rPr>
                <w:rFonts w:hAnsi="新細明體" w:hint="eastAsia"/>
                <w:szCs w:val="16"/>
              </w:rPr>
              <w:t>3.教師引導學生比</w:t>
            </w:r>
            <w:r w:rsidRPr="00633ED2">
              <w:rPr>
                <w:rFonts w:hAnsi="新細明體" w:hint="eastAsia"/>
                <w:szCs w:val="16"/>
              </w:rPr>
              <w:lastRenderedPageBreak/>
              <w:t>較月相，引起探索月相變化的學習興趣。</w:t>
            </w:r>
          </w:p>
          <w:p w:rsidR="00633ED2" w:rsidRPr="00633ED2" w:rsidRDefault="00633ED2" w:rsidP="00633ED2">
            <w:pPr>
              <w:pStyle w:val="4123"/>
              <w:tabs>
                <w:tab w:val="clear" w:pos="142"/>
              </w:tabs>
              <w:spacing w:line="240" w:lineRule="auto"/>
              <w:ind w:left="57" w:firstLine="0"/>
              <w:jc w:val="left"/>
              <w:rPr>
                <w:rFonts w:hAnsi="新細明體"/>
                <w:szCs w:val="16"/>
              </w:rPr>
            </w:pPr>
            <w:r w:rsidRPr="00633ED2">
              <w:rPr>
                <w:rFonts w:hAnsi="新細明體" w:hint="eastAsia"/>
                <w:szCs w:val="16"/>
              </w:rPr>
              <w:t>4.教師引導學生利用月亮圖片，排出預想的月相變化順序。</w:t>
            </w:r>
          </w:p>
        </w:tc>
        <w:tc>
          <w:tcPr>
            <w:tcW w:w="1559"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633ED2" w:rsidRPr="00633ED2" w:rsidRDefault="00633ED2" w:rsidP="00633ED2">
            <w:pPr>
              <w:ind w:left="10" w:right="10"/>
              <w:rPr>
                <w:rFonts w:ascii="新細明體" w:hAnsi="新細明體"/>
                <w:color w:val="auto"/>
                <w:sz w:val="16"/>
                <w:szCs w:val="16"/>
              </w:rPr>
            </w:pPr>
            <w:r w:rsidRPr="00633ED2">
              <w:rPr>
                <w:rFonts w:ascii="新細明體" w:hAnsi="新細明體" w:hint="eastAsia"/>
                <w:color w:val="auto"/>
                <w:sz w:val="16"/>
                <w:szCs w:val="16"/>
              </w:rPr>
              <w:lastRenderedPageBreak/>
              <w:t>1.口頭評量</w:t>
            </w:r>
          </w:p>
          <w:p w:rsidR="00633ED2" w:rsidRPr="00633ED2" w:rsidRDefault="00633ED2" w:rsidP="00633ED2">
            <w:pPr>
              <w:ind w:left="10" w:right="10"/>
              <w:rPr>
                <w:rFonts w:ascii="新細明體" w:hAnsi="新細明體"/>
                <w:color w:val="auto"/>
                <w:sz w:val="16"/>
                <w:szCs w:val="16"/>
              </w:rPr>
            </w:pPr>
            <w:r w:rsidRPr="00633ED2">
              <w:rPr>
                <w:rFonts w:ascii="新細明體" w:hAnsi="新細明體" w:hint="eastAsia"/>
                <w:color w:val="auto"/>
                <w:sz w:val="16"/>
                <w:szCs w:val="16"/>
              </w:rPr>
              <w:t>2.實作評量</w:t>
            </w:r>
          </w:p>
          <w:p w:rsidR="00633ED2" w:rsidRPr="00633ED2" w:rsidRDefault="00633ED2" w:rsidP="00633ED2">
            <w:pPr>
              <w:ind w:left="10" w:right="10"/>
              <w:rPr>
                <w:rFonts w:ascii="新細明體" w:hAnsi="新細明體"/>
                <w:color w:val="auto"/>
                <w:w w:val="120"/>
                <w:sz w:val="16"/>
                <w:szCs w:val="16"/>
              </w:rPr>
            </w:pPr>
            <w:r w:rsidRPr="00633ED2">
              <w:rPr>
                <w:rFonts w:ascii="新細明體" w:hAnsi="新細明體" w:hint="eastAsia"/>
                <w:color w:val="auto"/>
                <w:sz w:val="16"/>
                <w:szCs w:val="16"/>
              </w:rPr>
              <w:t>3.習作評量</w:t>
            </w:r>
          </w:p>
        </w:tc>
        <w:tc>
          <w:tcPr>
            <w:tcW w:w="1784" w:type="dxa"/>
            <w:tcBorders>
              <w:top w:val="single" w:sz="4" w:space="0" w:color="auto"/>
              <w:left w:val="single" w:sz="4" w:space="0" w:color="auto"/>
              <w:bottom w:val="single" w:sz="4" w:space="0" w:color="auto"/>
              <w:right w:val="single" w:sz="4" w:space="0" w:color="auto"/>
            </w:tcBorders>
            <w:vAlign w:val="center"/>
          </w:tcPr>
          <w:p w:rsidR="00633ED2" w:rsidRPr="00633ED2" w:rsidRDefault="00633ED2" w:rsidP="00633ED2">
            <w:pPr>
              <w:rPr>
                <w:color w:val="auto"/>
                <w:sz w:val="16"/>
                <w:szCs w:val="16"/>
              </w:rPr>
            </w:pPr>
          </w:p>
        </w:tc>
      </w:tr>
      <w:tr w:rsidR="00633ED2" w:rsidTr="00633ED2">
        <w:trPr>
          <w:trHeight w:val="332"/>
          <w:jc w:val="center"/>
        </w:trPr>
        <w:tc>
          <w:tcPr>
            <w:tcW w:w="857" w:type="dxa"/>
            <w:tcBorders>
              <w:top w:val="single" w:sz="4" w:space="0" w:color="auto"/>
              <w:left w:val="single" w:sz="4" w:space="0" w:color="auto"/>
              <w:bottom w:val="single" w:sz="4" w:space="0" w:color="auto"/>
              <w:right w:val="single" w:sz="4" w:space="0" w:color="auto"/>
            </w:tcBorders>
          </w:tcPr>
          <w:p w:rsidR="00633ED2" w:rsidRPr="00633ED2" w:rsidRDefault="00633ED2" w:rsidP="00633ED2">
            <w:pPr>
              <w:ind w:left="-120" w:right="-120"/>
              <w:jc w:val="center"/>
              <w:rPr>
                <w:rFonts w:ascii="Arial" w:eastAsia="Arial" w:hAnsi="Arial" w:cs="Arial"/>
                <w:color w:val="auto"/>
              </w:rPr>
            </w:pPr>
            <w:r w:rsidRPr="00633ED2">
              <w:rPr>
                <w:rFonts w:ascii="PMingLiu" w:eastAsia="PMingLiu" w:hAnsi="PMingLiu" w:cs="PMingLiu"/>
                <w:color w:val="auto"/>
              </w:rPr>
              <w:lastRenderedPageBreak/>
              <w:t>四</w:t>
            </w:r>
          </w:p>
          <w:p w:rsidR="00633ED2" w:rsidRPr="00633ED2" w:rsidRDefault="00633ED2" w:rsidP="00633ED2">
            <w:pPr>
              <w:ind w:left="-100" w:right="-100"/>
              <w:jc w:val="center"/>
              <w:rPr>
                <w:rFonts w:ascii="Arial" w:eastAsia="Arial" w:hAnsi="Arial" w:cs="Arial"/>
                <w:color w:val="auto"/>
              </w:rPr>
            </w:pPr>
            <w:r w:rsidRPr="00633ED2">
              <w:rPr>
                <w:rFonts w:ascii="Arial" w:eastAsia="Arial" w:hAnsi="Arial" w:cs="Arial"/>
                <w:color w:val="auto"/>
              </w:rPr>
              <w:t>9/20-9/26</w:t>
            </w:r>
          </w:p>
        </w:tc>
        <w:tc>
          <w:tcPr>
            <w:tcW w:w="2121" w:type="dxa"/>
            <w:tcBorders>
              <w:top w:val="single" w:sz="4" w:space="0" w:color="auto"/>
              <w:left w:val="single" w:sz="4" w:space="0" w:color="auto"/>
              <w:bottom w:val="single" w:sz="4" w:space="0" w:color="auto"/>
              <w:right w:val="single" w:sz="4" w:space="0" w:color="auto"/>
            </w:tcBorders>
            <w:textDirection w:val="tbRlV"/>
            <w:vAlign w:val="center"/>
          </w:tcPr>
          <w:p w:rsidR="00633ED2" w:rsidRPr="00633ED2" w:rsidRDefault="00633ED2" w:rsidP="00633ED2">
            <w:pPr>
              <w:ind w:left="113" w:right="57"/>
              <w:jc w:val="center"/>
              <w:rPr>
                <w:rFonts w:ascii="新細明體" w:hAnsi="新細明體"/>
                <w:color w:val="auto"/>
                <w:sz w:val="16"/>
                <w:szCs w:val="16"/>
              </w:rPr>
            </w:pPr>
            <w:r w:rsidRPr="00633ED2">
              <w:rPr>
                <w:rFonts w:ascii="新細明體" w:hAnsi="新細明體" w:hint="eastAsia"/>
                <w:color w:val="auto"/>
                <w:sz w:val="16"/>
                <w:szCs w:val="16"/>
              </w:rPr>
              <w:t>一</w:t>
            </w:r>
            <w:r w:rsidRPr="00633ED2">
              <w:rPr>
                <w:rFonts w:ascii="新細明體" w:hAnsi="新細明體"/>
                <w:color w:val="auto"/>
                <w:sz w:val="16"/>
                <w:szCs w:val="16"/>
              </w:rPr>
              <w:t>、</w:t>
            </w:r>
            <w:r w:rsidRPr="00633ED2">
              <w:rPr>
                <w:rFonts w:ascii="新細明體" w:hAnsi="新細明體" w:hint="eastAsia"/>
                <w:color w:val="auto"/>
                <w:sz w:val="16"/>
                <w:szCs w:val="16"/>
              </w:rPr>
              <w:t>月亮</w:t>
            </w:r>
            <w:r w:rsidR="00E6739D">
              <w:rPr>
                <w:rFonts w:ascii="BiauKai" w:eastAsia="BiauKai" w:hAnsi="BiauKai" w:cs="BiauKai"/>
                <w:color w:val="FF0000"/>
                <w:sz w:val="24"/>
                <w:szCs w:val="24"/>
              </w:rPr>
              <w:t>【性別平等】</w:t>
            </w:r>
            <w:r w:rsidR="00E6739D" w:rsidRPr="00633ED2">
              <w:rPr>
                <w:rFonts w:ascii="BiauKai" w:eastAsia="BiauKai" w:hAnsi="BiauKai" w:cs="BiauKai"/>
                <w:b/>
                <w:color w:val="FF6600"/>
                <w:sz w:val="24"/>
                <w:szCs w:val="24"/>
              </w:rPr>
              <w:t>【環境及海洋教育】</w:t>
            </w:r>
            <w:r w:rsidR="00E6739D">
              <w:rPr>
                <w:rFonts w:ascii="BiauKai" w:eastAsia="BiauKai" w:hAnsi="BiauKai" w:cs="BiauKai"/>
                <w:color w:val="003366"/>
                <w:sz w:val="24"/>
                <w:szCs w:val="24"/>
              </w:rPr>
              <w:t>【家庭】</w:t>
            </w:r>
            <w:r w:rsidR="00E6739D">
              <w:rPr>
                <w:rFonts w:ascii="BiauKai" w:eastAsia="BiauKai" w:hAnsi="BiauKai" w:cs="BiauKai"/>
                <w:color w:val="0000FF"/>
                <w:sz w:val="24"/>
                <w:szCs w:val="24"/>
              </w:rPr>
              <w:t>【人權】</w:t>
            </w:r>
            <w:r w:rsidR="00E6739D">
              <w:rPr>
                <w:rFonts w:ascii="BiauKai" w:eastAsia="BiauKai" w:hAnsi="BiauKai" w:cs="BiauKai"/>
                <w:color w:val="9966FF"/>
                <w:sz w:val="24"/>
                <w:szCs w:val="24"/>
              </w:rPr>
              <w:t>【生涯規劃】</w:t>
            </w:r>
          </w:p>
        </w:tc>
        <w:tc>
          <w:tcPr>
            <w:tcW w:w="591" w:type="dxa"/>
            <w:tcBorders>
              <w:top w:val="single" w:sz="4" w:space="0" w:color="auto"/>
              <w:left w:val="single" w:sz="4" w:space="0" w:color="auto"/>
              <w:bottom w:val="single" w:sz="4" w:space="0" w:color="auto"/>
              <w:right w:val="single" w:sz="4" w:space="0" w:color="auto"/>
            </w:tcBorders>
            <w:vAlign w:val="center"/>
          </w:tcPr>
          <w:p w:rsidR="00633ED2" w:rsidRPr="00633ED2" w:rsidRDefault="00633ED2" w:rsidP="00633ED2">
            <w:pPr>
              <w:pStyle w:val="4123"/>
              <w:tabs>
                <w:tab w:val="clear" w:pos="142"/>
              </w:tabs>
              <w:ind w:left="57" w:firstLine="0"/>
              <w:jc w:val="center"/>
              <w:rPr>
                <w:rFonts w:hAnsi="新細明體"/>
                <w:szCs w:val="16"/>
              </w:rPr>
            </w:pPr>
            <w:r w:rsidRPr="00633ED2">
              <w:rPr>
                <w:rFonts w:hAnsi="新細明體" w:hint="eastAsia"/>
                <w:szCs w:val="16"/>
              </w:rPr>
              <w:t>3</w:t>
            </w:r>
          </w:p>
        </w:tc>
        <w:tc>
          <w:tcPr>
            <w:tcW w:w="1666" w:type="dxa"/>
            <w:tcBorders>
              <w:top w:val="single" w:sz="4" w:space="0" w:color="auto"/>
              <w:left w:val="single" w:sz="4" w:space="0" w:color="auto"/>
              <w:bottom w:val="single" w:sz="4" w:space="0" w:color="auto"/>
              <w:right w:val="single" w:sz="4" w:space="0" w:color="auto"/>
            </w:tcBorders>
          </w:tcPr>
          <w:p w:rsidR="00633ED2" w:rsidRPr="00633ED2" w:rsidRDefault="00633ED2" w:rsidP="00633ED2">
            <w:pPr>
              <w:ind w:rightChars="10" w:right="20"/>
              <w:rPr>
                <w:rFonts w:ascii="新細明體" w:hAnsi="新細明體"/>
                <w:color w:val="auto"/>
                <w:sz w:val="16"/>
                <w:szCs w:val="16"/>
              </w:rPr>
            </w:pPr>
            <w:r w:rsidRPr="00633ED2">
              <w:rPr>
                <w:rFonts w:ascii="新細明體" w:hAnsi="新細明體"/>
                <w:color w:val="auto"/>
                <w:sz w:val="16"/>
                <w:szCs w:val="16"/>
              </w:rPr>
              <w:t>1-2-2-1</w:t>
            </w:r>
            <w:r w:rsidRPr="00633ED2">
              <w:rPr>
                <w:rFonts w:ascii="新細明體" w:hAnsi="新細明體" w:hint="eastAsia"/>
                <w:color w:val="auto"/>
                <w:sz w:val="16"/>
                <w:szCs w:val="16"/>
              </w:rPr>
              <w:t xml:space="preserve"> </w:t>
            </w:r>
            <w:r w:rsidRPr="00633ED2">
              <w:rPr>
                <w:rFonts w:ascii="新細明體" w:hAnsi="新細明體"/>
                <w:color w:val="auto"/>
                <w:sz w:val="16"/>
                <w:szCs w:val="16"/>
              </w:rPr>
              <w:t>運用感官或現成工具去度量，做量化的比較</w:t>
            </w:r>
            <w:r w:rsidRPr="00633ED2">
              <w:rPr>
                <w:rFonts w:ascii="新細明體" w:hAnsi="新細明體" w:hint="eastAsia"/>
                <w:color w:val="auto"/>
                <w:sz w:val="16"/>
                <w:szCs w:val="16"/>
              </w:rPr>
              <w:t>。</w:t>
            </w:r>
          </w:p>
          <w:p w:rsidR="00633ED2" w:rsidRPr="00633ED2" w:rsidRDefault="00633ED2" w:rsidP="00633ED2">
            <w:pPr>
              <w:ind w:rightChars="10" w:right="20"/>
              <w:rPr>
                <w:rFonts w:ascii="新細明體" w:hAnsi="新細明體"/>
                <w:color w:val="auto"/>
                <w:sz w:val="16"/>
                <w:szCs w:val="16"/>
              </w:rPr>
            </w:pPr>
            <w:r w:rsidRPr="00633ED2">
              <w:rPr>
                <w:rFonts w:ascii="新細明體" w:hAnsi="新細明體"/>
                <w:color w:val="auto"/>
                <w:sz w:val="16"/>
                <w:szCs w:val="16"/>
              </w:rPr>
              <w:t>1-2-5-1</w:t>
            </w:r>
            <w:r w:rsidRPr="00633ED2">
              <w:rPr>
                <w:rFonts w:ascii="新細明體" w:hAnsi="新細明體" w:hint="eastAsia"/>
                <w:color w:val="auto"/>
                <w:sz w:val="16"/>
                <w:szCs w:val="16"/>
              </w:rPr>
              <w:t xml:space="preserve"> </w:t>
            </w:r>
            <w:r w:rsidRPr="00633ED2">
              <w:rPr>
                <w:rFonts w:ascii="新細明體" w:hAnsi="新細明體"/>
                <w:color w:val="auto"/>
                <w:sz w:val="16"/>
                <w:szCs w:val="16"/>
              </w:rPr>
              <w:t>能運用表格、圖表(如解讀資料及登錄資料)</w:t>
            </w:r>
            <w:r w:rsidRPr="00633ED2">
              <w:rPr>
                <w:rFonts w:ascii="新細明體" w:hAnsi="新細明體" w:hint="eastAsia"/>
                <w:color w:val="auto"/>
                <w:sz w:val="16"/>
                <w:szCs w:val="16"/>
              </w:rPr>
              <w:t>。</w:t>
            </w:r>
          </w:p>
          <w:p w:rsidR="00633ED2" w:rsidRPr="00633ED2" w:rsidRDefault="00633ED2" w:rsidP="00633ED2">
            <w:pPr>
              <w:ind w:rightChars="10" w:right="20"/>
              <w:rPr>
                <w:rFonts w:ascii="新細明體" w:hAnsi="新細明體"/>
                <w:color w:val="auto"/>
                <w:sz w:val="16"/>
                <w:szCs w:val="16"/>
              </w:rPr>
            </w:pPr>
            <w:r w:rsidRPr="00633ED2">
              <w:rPr>
                <w:rFonts w:ascii="新細明體" w:hAnsi="新細明體"/>
                <w:color w:val="auto"/>
                <w:sz w:val="16"/>
                <w:szCs w:val="16"/>
              </w:rPr>
              <w:t>1-2-5-2</w:t>
            </w:r>
            <w:r w:rsidRPr="00633ED2">
              <w:rPr>
                <w:rFonts w:ascii="新細明體" w:hAnsi="新細明體" w:hint="eastAsia"/>
                <w:color w:val="auto"/>
                <w:sz w:val="16"/>
                <w:szCs w:val="16"/>
              </w:rPr>
              <w:t xml:space="preserve"> </w:t>
            </w:r>
            <w:r w:rsidRPr="00633ED2">
              <w:rPr>
                <w:rFonts w:ascii="新細明體" w:hAnsi="新細明體"/>
                <w:color w:val="auto"/>
                <w:sz w:val="16"/>
                <w:szCs w:val="16"/>
              </w:rPr>
              <w:t>能傾聽別人的報告，並能清楚的表達自己的意思</w:t>
            </w:r>
            <w:r w:rsidRPr="00633ED2">
              <w:rPr>
                <w:rFonts w:ascii="新細明體" w:hAnsi="新細明體" w:hint="eastAsia"/>
                <w:color w:val="auto"/>
                <w:sz w:val="16"/>
                <w:szCs w:val="16"/>
              </w:rPr>
              <w:t>。</w:t>
            </w:r>
          </w:p>
          <w:p w:rsidR="00633ED2" w:rsidRPr="00633ED2" w:rsidRDefault="00633ED2" w:rsidP="00633ED2">
            <w:pPr>
              <w:ind w:rightChars="10" w:right="20"/>
              <w:rPr>
                <w:rFonts w:ascii="新細明體" w:hAnsi="新細明體"/>
                <w:color w:val="auto"/>
                <w:sz w:val="16"/>
                <w:szCs w:val="16"/>
              </w:rPr>
            </w:pPr>
            <w:r w:rsidRPr="00633ED2">
              <w:rPr>
                <w:rFonts w:ascii="新細明體" w:hAnsi="新細明體"/>
                <w:color w:val="auto"/>
                <w:sz w:val="16"/>
                <w:szCs w:val="16"/>
              </w:rPr>
              <w:t>2-2-4-2</w:t>
            </w:r>
            <w:r w:rsidRPr="00633ED2">
              <w:rPr>
                <w:rFonts w:ascii="新細明體" w:hAnsi="新細明體" w:hint="eastAsia"/>
                <w:color w:val="auto"/>
                <w:sz w:val="16"/>
                <w:szCs w:val="16"/>
              </w:rPr>
              <w:t xml:space="preserve"> </w:t>
            </w:r>
            <w:r w:rsidRPr="00633ED2">
              <w:rPr>
                <w:rFonts w:ascii="新細明體" w:hAnsi="新細明體"/>
                <w:color w:val="auto"/>
                <w:sz w:val="16"/>
                <w:szCs w:val="16"/>
              </w:rPr>
              <w:t>觀察月亮東昇西落的情形，以及長期持續觀察月相，發現月相盈虧，具有週期性</w:t>
            </w:r>
            <w:r w:rsidRPr="00633ED2">
              <w:rPr>
                <w:rFonts w:ascii="新細明體" w:hAnsi="新細明體" w:hint="eastAsia"/>
                <w:color w:val="auto"/>
                <w:sz w:val="16"/>
                <w:szCs w:val="16"/>
              </w:rPr>
              <w:t>。</w:t>
            </w:r>
          </w:p>
          <w:p w:rsidR="00633ED2" w:rsidRPr="00633ED2" w:rsidRDefault="00633ED2" w:rsidP="00633ED2">
            <w:pPr>
              <w:ind w:rightChars="10" w:right="20"/>
              <w:rPr>
                <w:rFonts w:ascii="新細明體" w:hAnsi="新細明體"/>
                <w:color w:val="auto"/>
                <w:sz w:val="16"/>
                <w:szCs w:val="16"/>
              </w:rPr>
            </w:pPr>
            <w:r w:rsidRPr="00633ED2">
              <w:rPr>
                <w:rFonts w:ascii="新細明體" w:hAnsi="新細明體"/>
                <w:color w:val="auto"/>
                <w:sz w:val="16"/>
                <w:szCs w:val="16"/>
              </w:rPr>
              <w:t>3-2-0-3</w:t>
            </w:r>
            <w:r w:rsidRPr="00633ED2">
              <w:rPr>
                <w:rFonts w:ascii="新細明體" w:hAnsi="新細明體" w:hint="eastAsia"/>
                <w:color w:val="auto"/>
                <w:sz w:val="16"/>
                <w:szCs w:val="16"/>
              </w:rPr>
              <w:t xml:space="preserve"> </w:t>
            </w:r>
            <w:r w:rsidRPr="00633ED2">
              <w:rPr>
                <w:rFonts w:ascii="新細明體" w:hAnsi="新細明體"/>
                <w:color w:val="auto"/>
                <w:sz w:val="16"/>
                <w:szCs w:val="16"/>
              </w:rPr>
              <w:t>相信現象的變化，都是由某些變因的改變所促成的。</w:t>
            </w:r>
          </w:p>
          <w:p w:rsidR="00633ED2" w:rsidRPr="00633ED2" w:rsidRDefault="00633ED2" w:rsidP="00633ED2">
            <w:pPr>
              <w:ind w:rightChars="10" w:right="20"/>
              <w:rPr>
                <w:rFonts w:ascii="新細明體" w:hAnsi="新細明體"/>
                <w:color w:val="auto"/>
                <w:sz w:val="16"/>
                <w:szCs w:val="16"/>
              </w:rPr>
            </w:pPr>
            <w:r w:rsidRPr="00633ED2">
              <w:rPr>
                <w:rFonts w:ascii="新細明體" w:hAnsi="新細明體"/>
                <w:color w:val="auto"/>
                <w:sz w:val="16"/>
                <w:szCs w:val="16"/>
              </w:rPr>
              <w:t>5-2-1-1</w:t>
            </w:r>
            <w:r w:rsidRPr="00633ED2">
              <w:rPr>
                <w:rFonts w:ascii="新細明體" w:hAnsi="新細明體" w:hint="eastAsia"/>
                <w:color w:val="auto"/>
                <w:sz w:val="16"/>
                <w:szCs w:val="16"/>
              </w:rPr>
              <w:t xml:space="preserve"> </w:t>
            </w:r>
            <w:r w:rsidRPr="00633ED2">
              <w:rPr>
                <w:rFonts w:ascii="新細明體" w:hAnsi="新細明體"/>
                <w:color w:val="auto"/>
                <w:sz w:val="16"/>
                <w:szCs w:val="16"/>
              </w:rPr>
              <w:t>相信細心的觀察和多一層的詢問，常會有許多的新發現。</w:t>
            </w:r>
          </w:p>
        </w:tc>
        <w:tc>
          <w:tcPr>
            <w:tcW w:w="3114"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633ED2" w:rsidRPr="00633ED2" w:rsidRDefault="00633ED2" w:rsidP="00633ED2">
            <w:pPr>
              <w:ind w:leftChars="10" w:left="20" w:rightChars="10" w:right="20"/>
              <w:rPr>
                <w:rFonts w:ascii="新細明體" w:hAnsi="新細明體"/>
                <w:color w:val="auto"/>
                <w:sz w:val="16"/>
                <w:szCs w:val="16"/>
              </w:rPr>
            </w:pPr>
            <w:r w:rsidRPr="00633ED2">
              <w:rPr>
                <w:rFonts w:ascii="新細明體" w:hAnsi="新細明體" w:hint="eastAsia"/>
                <w:color w:val="auto"/>
                <w:sz w:val="16"/>
                <w:szCs w:val="16"/>
              </w:rPr>
              <w:t>1.透過生活經驗，能說出月亮具有不同圓缺變化的形狀。</w:t>
            </w:r>
          </w:p>
          <w:p w:rsidR="00633ED2" w:rsidRPr="00633ED2" w:rsidRDefault="00633ED2" w:rsidP="00633ED2">
            <w:pPr>
              <w:ind w:leftChars="10" w:left="20" w:rightChars="10" w:right="20"/>
              <w:rPr>
                <w:rFonts w:ascii="新細明體" w:hAnsi="新細明體"/>
                <w:color w:val="auto"/>
                <w:sz w:val="16"/>
                <w:szCs w:val="16"/>
              </w:rPr>
            </w:pPr>
            <w:r w:rsidRPr="00633ED2">
              <w:rPr>
                <w:rFonts w:ascii="新細明體" w:hAnsi="新細明體" w:hint="eastAsia"/>
                <w:color w:val="auto"/>
                <w:sz w:val="16"/>
                <w:szCs w:val="16"/>
              </w:rPr>
              <w:t>2.知道記錄月相變化的各種項目及內容。</w:t>
            </w:r>
          </w:p>
          <w:p w:rsidR="00633ED2" w:rsidRPr="00633ED2" w:rsidRDefault="00633ED2" w:rsidP="00633ED2">
            <w:pPr>
              <w:ind w:leftChars="10" w:left="20" w:rightChars="10" w:right="20"/>
              <w:rPr>
                <w:rFonts w:ascii="新細明體" w:hAnsi="新細明體"/>
                <w:color w:val="auto"/>
                <w:sz w:val="16"/>
                <w:szCs w:val="16"/>
              </w:rPr>
            </w:pPr>
            <w:r w:rsidRPr="00633ED2">
              <w:rPr>
                <w:rFonts w:ascii="新細明體" w:hAnsi="新細明體" w:hint="eastAsia"/>
                <w:color w:val="auto"/>
                <w:sz w:val="16"/>
                <w:szCs w:val="16"/>
              </w:rPr>
              <w:t>3.透過長期觀測月亮，察覺月相的圓缺變化具有規律性。</w:t>
            </w:r>
          </w:p>
        </w:tc>
        <w:tc>
          <w:tcPr>
            <w:tcW w:w="1417"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633ED2" w:rsidRPr="00633ED2" w:rsidRDefault="00633ED2" w:rsidP="00633ED2">
            <w:pPr>
              <w:pStyle w:val="4123"/>
              <w:tabs>
                <w:tab w:val="clear" w:pos="142"/>
              </w:tabs>
              <w:spacing w:line="240" w:lineRule="auto"/>
              <w:ind w:left="57" w:firstLine="0"/>
              <w:jc w:val="left"/>
              <w:rPr>
                <w:rFonts w:hAnsi="新細明體"/>
                <w:szCs w:val="16"/>
              </w:rPr>
            </w:pPr>
            <w:r w:rsidRPr="00633ED2">
              <w:rPr>
                <w:rFonts w:hAnsi="新細明體" w:hint="eastAsia"/>
                <w:szCs w:val="16"/>
              </w:rPr>
              <w:t>【活動3-1】月相怎樣變化</w:t>
            </w:r>
          </w:p>
          <w:p w:rsidR="00633ED2" w:rsidRPr="00633ED2" w:rsidRDefault="00633ED2" w:rsidP="00633ED2">
            <w:pPr>
              <w:pStyle w:val="4123"/>
              <w:tabs>
                <w:tab w:val="clear" w:pos="142"/>
              </w:tabs>
              <w:spacing w:line="240" w:lineRule="auto"/>
              <w:ind w:left="57" w:firstLine="0"/>
              <w:jc w:val="left"/>
              <w:rPr>
                <w:rFonts w:hAnsi="新細明體"/>
                <w:szCs w:val="16"/>
              </w:rPr>
            </w:pPr>
            <w:r w:rsidRPr="00633ED2">
              <w:rPr>
                <w:rFonts w:hAnsi="新細明體" w:hint="eastAsia"/>
                <w:szCs w:val="16"/>
              </w:rPr>
              <w:t>1.讓學生分組討論月相變化紀錄表中應記錄的項目，再歸納重點項目，如國曆日期、農曆日期、月相等。</w:t>
            </w:r>
          </w:p>
          <w:p w:rsidR="00633ED2" w:rsidRPr="00633ED2" w:rsidRDefault="00633ED2" w:rsidP="00633ED2">
            <w:pPr>
              <w:pStyle w:val="4123"/>
              <w:tabs>
                <w:tab w:val="clear" w:pos="142"/>
              </w:tabs>
              <w:spacing w:line="240" w:lineRule="auto"/>
              <w:ind w:left="57" w:firstLine="0"/>
              <w:jc w:val="left"/>
              <w:rPr>
                <w:rFonts w:hAnsi="新細明體"/>
                <w:szCs w:val="16"/>
              </w:rPr>
            </w:pPr>
            <w:r w:rsidRPr="00633ED2">
              <w:rPr>
                <w:rFonts w:hAnsi="新細明體" w:hint="eastAsia"/>
                <w:szCs w:val="16"/>
              </w:rPr>
              <w:t>2.教師指導學生有關月相變化紀錄表的記錄方式與原則，並整理觀察結果。</w:t>
            </w:r>
          </w:p>
          <w:p w:rsidR="00633ED2" w:rsidRPr="00633ED2" w:rsidRDefault="00633ED2" w:rsidP="00633ED2">
            <w:pPr>
              <w:pStyle w:val="4123"/>
              <w:tabs>
                <w:tab w:val="clear" w:pos="142"/>
              </w:tabs>
              <w:spacing w:line="240" w:lineRule="auto"/>
              <w:ind w:left="57" w:firstLine="0"/>
              <w:jc w:val="left"/>
              <w:rPr>
                <w:rFonts w:hAnsi="新細明體"/>
                <w:szCs w:val="16"/>
              </w:rPr>
            </w:pPr>
            <w:r w:rsidRPr="00633ED2">
              <w:rPr>
                <w:rFonts w:hAnsi="新細明體" w:hint="eastAsia"/>
                <w:szCs w:val="16"/>
              </w:rPr>
              <w:t>3.教師鼓勵學生有耐心的進行長期觀測與記錄所看到的月相變化。</w:t>
            </w:r>
          </w:p>
          <w:p w:rsidR="00633ED2" w:rsidRPr="00633ED2" w:rsidRDefault="00633ED2" w:rsidP="00633ED2">
            <w:pPr>
              <w:pStyle w:val="4123"/>
              <w:tabs>
                <w:tab w:val="clear" w:pos="142"/>
              </w:tabs>
              <w:spacing w:line="240" w:lineRule="auto"/>
              <w:ind w:left="57" w:firstLine="0"/>
              <w:jc w:val="left"/>
              <w:rPr>
                <w:rFonts w:hAnsi="新細明體"/>
                <w:szCs w:val="16"/>
              </w:rPr>
            </w:pPr>
          </w:p>
          <w:p w:rsidR="00633ED2" w:rsidRPr="00633ED2" w:rsidRDefault="00633ED2" w:rsidP="00633ED2">
            <w:pPr>
              <w:pStyle w:val="4123"/>
              <w:tabs>
                <w:tab w:val="clear" w:pos="142"/>
              </w:tabs>
              <w:spacing w:line="240" w:lineRule="auto"/>
              <w:ind w:left="57" w:firstLine="0"/>
              <w:jc w:val="left"/>
              <w:rPr>
                <w:rFonts w:hAnsi="新細明體"/>
                <w:szCs w:val="16"/>
              </w:rPr>
            </w:pPr>
            <w:r w:rsidRPr="00633ED2">
              <w:rPr>
                <w:rFonts w:hAnsi="新細明體" w:hint="eastAsia"/>
                <w:szCs w:val="16"/>
              </w:rPr>
              <w:t>【活動3-2】</w:t>
            </w:r>
            <w:r w:rsidRPr="00633ED2">
              <w:rPr>
                <w:rFonts w:hAnsi="新細明體" w:cs="Arial Unicode MS" w:hint="eastAsia"/>
                <w:kern w:val="0"/>
                <w:szCs w:val="16"/>
              </w:rPr>
              <w:t>月相觀測日記</w:t>
            </w:r>
          </w:p>
          <w:p w:rsidR="00633ED2" w:rsidRPr="00633ED2" w:rsidRDefault="00633ED2" w:rsidP="00633ED2">
            <w:pPr>
              <w:pStyle w:val="4123"/>
              <w:tabs>
                <w:tab w:val="clear" w:pos="142"/>
              </w:tabs>
              <w:spacing w:line="240" w:lineRule="auto"/>
              <w:ind w:left="57" w:firstLine="0"/>
              <w:jc w:val="left"/>
              <w:rPr>
                <w:rFonts w:hAnsi="新細明體"/>
                <w:szCs w:val="16"/>
              </w:rPr>
            </w:pPr>
            <w:r w:rsidRPr="00633ED2">
              <w:rPr>
                <w:rFonts w:hAnsi="新細明體" w:hint="eastAsia"/>
                <w:szCs w:val="16"/>
              </w:rPr>
              <w:t>1.教師利用中央氣象局「月出月沒時刻表」，根據所在位置，提供學生每天月亮大約出沒的時間與方位。</w:t>
            </w:r>
          </w:p>
          <w:p w:rsidR="00633ED2" w:rsidRPr="00633ED2" w:rsidRDefault="00633ED2" w:rsidP="00633ED2">
            <w:pPr>
              <w:pStyle w:val="4123"/>
              <w:tabs>
                <w:tab w:val="clear" w:pos="142"/>
              </w:tabs>
              <w:spacing w:line="240" w:lineRule="auto"/>
              <w:ind w:left="57" w:firstLine="0"/>
              <w:jc w:val="left"/>
              <w:rPr>
                <w:rFonts w:hAnsi="新細明體"/>
                <w:szCs w:val="16"/>
              </w:rPr>
            </w:pPr>
            <w:r w:rsidRPr="00633ED2">
              <w:rPr>
                <w:rFonts w:hAnsi="新細明體" w:hint="eastAsia"/>
                <w:szCs w:val="16"/>
              </w:rPr>
              <w:t>2.教師指導學生選擇合適的觀測地點，並提醒學生注意事項。</w:t>
            </w:r>
          </w:p>
          <w:p w:rsidR="00633ED2" w:rsidRPr="00633ED2" w:rsidRDefault="00633ED2" w:rsidP="00633ED2">
            <w:pPr>
              <w:pStyle w:val="4123"/>
              <w:tabs>
                <w:tab w:val="clear" w:pos="142"/>
              </w:tabs>
              <w:spacing w:line="240" w:lineRule="auto"/>
              <w:ind w:left="57" w:firstLine="0"/>
              <w:jc w:val="left"/>
              <w:rPr>
                <w:rFonts w:hAnsi="新細明體"/>
                <w:szCs w:val="16"/>
              </w:rPr>
            </w:pPr>
            <w:r w:rsidRPr="00633ED2">
              <w:rPr>
                <w:rFonts w:hAnsi="新細明體" w:hint="eastAsia"/>
                <w:szCs w:val="16"/>
              </w:rPr>
              <w:t>3.教師須隨時詢問學生的觀測紀錄</w:t>
            </w:r>
            <w:r w:rsidRPr="00633ED2">
              <w:rPr>
                <w:rFonts w:hAnsi="新細明體" w:hint="eastAsia"/>
                <w:szCs w:val="16"/>
              </w:rPr>
              <w:lastRenderedPageBreak/>
              <w:t>表的進度，適時給予指導和鼓勵。</w:t>
            </w:r>
          </w:p>
        </w:tc>
        <w:tc>
          <w:tcPr>
            <w:tcW w:w="1559"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633ED2" w:rsidRPr="00633ED2" w:rsidRDefault="00633ED2" w:rsidP="00633ED2">
            <w:pPr>
              <w:ind w:left="10" w:right="10"/>
              <w:rPr>
                <w:rFonts w:ascii="新細明體" w:hAnsi="新細明體"/>
                <w:color w:val="auto"/>
                <w:sz w:val="16"/>
                <w:szCs w:val="16"/>
              </w:rPr>
            </w:pPr>
            <w:r w:rsidRPr="00633ED2">
              <w:rPr>
                <w:rFonts w:ascii="新細明體" w:hAnsi="新細明體" w:hint="eastAsia"/>
                <w:color w:val="auto"/>
                <w:sz w:val="16"/>
                <w:szCs w:val="16"/>
              </w:rPr>
              <w:lastRenderedPageBreak/>
              <w:t>1.口頭評量</w:t>
            </w:r>
          </w:p>
          <w:p w:rsidR="00633ED2" w:rsidRPr="00633ED2" w:rsidRDefault="00633ED2" w:rsidP="00633ED2">
            <w:pPr>
              <w:ind w:left="10" w:right="10"/>
              <w:rPr>
                <w:rFonts w:ascii="新細明體" w:hAnsi="新細明體"/>
                <w:color w:val="auto"/>
                <w:sz w:val="16"/>
                <w:szCs w:val="16"/>
              </w:rPr>
            </w:pPr>
            <w:r w:rsidRPr="00633ED2">
              <w:rPr>
                <w:rFonts w:ascii="新細明體" w:hAnsi="新細明體" w:hint="eastAsia"/>
                <w:color w:val="auto"/>
                <w:sz w:val="16"/>
                <w:szCs w:val="16"/>
              </w:rPr>
              <w:t>2.實作評量</w:t>
            </w:r>
          </w:p>
          <w:p w:rsidR="00633ED2" w:rsidRPr="00633ED2" w:rsidRDefault="00633ED2" w:rsidP="00633ED2">
            <w:pPr>
              <w:ind w:left="10" w:right="10"/>
              <w:rPr>
                <w:rFonts w:ascii="新細明體" w:hAnsi="新細明體"/>
                <w:color w:val="auto"/>
                <w:w w:val="120"/>
                <w:sz w:val="16"/>
                <w:szCs w:val="16"/>
              </w:rPr>
            </w:pPr>
            <w:r w:rsidRPr="00633ED2">
              <w:rPr>
                <w:rFonts w:ascii="新細明體" w:hAnsi="新細明體" w:hint="eastAsia"/>
                <w:color w:val="auto"/>
                <w:sz w:val="16"/>
                <w:szCs w:val="16"/>
              </w:rPr>
              <w:t>3.習作評量</w:t>
            </w:r>
          </w:p>
        </w:tc>
        <w:tc>
          <w:tcPr>
            <w:tcW w:w="1784" w:type="dxa"/>
            <w:tcBorders>
              <w:top w:val="single" w:sz="4" w:space="0" w:color="auto"/>
              <w:left w:val="single" w:sz="4" w:space="0" w:color="auto"/>
              <w:bottom w:val="single" w:sz="4" w:space="0" w:color="auto"/>
              <w:right w:val="single" w:sz="4" w:space="0" w:color="auto"/>
            </w:tcBorders>
            <w:vAlign w:val="center"/>
          </w:tcPr>
          <w:p w:rsidR="00633ED2" w:rsidRPr="00633ED2" w:rsidRDefault="00F15022" w:rsidP="00633ED2">
            <w:pPr>
              <w:rPr>
                <w:color w:val="auto"/>
                <w:sz w:val="16"/>
                <w:szCs w:val="16"/>
              </w:rPr>
            </w:pPr>
            <w:sdt>
              <w:sdtPr>
                <w:rPr>
                  <w:color w:val="auto"/>
                </w:rPr>
                <w:tag w:val="goog_rdk_5"/>
                <w:id w:val="-1808773987"/>
              </w:sdtPr>
              <w:sdtEndPr/>
              <w:sdtContent>
                <w:r w:rsidR="00633ED2" w:rsidRPr="00633ED2">
                  <w:rPr>
                    <w:rFonts w:ascii="Gungsuh" w:eastAsia="Gungsuh" w:hAnsi="Gungsuh" w:cs="Gungsuh"/>
                    <w:color w:val="auto"/>
                    <w:sz w:val="16"/>
                    <w:szCs w:val="16"/>
                  </w:rPr>
                  <w:t>9/26補上班上課</w:t>
                </w:r>
              </w:sdtContent>
            </w:sdt>
          </w:p>
          <w:p w:rsidR="00633ED2" w:rsidRPr="00633ED2" w:rsidRDefault="00F15022" w:rsidP="00633ED2">
            <w:pPr>
              <w:rPr>
                <w:color w:val="auto"/>
                <w:sz w:val="16"/>
                <w:szCs w:val="16"/>
              </w:rPr>
            </w:pPr>
            <w:sdt>
              <w:sdtPr>
                <w:rPr>
                  <w:color w:val="auto"/>
                </w:rPr>
                <w:tag w:val="goog_rdk_6"/>
                <w:id w:val="1906174870"/>
              </w:sdtPr>
              <w:sdtEndPr/>
              <w:sdtContent>
                <w:r w:rsidR="00633ED2" w:rsidRPr="00633ED2">
                  <w:rPr>
                    <w:rFonts w:ascii="Gungsuh" w:eastAsia="Gungsuh" w:hAnsi="Gungsuh" w:cs="Gungsuh"/>
                    <w:color w:val="auto"/>
                    <w:sz w:val="16"/>
                    <w:szCs w:val="16"/>
                  </w:rPr>
                  <w:t>(補10/2週五)</w:t>
                </w:r>
              </w:sdtContent>
            </w:sdt>
          </w:p>
        </w:tc>
      </w:tr>
      <w:tr w:rsidR="00633ED2" w:rsidTr="00633ED2">
        <w:trPr>
          <w:trHeight w:val="332"/>
          <w:jc w:val="center"/>
        </w:trPr>
        <w:tc>
          <w:tcPr>
            <w:tcW w:w="857" w:type="dxa"/>
            <w:tcBorders>
              <w:top w:val="single" w:sz="4" w:space="0" w:color="auto"/>
              <w:left w:val="single" w:sz="4" w:space="0" w:color="auto"/>
              <w:bottom w:val="single" w:sz="4" w:space="0" w:color="auto"/>
              <w:right w:val="single" w:sz="4" w:space="0" w:color="auto"/>
            </w:tcBorders>
          </w:tcPr>
          <w:p w:rsidR="00633ED2" w:rsidRPr="00633ED2" w:rsidRDefault="00633ED2" w:rsidP="00633ED2">
            <w:pPr>
              <w:ind w:left="-120" w:right="-120"/>
              <w:jc w:val="center"/>
              <w:rPr>
                <w:rFonts w:ascii="Arial" w:eastAsia="Arial" w:hAnsi="Arial" w:cs="Arial"/>
                <w:color w:val="auto"/>
              </w:rPr>
            </w:pPr>
            <w:r w:rsidRPr="00633ED2">
              <w:rPr>
                <w:rFonts w:ascii="PMingLiu" w:eastAsia="PMingLiu" w:hAnsi="PMingLiu" w:cs="PMingLiu"/>
                <w:color w:val="auto"/>
              </w:rPr>
              <w:lastRenderedPageBreak/>
              <w:t>五</w:t>
            </w:r>
          </w:p>
          <w:p w:rsidR="00633ED2" w:rsidRPr="00633ED2" w:rsidRDefault="00633ED2" w:rsidP="00633ED2">
            <w:pPr>
              <w:ind w:left="-100" w:right="-100"/>
              <w:jc w:val="center"/>
              <w:rPr>
                <w:rFonts w:ascii="Arial" w:eastAsia="Arial" w:hAnsi="Arial" w:cs="Arial"/>
                <w:color w:val="auto"/>
              </w:rPr>
            </w:pPr>
            <w:r w:rsidRPr="00633ED2">
              <w:rPr>
                <w:rFonts w:ascii="Arial" w:eastAsia="Arial" w:hAnsi="Arial" w:cs="Arial"/>
                <w:color w:val="auto"/>
              </w:rPr>
              <w:t>9/27-10/03</w:t>
            </w:r>
          </w:p>
        </w:tc>
        <w:tc>
          <w:tcPr>
            <w:tcW w:w="2121" w:type="dxa"/>
            <w:tcBorders>
              <w:top w:val="single" w:sz="4" w:space="0" w:color="auto"/>
              <w:left w:val="single" w:sz="4" w:space="0" w:color="auto"/>
              <w:bottom w:val="single" w:sz="4" w:space="0" w:color="auto"/>
              <w:right w:val="single" w:sz="4" w:space="0" w:color="auto"/>
            </w:tcBorders>
            <w:textDirection w:val="tbRlV"/>
            <w:vAlign w:val="center"/>
          </w:tcPr>
          <w:p w:rsidR="00633ED2" w:rsidRPr="00633ED2" w:rsidRDefault="00633ED2" w:rsidP="00633ED2">
            <w:pPr>
              <w:ind w:left="113" w:right="57"/>
              <w:jc w:val="center"/>
              <w:rPr>
                <w:rFonts w:ascii="新細明體" w:hAnsi="新細明體"/>
                <w:color w:val="auto"/>
                <w:sz w:val="16"/>
                <w:szCs w:val="16"/>
              </w:rPr>
            </w:pPr>
            <w:r w:rsidRPr="00633ED2">
              <w:rPr>
                <w:rFonts w:ascii="新細明體" w:hAnsi="新細明體" w:hint="eastAsia"/>
                <w:color w:val="auto"/>
                <w:sz w:val="16"/>
                <w:szCs w:val="16"/>
              </w:rPr>
              <w:t>一</w:t>
            </w:r>
            <w:r w:rsidRPr="00633ED2">
              <w:rPr>
                <w:rFonts w:ascii="新細明體" w:hAnsi="新細明體"/>
                <w:color w:val="auto"/>
                <w:sz w:val="16"/>
                <w:szCs w:val="16"/>
              </w:rPr>
              <w:t>、</w:t>
            </w:r>
            <w:r w:rsidRPr="00633ED2">
              <w:rPr>
                <w:rFonts w:ascii="新細明體" w:hAnsi="新細明體" w:hint="eastAsia"/>
                <w:color w:val="auto"/>
                <w:sz w:val="16"/>
                <w:szCs w:val="16"/>
              </w:rPr>
              <w:t>月亮</w:t>
            </w:r>
            <w:r w:rsidR="00E6739D">
              <w:rPr>
                <w:rFonts w:ascii="BiauKai" w:eastAsia="BiauKai" w:hAnsi="BiauKai" w:cs="BiauKai"/>
                <w:color w:val="FF0000"/>
                <w:sz w:val="24"/>
                <w:szCs w:val="24"/>
              </w:rPr>
              <w:t>【性別平等】</w:t>
            </w:r>
            <w:r w:rsidR="00E6739D" w:rsidRPr="00633ED2">
              <w:rPr>
                <w:rFonts w:ascii="BiauKai" w:eastAsia="BiauKai" w:hAnsi="BiauKai" w:cs="BiauKai"/>
                <w:b/>
                <w:color w:val="FF6600"/>
                <w:sz w:val="24"/>
                <w:szCs w:val="24"/>
              </w:rPr>
              <w:t>【環境及海洋教育】</w:t>
            </w:r>
            <w:r w:rsidR="00E6739D">
              <w:rPr>
                <w:rFonts w:ascii="BiauKai" w:eastAsia="BiauKai" w:hAnsi="BiauKai" w:cs="BiauKai"/>
                <w:color w:val="003366"/>
                <w:sz w:val="24"/>
                <w:szCs w:val="24"/>
              </w:rPr>
              <w:t>【家庭】</w:t>
            </w:r>
            <w:r w:rsidR="00E6739D">
              <w:rPr>
                <w:rFonts w:ascii="BiauKai" w:eastAsia="BiauKai" w:hAnsi="BiauKai" w:cs="BiauKai"/>
                <w:color w:val="0000FF"/>
                <w:sz w:val="24"/>
                <w:szCs w:val="24"/>
              </w:rPr>
              <w:t>【人權】</w:t>
            </w:r>
            <w:r w:rsidR="00E6739D">
              <w:rPr>
                <w:rFonts w:ascii="BiauKai" w:eastAsia="BiauKai" w:hAnsi="BiauKai" w:cs="BiauKai"/>
                <w:color w:val="9966FF"/>
                <w:sz w:val="24"/>
                <w:szCs w:val="24"/>
              </w:rPr>
              <w:t>【生涯規劃】</w:t>
            </w:r>
          </w:p>
        </w:tc>
        <w:tc>
          <w:tcPr>
            <w:tcW w:w="591" w:type="dxa"/>
            <w:tcBorders>
              <w:top w:val="single" w:sz="4" w:space="0" w:color="auto"/>
              <w:left w:val="single" w:sz="4" w:space="0" w:color="auto"/>
              <w:bottom w:val="single" w:sz="4" w:space="0" w:color="auto"/>
              <w:right w:val="single" w:sz="4" w:space="0" w:color="auto"/>
            </w:tcBorders>
            <w:vAlign w:val="center"/>
          </w:tcPr>
          <w:p w:rsidR="00633ED2" w:rsidRPr="00633ED2" w:rsidRDefault="00633ED2" w:rsidP="00633ED2">
            <w:pPr>
              <w:pStyle w:val="4123"/>
              <w:tabs>
                <w:tab w:val="clear" w:pos="142"/>
              </w:tabs>
              <w:ind w:left="57" w:firstLine="0"/>
              <w:jc w:val="center"/>
              <w:rPr>
                <w:rFonts w:hAnsi="新細明體"/>
                <w:szCs w:val="16"/>
              </w:rPr>
            </w:pPr>
            <w:r w:rsidRPr="00633ED2">
              <w:rPr>
                <w:rFonts w:hAnsi="新細明體" w:hint="eastAsia"/>
                <w:szCs w:val="16"/>
              </w:rPr>
              <w:t>3</w:t>
            </w:r>
          </w:p>
        </w:tc>
        <w:tc>
          <w:tcPr>
            <w:tcW w:w="1666" w:type="dxa"/>
            <w:tcBorders>
              <w:top w:val="single" w:sz="4" w:space="0" w:color="auto"/>
              <w:left w:val="single" w:sz="4" w:space="0" w:color="auto"/>
              <w:bottom w:val="single" w:sz="4" w:space="0" w:color="auto"/>
              <w:right w:val="single" w:sz="4" w:space="0" w:color="auto"/>
            </w:tcBorders>
          </w:tcPr>
          <w:p w:rsidR="00633ED2" w:rsidRPr="00633ED2" w:rsidRDefault="00633ED2" w:rsidP="00633ED2">
            <w:pPr>
              <w:ind w:rightChars="10" w:right="20"/>
              <w:rPr>
                <w:rFonts w:ascii="新細明體" w:hAnsi="新細明體"/>
                <w:color w:val="auto"/>
                <w:sz w:val="16"/>
                <w:szCs w:val="16"/>
              </w:rPr>
            </w:pPr>
            <w:r w:rsidRPr="00633ED2">
              <w:rPr>
                <w:rFonts w:ascii="新細明體" w:hAnsi="新細明體"/>
                <w:color w:val="auto"/>
                <w:sz w:val="16"/>
                <w:szCs w:val="16"/>
              </w:rPr>
              <w:t>1-2-2-1</w:t>
            </w:r>
            <w:r w:rsidRPr="00633ED2">
              <w:rPr>
                <w:rFonts w:ascii="新細明體" w:hAnsi="新細明體" w:hint="eastAsia"/>
                <w:color w:val="auto"/>
                <w:sz w:val="16"/>
                <w:szCs w:val="16"/>
              </w:rPr>
              <w:t xml:space="preserve"> </w:t>
            </w:r>
            <w:r w:rsidRPr="00633ED2">
              <w:rPr>
                <w:rFonts w:ascii="新細明體" w:hAnsi="新細明體"/>
                <w:color w:val="auto"/>
                <w:sz w:val="16"/>
                <w:szCs w:val="16"/>
              </w:rPr>
              <w:t>運用感官或現成工具去度量，做量化的比較</w:t>
            </w:r>
            <w:r w:rsidRPr="00633ED2">
              <w:rPr>
                <w:rFonts w:ascii="新細明體" w:hAnsi="新細明體" w:hint="eastAsia"/>
                <w:color w:val="auto"/>
                <w:sz w:val="16"/>
                <w:szCs w:val="16"/>
              </w:rPr>
              <w:t>。</w:t>
            </w:r>
          </w:p>
          <w:p w:rsidR="00633ED2" w:rsidRPr="00633ED2" w:rsidRDefault="00633ED2" w:rsidP="00633ED2">
            <w:pPr>
              <w:ind w:rightChars="10" w:right="20"/>
              <w:rPr>
                <w:rFonts w:ascii="新細明體" w:hAnsi="新細明體"/>
                <w:color w:val="auto"/>
                <w:sz w:val="16"/>
                <w:szCs w:val="16"/>
              </w:rPr>
            </w:pPr>
            <w:r w:rsidRPr="00633ED2">
              <w:rPr>
                <w:rFonts w:ascii="新細明體" w:hAnsi="新細明體"/>
                <w:color w:val="auto"/>
                <w:sz w:val="16"/>
                <w:szCs w:val="16"/>
              </w:rPr>
              <w:t>1-2-5-1</w:t>
            </w:r>
            <w:r w:rsidRPr="00633ED2">
              <w:rPr>
                <w:rFonts w:ascii="新細明體" w:hAnsi="新細明體" w:hint="eastAsia"/>
                <w:color w:val="auto"/>
                <w:sz w:val="16"/>
                <w:szCs w:val="16"/>
              </w:rPr>
              <w:t xml:space="preserve"> </w:t>
            </w:r>
            <w:r w:rsidRPr="00633ED2">
              <w:rPr>
                <w:rFonts w:ascii="新細明體" w:hAnsi="新細明體"/>
                <w:color w:val="auto"/>
                <w:sz w:val="16"/>
                <w:szCs w:val="16"/>
              </w:rPr>
              <w:t>能運用表格、圖表(如解讀資料及登錄資料)</w:t>
            </w:r>
            <w:r w:rsidRPr="00633ED2">
              <w:rPr>
                <w:rFonts w:ascii="新細明體" w:hAnsi="新細明體" w:hint="eastAsia"/>
                <w:color w:val="auto"/>
                <w:sz w:val="16"/>
                <w:szCs w:val="16"/>
              </w:rPr>
              <w:t>。</w:t>
            </w:r>
          </w:p>
          <w:p w:rsidR="00633ED2" w:rsidRPr="00633ED2" w:rsidRDefault="00633ED2" w:rsidP="00633ED2">
            <w:pPr>
              <w:ind w:rightChars="10" w:right="20"/>
              <w:rPr>
                <w:rFonts w:ascii="新細明體" w:hAnsi="新細明體"/>
                <w:color w:val="auto"/>
                <w:sz w:val="16"/>
                <w:szCs w:val="16"/>
              </w:rPr>
            </w:pPr>
            <w:r w:rsidRPr="00633ED2">
              <w:rPr>
                <w:rFonts w:ascii="新細明體" w:hAnsi="新細明體"/>
                <w:color w:val="auto"/>
                <w:sz w:val="16"/>
                <w:szCs w:val="16"/>
              </w:rPr>
              <w:t>1-2-5-2</w:t>
            </w:r>
            <w:r w:rsidRPr="00633ED2">
              <w:rPr>
                <w:rFonts w:ascii="新細明體" w:hAnsi="新細明體" w:hint="eastAsia"/>
                <w:color w:val="auto"/>
                <w:sz w:val="16"/>
                <w:szCs w:val="16"/>
              </w:rPr>
              <w:t xml:space="preserve"> </w:t>
            </w:r>
            <w:r w:rsidRPr="00633ED2">
              <w:rPr>
                <w:rFonts w:ascii="新細明體" w:hAnsi="新細明體"/>
                <w:color w:val="auto"/>
                <w:sz w:val="16"/>
                <w:szCs w:val="16"/>
              </w:rPr>
              <w:t>能傾聽別人的報告，並能清楚的表達自己的意思</w:t>
            </w:r>
            <w:r w:rsidRPr="00633ED2">
              <w:rPr>
                <w:rFonts w:ascii="新細明體" w:hAnsi="新細明體" w:hint="eastAsia"/>
                <w:color w:val="auto"/>
                <w:sz w:val="16"/>
                <w:szCs w:val="16"/>
              </w:rPr>
              <w:t>。</w:t>
            </w:r>
          </w:p>
          <w:p w:rsidR="00633ED2" w:rsidRPr="00633ED2" w:rsidRDefault="00633ED2" w:rsidP="00633ED2">
            <w:pPr>
              <w:ind w:rightChars="10" w:right="20"/>
              <w:rPr>
                <w:rFonts w:ascii="新細明體" w:hAnsi="新細明體"/>
                <w:color w:val="auto"/>
                <w:sz w:val="16"/>
                <w:szCs w:val="16"/>
              </w:rPr>
            </w:pPr>
            <w:r w:rsidRPr="00633ED2">
              <w:rPr>
                <w:rFonts w:ascii="新細明體" w:hAnsi="新細明體"/>
                <w:color w:val="auto"/>
                <w:sz w:val="16"/>
                <w:szCs w:val="16"/>
              </w:rPr>
              <w:t>2-2-4-2</w:t>
            </w:r>
            <w:r w:rsidRPr="00633ED2">
              <w:rPr>
                <w:rFonts w:ascii="新細明體" w:hAnsi="新細明體" w:hint="eastAsia"/>
                <w:color w:val="auto"/>
                <w:sz w:val="16"/>
                <w:szCs w:val="16"/>
              </w:rPr>
              <w:t xml:space="preserve"> </w:t>
            </w:r>
            <w:r w:rsidRPr="00633ED2">
              <w:rPr>
                <w:rFonts w:ascii="新細明體" w:hAnsi="新細明體"/>
                <w:color w:val="auto"/>
                <w:sz w:val="16"/>
                <w:szCs w:val="16"/>
              </w:rPr>
              <w:t>觀察月亮東昇西落的情形，以及長期持續觀察月相，發現月相盈虧，具有週期性</w:t>
            </w:r>
            <w:r w:rsidRPr="00633ED2">
              <w:rPr>
                <w:rFonts w:ascii="新細明體" w:hAnsi="新細明體" w:hint="eastAsia"/>
                <w:color w:val="auto"/>
                <w:sz w:val="16"/>
                <w:szCs w:val="16"/>
              </w:rPr>
              <w:t>。</w:t>
            </w:r>
          </w:p>
          <w:p w:rsidR="00633ED2" w:rsidRPr="00633ED2" w:rsidRDefault="00633ED2" w:rsidP="00633ED2">
            <w:pPr>
              <w:ind w:rightChars="10" w:right="20"/>
              <w:rPr>
                <w:rFonts w:ascii="新細明體" w:hAnsi="新細明體"/>
                <w:color w:val="auto"/>
                <w:sz w:val="16"/>
                <w:szCs w:val="16"/>
              </w:rPr>
            </w:pPr>
            <w:r w:rsidRPr="00633ED2">
              <w:rPr>
                <w:rFonts w:ascii="新細明體" w:hAnsi="新細明體"/>
                <w:color w:val="auto"/>
                <w:sz w:val="16"/>
                <w:szCs w:val="16"/>
              </w:rPr>
              <w:t>3-2-0-3</w:t>
            </w:r>
            <w:r w:rsidRPr="00633ED2">
              <w:rPr>
                <w:rFonts w:ascii="新細明體" w:hAnsi="新細明體" w:hint="eastAsia"/>
                <w:color w:val="auto"/>
                <w:sz w:val="16"/>
                <w:szCs w:val="16"/>
              </w:rPr>
              <w:t xml:space="preserve"> </w:t>
            </w:r>
            <w:r w:rsidRPr="00633ED2">
              <w:rPr>
                <w:rFonts w:ascii="新細明體" w:hAnsi="新細明體"/>
                <w:color w:val="auto"/>
                <w:sz w:val="16"/>
                <w:szCs w:val="16"/>
              </w:rPr>
              <w:t>相信現象的變化，都是由某些變因的改變所促成的。</w:t>
            </w:r>
          </w:p>
          <w:p w:rsidR="00633ED2" w:rsidRPr="00633ED2" w:rsidRDefault="00633ED2" w:rsidP="00633ED2">
            <w:pPr>
              <w:ind w:rightChars="10" w:right="20"/>
              <w:rPr>
                <w:rFonts w:ascii="新細明體" w:hAnsi="新細明體"/>
                <w:color w:val="auto"/>
                <w:sz w:val="16"/>
                <w:szCs w:val="16"/>
              </w:rPr>
            </w:pPr>
            <w:r w:rsidRPr="00633ED2">
              <w:rPr>
                <w:rFonts w:ascii="新細明體" w:hAnsi="新細明體"/>
                <w:color w:val="auto"/>
                <w:sz w:val="16"/>
                <w:szCs w:val="16"/>
              </w:rPr>
              <w:t>5-2-1-1</w:t>
            </w:r>
            <w:r w:rsidRPr="00633ED2">
              <w:rPr>
                <w:rFonts w:ascii="新細明體" w:hAnsi="新細明體" w:hint="eastAsia"/>
                <w:color w:val="auto"/>
                <w:sz w:val="16"/>
                <w:szCs w:val="16"/>
              </w:rPr>
              <w:t xml:space="preserve"> </w:t>
            </w:r>
            <w:r w:rsidRPr="00633ED2">
              <w:rPr>
                <w:rFonts w:ascii="新細明體" w:hAnsi="新細明體"/>
                <w:color w:val="auto"/>
                <w:sz w:val="16"/>
                <w:szCs w:val="16"/>
              </w:rPr>
              <w:t>相信細心的觀察和多一層的詢問，常會有許多的新發現。</w:t>
            </w:r>
          </w:p>
        </w:tc>
        <w:tc>
          <w:tcPr>
            <w:tcW w:w="3114"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633ED2" w:rsidRPr="00633ED2" w:rsidRDefault="00633ED2" w:rsidP="00633ED2">
            <w:pPr>
              <w:ind w:leftChars="10" w:left="20" w:rightChars="10" w:right="20"/>
              <w:rPr>
                <w:rFonts w:ascii="新細明體" w:hAnsi="新細明體"/>
                <w:color w:val="auto"/>
                <w:sz w:val="16"/>
                <w:szCs w:val="16"/>
              </w:rPr>
            </w:pPr>
            <w:r w:rsidRPr="00633ED2">
              <w:rPr>
                <w:rFonts w:ascii="新細明體" w:hAnsi="新細明體" w:hint="eastAsia"/>
                <w:color w:val="auto"/>
                <w:sz w:val="16"/>
                <w:szCs w:val="16"/>
              </w:rPr>
              <w:t>1.透過長期觀測，察覺月相變化具有規律性，大約每隔29至30天就會出現相同的月相。</w:t>
            </w:r>
          </w:p>
          <w:p w:rsidR="00633ED2" w:rsidRPr="00633ED2" w:rsidRDefault="00633ED2" w:rsidP="00633ED2">
            <w:pPr>
              <w:ind w:leftChars="10" w:left="20" w:rightChars="10" w:right="20"/>
              <w:rPr>
                <w:rFonts w:ascii="新細明體" w:hAnsi="新細明體"/>
                <w:color w:val="auto"/>
                <w:sz w:val="16"/>
                <w:szCs w:val="16"/>
              </w:rPr>
            </w:pPr>
            <w:r w:rsidRPr="00633ED2">
              <w:rPr>
                <w:rFonts w:ascii="新細明體" w:hAnsi="新細明體" w:hint="eastAsia"/>
                <w:color w:val="auto"/>
                <w:sz w:val="16"/>
                <w:szCs w:val="16"/>
              </w:rPr>
              <w:t>2.了解月相變化和農曆日期的關係。</w:t>
            </w:r>
          </w:p>
          <w:p w:rsidR="00633ED2" w:rsidRPr="00633ED2" w:rsidRDefault="00633ED2" w:rsidP="00633ED2">
            <w:pPr>
              <w:ind w:leftChars="10" w:left="20" w:rightChars="10" w:right="20"/>
              <w:rPr>
                <w:rFonts w:ascii="新細明體" w:hAnsi="新細明體"/>
                <w:color w:val="auto"/>
                <w:sz w:val="16"/>
                <w:szCs w:val="16"/>
              </w:rPr>
            </w:pPr>
            <w:r w:rsidRPr="00633ED2">
              <w:rPr>
                <w:rFonts w:ascii="新細明體" w:hAnsi="新細明體" w:hint="eastAsia"/>
                <w:color w:val="auto"/>
                <w:sz w:val="16"/>
                <w:szCs w:val="16"/>
              </w:rPr>
              <w:t>3.會由農曆日期推測當天月相。</w:t>
            </w:r>
          </w:p>
          <w:p w:rsidR="00633ED2" w:rsidRPr="00633ED2" w:rsidRDefault="00633ED2" w:rsidP="00633ED2">
            <w:pPr>
              <w:ind w:leftChars="10" w:left="20" w:rightChars="10" w:right="20"/>
              <w:rPr>
                <w:rFonts w:ascii="新細明體" w:hAnsi="新細明體"/>
                <w:color w:val="auto"/>
                <w:sz w:val="16"/>
                <w:szCs w:val="16"/>
              </w:rPr>
            </w:pPr>
            <w:r w:rsidRPr="00633ED2">
              <w:rPr>
                <w:rFonts w:ascii="新細明體" w:hAnsi="新細明體" w:hint="eastAsia"/>
                <w:color w:val="auto"/>
                <w:sz w:val="16"/>
                <w:szCs w:val="16"/>
              </w:rPr>
              <w:t>4.認識人類登陸月球探險的事蹟。</w:t>
            </w:r>
          </w:p>
        </w:tc>
        <w:tc>
          <w:tcPr>
            <w:tcW w:w="1417"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633ED2" w:rsidRPr="00633ED2" w:rsidRDefault="00633ED2" w:rsidP="00633ED2">
            <w:pPr>
              <w:pStyle w:val="4123"/>
              <w:tabs>
                <w:tab w:val="clear" w:pos="142"/>
              </w:tabs>
              <w:spacing w:line="240" w:lineRule="auto"/>
              <w:ind w:left="57" w:firstLine="0"/>
              <w:jc w:val="left"/>
              <w:rPr>
                <w:rFonts w:hAnsi="新細明體"/>
                <w:szCs w:val="16"/>
              </w:rPr>
            </w:pPr>
            <w:r w:rsidRPr="00633ED2">
              <w:rPr>
                <w:rFonts w:hAnsi="新細明體" w:hint="eastAsia"/>
                <w:szCs w:val="16"/>
              </w:rPr>
              <w:t>【活動3-2】</w:t>
            </w:r>
            <w:r w:rsidRPr="00633ED2">
              <w:rPr>
                <w:rFonts w:hAnsi="新細明體" w:cs="Arial Unicode MS" w:hint="eastAsia"/>
                <w:kern w:val="0"/>
                <w:szCs w:val="16"/>
              </w:rPr>
              <w:t>月相觀測日記</w:t>
            </w:r>
          </w:p>
          <w:p w:rsidR="00633ED2" w:rsidRPr="00633ED2" w:rsidRDefault="00633ED2" w:rsidP="00633ED2">
            <w:pPr>
              <w:pStyle w:val="4123"/>
              <w:tabs>
                <w:tab w:val="clear" w:pos="142"/>
              </w:tabs>
              <w:spacing w:line="240" w:lineRule="auto"/>
              <w:ind w:left="57" w:firstLine="0"/>
              <w:jc w:val="left"/>
              <w:rPr>
                <w:rFonts w:hAnsi="新細明體"/>
                <w:szCs w:val="16"/>
              </w:rPr>
            </w:pPr>
            <w:r w:rsidRPr="00633ED2">
              <w:rPr>
                <w:rFonts w:hAnsi="新細明體" w:hint="eastAsia"/>
                <w:szCs w:val="16"/>
              </w:rPr>
              <w:t>1.教師指導學生完成月</w:t>
            </w:r>
            <w:r w:rsidRPr="00633ED2">
              <w:rPr>
                <w:rFonts w:hAnsi="新細明體" w:cs="Arial Unicode MS" w:hint="eastAsia"/>
                <w:kern w:val="0"/>
                <w:szCs w:val="16"/>
              </w:rPr>
              <w:t>相</w:t>
            </w:r>
            <w:r w:rsidRPr="00633ED2">
              <w:rPr>
                <w:rFonts w:hAnsi="新細明體" w:hint="eastAsia"/>
                <w:szCs w:val="16"/>
              </w:rPr>
              <w:t>觀測紀錄表。</w:t>
            </w:r>
          </w:p>
          <w:p w:rsidR="00633ED2" w:rsidRPr="00633ED2" w:rsidRDefault="00633ED2" w:rsidP="00633ED2">
            <w:pPr>
              <w:pStyle w:val="4123"/>
              <w:tabs>
                <w:tab w:val="clear" w:pos="142"/>
              </w:tabs>
              <w:spacing w:line="240" w:lineRule="auto"/>
              <w:ind w:left="57" w:firstLine="0"/>
              <w:jc w:val="left"/>
              <w:rPr>
                <w:rFonts w:hAnsi="新細明體"/>
                <w:szCs w:val="16"/>
              </w:rPr>
            </w:pPr>
            <w:r w:rsidRPr="00633ED2">
              <w:rPr>
                <w:rFonts w:hAnsi="新細明體" w:hint="eastAsia"/>
                <w:szCs w:val="16"/>
              </w:rPr>
              <w:t>2.讓學生發表月</w:t>
            </w:r>
            <w:r w:rsidRPr="00633ED2">
              <w:rPr>
                <w:rFonts w:hAnsi="新細明體" w:cs="Arial Unicode MS" w:hint="eastAsia"/>
                <w:kern w:val="0"/>
                <w:szCs w:val="16"/>
              </w:rPr>
              <w:t>相</w:t>
            </w:r>
            <w:r w:rsidRPr="00633ED2">
              <w:rPr>
                <w:rFonts w:hAnsi="新細明體" w:hint="eastAsia"/>
                <w:szCs w:val="16"/>
              </w:rPr>
              <w:t>變化紀錄表的成果。</w:t>
            </w:r>
          </w:p>
          <w:p w:rsidR="00633ED2" w:rsidRPr="00633ED2" w:rsidRDefault="00633ED2" w:rsidP="00633ED2">
            <w:pPr>
              <w:pStyle w:val="4123"/>
              <w:tabs>
                <w:tab w:val="clear" w:pos="142"/>
              </w:tabs>
              <w:spacing w:line="240" w:lineRule="auto"/>
              <w:ind w:left="57" w:firstLine="0"/>
              <w:jc w:val="left"/>
              <w:rPr>
                <w:rFonts w:hAnsi="新細明體"/>
                <w:szCs w:val="16"/>
              </w:rPr>
            </w:pPr>
            <w:r w:rsidRPr="00633ED2">
              <w:rPr>
                <w:rFonts w:hAnsi="新細明體" w:hint="eastAsia"/>
                <w:szCs w:val="16"/>
              </w:rPr>
              <w:t>3.教師引導學生比較觀測前的預測與實際觀測的月</w:t>
            </w:r>
            <w:r w:rsidRPr="00633ED2">
              <w:rPr>
                <w:rFonts w:hAnsi="新細明體" w:cs="Arial Unicode MS" w:hint="eastAsia"/>
                <w:kern w:val="0"/>
                <w:szCs w:val="16"/>
              </w:rPr>
              <w:t>相</w:t>
            </w:r>
            <w:r w:rsidRPr="00633ED2">
              <w:rPr>
                <w:rFonts w:hAnsi="新細明體" w:hint="eastAsia"/>
                <w:szCs w:val="16"/>
              </w:rPr>
              <w:t>變化，是不是相同呢？</w:t>
            </w:r>
          </w:p>
          <w:p w:rsidR="00633ED2" w:rsidRPr="00633ED2" w:rsidRDefault="00633ED2" w:rsidP="00633ED2">
            <w:pPr>
              <w:pStyle w:val="4123"/>
              <w:tabs>
                <w:tab w:val="clear" w:pos="142"/>
              </w:tabs>
              <w:spacing w:line="240" w:lineRule="auto"/>
              <w:ind w:left="57" w:firstLine="0"/>
              <w:jc w:val="left"/>
              <w:rPr>
                <w:rFonts w:hAnsi="新細明體"/>
                <w:szCs w:val="16"/>
              </w:rPr>
            </w:pPr>
            <w:r w:rsidRPr="00633ED2">
              <w:rPr>
                <w:rFonts w:hAnsi="新細明體" w:hint="eastAsia"/>
                <w:szCs w:val="16"/>
              </w:rPr>
              <w:t>4.教師引導學生歸納月</w:t>
            </w:r>
            <w:r w:rsidRPr="00633ED2">
              <w:rPr>
                <w:rFonts w:hAnsi="新細明體" w:cs="Arial Unicode MS" w:hint="eastAsia"/>
                <w:kern w:val="0"/>
                <w:szCs w:val="16"/>
              </w:rPr>
              <w:t>相</w:t>
            </w:r>
            <w:r w:rsidRPr="00633ED2">
              <w:rPr>
                <w:rFonts w:hAnsi="新細明體" w:hint="eastAsia"/>
                <w:szCs w:val="16"/>
              </w:rPr>
              <w:t>變化具有規律性，察覺月</w:t>
            </w:r>
            <w:r w:rsidRPr="00633ED2">
              <w:rPr>
                <w:rFonts w:hAnsi="新細明體" w:cs="Arial Unicode MS" w:hint="eastAsia"/>
                <w:kern w:val="0"/>
                <w:szCs w:val="16"/>
              </w:rPr>
              <w:t>相</w:t>
            </w:r>
            <w:r w:rsidRPr="00633ED2">
              <w:rPr>
                <w:rFonts w:hAnsi="新細明體" w:hint="eastAsia"/>
                <w:szCs w:val="16"/>
              </w:rPr>
              <w:t>變化和農曆日期的關係。</w:t>
            </w:r>
          </w:p>
          <w:p w:rsidR="00633ED2" w:rsidRPr="00633ED2" w:rsidRDefault="00633ED2" w:rsidP="00633ED2">
            <w:pPr>
              <w:pStyle w:val="4123"/>
              <w:tabs>
                <w:tab w:val="clear" w:pos="142"/>
              </w:tabs>
              <w:spacing w:line="240" w:lineRule="auto"/>
              <w:ind w:left="57" w:firstLine="0"/>
              <w:jc w:val="left"/>
              <w:rPr>
                <w:rFonts w:hAnsi="新細明體"/>
                <w:szCs w:val="16"/>
              </w:rPr>
            </w:pPr>
          </w:p>
          <w:p w:rsidR="00633ED2" w:rsidRPr="00633ED2" w:rsidRDefault="00633ED2" w:rsidP="00633ED2">
            <w:pPr>
              <w:pStyle w:val="4123"/>
              <w:tabs>
                <w:tab w:val="clear" w:pos="142"/>
              </w:tabs>
              <w:spacing w:line="240" w:lineRule="auto"/>
              <w:ind w:left="57" w:firstLine="0"/>
              <w:jc w:val="left"/>
              <w:rPr>
                <w:rFonts w:hAnsi="新細明體"/>
                <w:szCs w:val="16"/>
              </w:rPr>
            </w:pPr>
            <w:r w:rsidRPr="00633ED2">
              <w:rPr>
                <w:rFonts w:hAnsi="新細明體" w:hint="eastAsia"/>
                <w:szCs w:val="16"/>
              </w:rPr>
              <w:t>【活動3-3】月相變化的規律性</w:t>
            </w:r>
          </w:p>
          <w:p w:rsidR="00633ED2" w:rsidRPr="00633ED2" w:rsidRDefault="00633ED2" w:rsidP="00633ED2">
            <w:pPr>
              <w:pStyle w:val="4123"/>
              <w:tabs>
                <w:tab w:val="clear" w:pos="142"/>
              </w:tabs>
              <w:spacing w:line="240" w:lineRule="auto"/>
              <w:ind w:left="57" w:firstLine="0"/>
              <w:jc w:val="left"/>
              <w:rPr>
                <w:rFonts w:hAnsi="新細明體"/>
                <w:szCs w:val="16"/>
              </w:rPr>
            </w:pPr>
            <w:r w:rsidRPr="00633ED2">
              <w:rPr>
                <w:rFonts w:hAnsi="新細明體" w:hint="eastAsia"/>
                <w:szCs w:val="16"/>
              </w:rPr>
              <w:t>1.教師引導學生歸納出一個月中，農曆月初至月末的月</w:t>
            </w:r>
            <w:r w:rsidRPr="00633ED2">
              <w:rPr>
                <w:rFonts w:hAnsi="新細明體" w:cs="Arial Unicode MS" w:hint="eastAsia"/>
                <w:kern w:val="0"/>
                <w:szCs w:val="16"/>
              </w:rPr>
              <w:t>相</w:t>
            </w:r>
            <w:r w:rsidRPr="00633ED2">
              <w:rPr>
                <w:rFonts w:hAnsi="新細明體" w:hint="eastAsia"/>
                <w:szCs w:val="16"/>
              </w:rPr>
              <w:t>變化圖。</w:t>
            </w:r>
          </w:p>
          <w:p w:rsidR="00633ED2" w:rsidRPr="00633ED2" w:rsidRDefault="00633ED2" w:rsidP="00633ED2">
            <w:pPr>
              <w:pStyle w:val="4123"/>
              <w:tabs>
                <w:tab w:val="clear" w:pos="142"/>
              </w:tabs>
              <w:spacing w:line="240" w:lineRule="auto"/>
              <w:ind w:left="57" w:firstLine="0"/>
              <w:jc w:val="left"/>
              <w:rPr>
                <w:rFonts w:hAnsi="新細明體"/>
                <w:szCs w:val="16"/>
              </w:rPr>
            </w:pPr>
            <w:r w:rsidRPr="00633ED2">
              <w:rPr>
                <w:rFonts w:hAnsi="新細明體" w:hint="eastAsia"/>
                <w:szCs w:val="16"/>
              </w:rPr>
              <w:t>2.教師引導學生由月</w:t>
            </w:r>
            <w:r w:rsidRPr="00633ED2">
              <w:rPr>
                <w:rFonts w:hAnsi="新細明體" w:cs="Arial Unicode MS" w:hint="eastAsia"/>
                <w:kern w:val="0"/>
                <w:szCs w:val="16"/>
              </w:rPr>
              <w:t>相</w:t>
            </w:r>
            <w:r w:rsidRPr="00633ED2">
              <w:rPr>
                <w:rFonts w:hAnsi="新細明體" w:hint="eastAsia"/>
                <w:szCs w:val="16"/>
              </w:rPr>
              <w:t>推測農曆日期。</w:t>
            </w:r>
          </w:p>
          <w:p w:rsidR="00633ED2" w:rsidRPr="00633ED2" w:rsidRDefault="00633ED2" w:rsidP="00633ED2">
            <w:pPr>
              <w:pStyle w:val="4123"/>
              <w:tabs>
                <w:tab w:val="clear" w:pos="142"/>
              </w:tabs>
              <w:spacing w:line="240" w:lineRule="auto"/>
              <w:ind w:left="57" w:firstLine="0"/>
              <w:jc w:val="left"/>
              <w:rPr>
                <w:rFonts w:hAnsi="新細明體"/>
                <w:szCs w:val="16"/>
              </w:rPr>
            </w:pPr>
            <w:r w:rsidRPr="00633ED2">
              <w:rPr>
                <w:rFonts w:hAnsi="新細明體" w:hint="eastAsia"/>
                <w:szCs w:val="16"/>
              </w:rPr>
              <w:t>3.教師</w:t>
            </w:r>
            <w:r w:rsidRPr="00633ED2">
              <w:rPr>
                <w:rFonts w:hAnsi="新細明體"/>
                <w:szCs w:val="16"/>
              </w:rPr>
              <w:t>介</w:t>
            </w:r>
            <w:r w:rsidRPr="00633ED2">
              <w:rPr>
                <w:rFonts w:hAnsi="新細明體" w:hint="eastAsia"/>
                <w:szCs w:val="16"/>
              </w:rPr>
              <w:t>紹</w:t>
            </w:r>
            <w:r w:rsidRPr="00633ED2">
              <w:rPr>
                <w:rFonts w:hAnsi="新細明體" w:hint="eastAsia"/>
                <w:szCs w:val="16"/>
                <w:u w:val="single"/>
              </w:rPr>
              <w:t>中國</w:t>
            </w:r>
            <w:r w:rsidRPr="00633ED2">
              <w:rPr>
                <w:rFonts w:hAnsi="新細明體" w:hint="eastAsia"/>
                <w:szCs w:val="16"/>
              </w:rPr>
              <w:t>傳統歌謠中的月</w:t>
            </w:r>
            <w:r w:rsidRPr="00633ED2">
              <w:rPr>
                <w:rFonts w:hAnsi="新細明體" w:cs="Arial Unicode MS" w:hint="eastAsia"/>
                <w:kern w:val="0"/>
                <w:szCs w:val="16"/>
              </w:rPr>
              <w:t>相</w:t>
            </w:r>
            <w:r w:rsidRPr="00633ED2">
              <w:rPr>
                <w:rFonts w:hAnsi="新細明體" w:hint="eastAsia"/>
                <w:szCs w:val="16"/>
              </w:rPr>
              <w:t>變化和農曆日期的關係。</w:t>
            </w:r>
          </w:p>
          <w:p w:rsidR="00633ED2" w:rsidRPr="00633ED2" w:rsidRDefault="00633ED2" w:rsidP="00633ED2">
            <w:pPr>
              <w:pStyle w:val="4123"/>
              <w:tabs>
                <w:tab w:val="clear" w:pos="142"/>
              </w:tabs>
              <w:spacing w:line="240" w:lineRule="auto"/>
              <w:ind w:left="57" w:firstLine="0"/>
              <w:jc w:val="left"/>
              <w:rPr>
                <w:rFonts w:hAnsi="新細明體"/>
                <w:szCs w:val="16"/>
              </w:rPr>
            </w:pPr>
          </w:p>
          <w:p w:rsidR="00633ED2" w:rsidRPr="00633ED2" w:rsidRDefault="00633ED2" w:rsidP="00633ED2">
            <w:pPr>
              <w:pStyle w:val="4123"/>
              <w:tabs>
                <w:tab w:val="clear" w:pos="142"/>
              </w:tabs>
              <w:spacing w:line="240" w:lineRule="auto"/>
              <w:ind w:left="57" w:firstLine="0"/>
              <w:jc w:val="left"/>
              <w:rPr>
                <w:rFonts w:hAnsi="新細明體"/>
                <w:szCs w:val="16"/>
              </w:rPr>
            </w:pPr>
            <w:r w:rsidRPr="00633ED2">
              <w:rPr>
                <w:rFonts w:hAnsi="新細明體" w:hint="eastAsia"/>
                <w:szCs w:val="16"/>
              </w:rPr>
              <w:t>【科學閱讀】登月任務成功</w:t>
            </w:r>
          </w:p>
          <w:p w:rsidR="00633ED2" w:rsidRPr="00633ED2" w:rsidRDefault="00633ED2" w:rsidP="00633ED2">
            <w:pPr>
              <w:pStyle w:val="4123"/>
              <w:tabs>
                <w:tab w:val="clear" w:pos="142"/>
              </w:tabs>
              <w:spacing w:line="240" w:lineRule="auto"/>
              <w:ind w:left="57" w:firstLine="0"/>
              <w:jc w:val="left"/>
              <w:rPr>
                <w:rFonts w:hAnsi="新細明體"/>
                <w:bCs/>
                <w:szCs w:val="16"/>
              </w:rPr>
            </w:pPr>
            <w:r w:rsidRPr="00633ED2">
              <w:rPr>
                <w:rFonts w:hAnsi="新細明體" w:hint="eastAsia"/>
                <w:bCs/>
                <w:szCs w:val="16"/>
              </w:rPr>
              <w:t>1.透過閱讀、觀賞影片、蒐集資料及教師講述，讓</w:t>
            </w:r>
            <w:r w:rsidRPr="00633ED2">
              <w:rPr>
                <w:rFonts w:hAnsi="新細明體" w:hint="eastAsia"/>
                <w:bCs/>
                <w:szCs w:val="16"/>
              </w:rPr>
              <w:lastRenderedPageBreak/>
              <w:t>學生知道人類登陸月球探險的事蹟。</w:t>
            </w:r>
          </w:p>
        </w:tc>
        <w:tc>
          <w:tcPr>
            <w:tcW w:w="1559"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633ED2" w:rsidRPr="00633ED2" w:rsidRDefault="00633ED2" w:rsidP="00633ED2">
            <w:pPr>
              <w:ind w:left="10" w:right="10"/>
              <w:rPr>
                <w:rFonts w:ascii="新細明體" w:hAnsi="新細明體"/>
                <w:color w:val="auto"/>
                <w:sz w:val="16"/>
                <w:szCs w:val="16"/>
              </w:rPr>
            </w:pPr>
            <w:r w:rsidRPr="00633ED2">
              <w:rPr>
                <w:rFonts w:ascii="新細明體" w:hAnsi="新細明體" w:hint="eastAsia"/>
                <w:color w:val="auto"/>
                <w:sz w:val="16"/>
                <w:szCs w:val="16"/>
              </w:rPr>
              <w:lastRenderedPageBreak/>
              <w:t>1.口頭評量</w:t>
            </w:r>
          </w:p>
          <w:p w:rsidR="00633ED2" w:rsidRPr="00633ED2" w:rsidRDefault="00633ED2" w:rsidP="00633ED2">
            <w:pPr>
              <w:ind w:left="10" w:right="10"/>
              <w:rPr>
                <w:rFonts w:ascii="新細明體" w:hAnsi="新細明體"/>
                <w:color w:val="auto"/>
                <w:sz w:val="16"/>
                <w:szCs w:val="16"/>
              </w:rPr>
            </w:pPr>
            <w:r w:rsidRPr="00633ED2">
              <w:rPr>
                <w:rFonts w:ascii="新細明體" w:hAnsi="新細明體" w:hint="eastAsia"/>
                <w:color w:val="auto"/>
                <w:sz w:val="16"/>
                <w:szCs w:val="16"/>
              </w:rPr>
              <w:t>2.實作評量</w:t>
            </w:r>
          </w:p>
          <w:p w:rsidR="00633ED2" w:rsidRPr="00633ED2" w:rsidRDefault="00633ED2" w:rsidP="00633ED2">
            <w:pPr>
              <w:ind w:left="10" w:right="10"/>
              <w:rPr>
                <w:rFonts w:ascii="新細明體" w:hAnsi="新細明體"/>
                <w:color w:val="auto"/>
                <w:w w:val="120"/>
                <w:sz w:val="16"/>
                <w:szCs w:val="16"/>
              </w:rPr>
            </w:pPr>
            <w:r w:rsidRPr="00633ED2">
              <w:rPr>
                <w:rFonts w:ascii="新細明體" w:hAnsi="新細明體" w:hint="eastAsia"/>
                <w:color w:val="auto"/>
                <w:sz w:val="16"/>
                <w:szCs w:val="16"/>
              </w:rPr>
              <w:t>3.習作評量</w:t>
            </w:r>
          </w:p>
        </w:tc>
        <w:tc>
          <w:tcPr>
            <w:tcW w:w="1784" w:type="dxa"/>
            <w:tcBorders>
              <w:top w:val="single" w:sz="4" w:space="0" w:color="auto"/>
              <w:left w:val="single" w:sz="4" w:space="0" w:color="auto"/>
              <w:bottom w:val="single" w:sz="4" w:space="0" w:color="auto"/>
              <w:right w:val="single" w:sz="4" w:space="0" w:color="auto"/>
            </w:tcBorders>
            <w:vAlign w:val="center"/>
          </w:tcPr>
          <w:p w:rsidR="00633ED2" w:rsidRPr="00633ED2" w:rsidRDefault="00F15022" w:rsidP="00633ED2">
            <w:pPr>
              <w:rPr>
                <w:color w:val="auto"/>
                <w:sz w:val="16"/>
                <w:szCs w:val="16"/>
              </w:rPr>
            </w:pPr>
            <w:sdt>
              <w:sdtPr>
                <w:rPr>
                  <w:color w:val="auto"/>
                </w:rPr>
                <w:tag w:val="goog_rdk_7"/>
                <w:id w:val="1313222213"/>
              </w:sdtPr>
              <w:sdtEndPr/>
              <w:sdtContent>
                <w:r w:rsidR="00633ED2" w:rsidRPr="00633ED2">
                  <w:rPr>
                    <w:rFonts w:ascii="Gungsuh" w:eastAsia="Gungsuh" w:hAnsi="Gungsuh" w:cs="Gungsuh"/>
                    <w:color w:val="auto"/>
                    <w:sz w:val="16"/>
                    <w:szCs w:val="16"/>
                  </w:rPr>
                  <w:t>10/01中秋節</w:t>
                </w:r>
              </w:sdtContent>
            </w:sdt>
          </w:p>
          <w:p w:rsidR="00633ED2" w:rsidRPr="00633ED2" w:rsidRDefault="00F15022" w:rsidP="00633ED2">
            <w:pPr>
              <w:rPr>
                <w:color w:val="auto"/>
                <w:sz w:val="16"/>
                <w:szCs w:val="16"/>
              </w:rPr>
            </w:pPr>
            <w:sdt>
              <w:sdtPr>
                <w:rPr>
                  <w:color w:val="auto"/>
                </w:rPr>
                <w:tag w:val="goog_rdk_8"/>
                <w:id w:val="1611235401"/>
              </w:sdtPr>
              <w:sdtEndPr/>
              <w:sdtContent>
                <w:r w:rsidR="00633ED2" w:rsidRPr="00633ED2">
                  <w:rPr>
                    <w:rFonts w:ascii="Gungsuh" w:eastAsia="Gungsuh" w:hAnsi="Gungsuh" w:cs="Gungsuh"/>
                    <w:color w:val="auto"/>
                    <w:sz w:val="16"/>
                    <w:szCs w:val="16"/>
                  </w:rPr>
                  <w:t>10/02 調整放假</w:t>
                </w:r>
              </w:sdtContent>
            </w:sdt>
          </w:p>
        </w:tc>
      </w:tr>
      <w:tr w:rsidR="00633ED2" w:rsidTr="00633ED2">
        <w:trPr>
          <w:trHeight w:val="332"/>
          <w:jc w:val="center"/>
        </w:trPr>
        <w:tc>
          <w:tcPr>
            <w:tcW w:w="857" w:type="dxa"/>
            <w:tcBorders>
              <w:top w:val="single" w:sz="4" w:space="0" w:color="auto"/>
              <w:left w:val="single" w:sz="4" w:space="0" w:color="auto"/>
              <w:bottom w:val="single" w:sz="4" w:space="0" w:color="auto"/>
              <w:right w:val="single" w:sz="4" w:space="0" w:color="auto"/>
            </w:tcBorders>
          </w:tcPr>
          <w:p w:rsidR="00633ED2" w:rsidRPr="00633ED2" w:rsidRDefault="00633ED2" w:rsidP="00633ED2">
            <w:pPr>
              <w:ind w:left="-120" w:right="-120"/>
              <w:jc w:val="center"/>
              <w:rPr>
                <w:rFonts w:ascii="Arial" w:eastAsia="Arial" w:hAnsi="Arial" w:cs="Arial"/>
                <w:color w:val="auto"/>
              </w:rPr>
            </w:pPr>
            <w:r w:rsidRPr="00633ED2">
              <w:rPr>
                <w:rFonts w:ascii="PMingLiu" w:eastAsia="PMingLiu" w:hAnsi="PMingLiu" w:cs="PMingLiu"/>
                <w:color w:val="auto"/>
              </w:rPr>
              <w:lastRenderedPageBreak/>
              <w:t>六</w:t>
            </w:r>
          </w:p>
          <w:p w:rsidR="00633ED2" w:rsidRPr="00633ED2" w:rsidRDefault="00633ED2" w:rsidP="00633ED2">
            <w:pPr>
              <w:ind w:left="-100" w:right="-100"/>
              <w:jc w:val="center"/>
              <w:rPr>
                <w:rFonts w:ascii="Arial" w:eastAsia="Arial" w:hAnsi="Arial" w:cs="Arial"/>
                <w:color w:val="auto"/>
              </w:rPr>
            </w:pPr>
            <w:r w:rsidRPr="00633ED2">
              <w:rPr>
                <w:rFonts w:ascii="Arial" w:eastAsia="Arial" w:hAnsi="Arial" w:cs="Arial"/>
                <w:color w:val="auto"/>
              </w:rPr>
              <w:t>10/04-</w:t>
            </w:r>
          </w:p>
          <w:p w:rsidR="00633ED2" w:rsidRPr="00633ED2" w:rsidRDefault="00633ED2" w:rsidP="00633ED2">
            <w:pPr>
              <w:ind w:left="-100" w:right="-100"/>
              <w:jc w:val="center"/>
              <w:rPr>
                <w:rFonts w:ascii="Arial" w:eastAsia="Arial" w:hAnsi="Arial" w:cs="Arial"/>
                <w:color w:val="auto"/>
              </w:rPr>
            </w:pPr>
            <w:r w:rsidRPr="00633ED2">
              <w:rPr>
                <w:rFonts w:ascii="Arial" w:eastAsia="Arial" w:hAnsi="Arial" w:cs="Arial"/>
                <w:color w:val="auto"/>
              </w:rPr>
              <w:t>10/10</w:t>
            </w:r>
          </w:p>
        </w:tc>
        <w:tc>
          <w:tcPr>
            <w:tcW w:w="2121" w:type="dxa"/>
            <w:tcBorders>
              <w:top w:val="single" w:sz="4" w:space="0" w:color="auto"/>
              <w:left w:val="single" w:sz="4" w:space="0" w:color="auto"/>
              <w:bottom w:val="single" w:sz="4" w:space="0" w:color="auto"/>
              <w:right w:val="single" w:sz="4" w:space="0" w:color="auto"/>
            </w:tcBorders>
            <w:textDirection w:val="tbRlV"/>
            <w:vAlign w:val="center"/>
          </w:tcPr>
          <w:p w:rsidR="00633ED2" w:rsidRPr="00E6739D" w:rsidRDefault="00633ED2" w:rsidP="00633ED2">
            <w:pPr>
              <w:ind w:left="113" w:right="113"/>
              <w:jc w:val="center"/>
              <w:rPr>
                <w:rFonts w:ascii="新細明體" w:eastAsiaTheme="minorEastAsia" w:hAnsi="新細明體"/>
                <w:color w:val="auto"/>
                <w:sz w:val="16"/>
                <w:szCs w:val="16"/>
              </w:rPr>
            </w:pPr>
            <w:r w:rsidRPr="00633ED2">
              <w:rPr>
                <w:rFonts w:ascii="新細明體" w:hAnsi="新細明體" w:hint="eastAsia"/>
                <w:color w:val="auto"/>
                <w:sz w:val="16"/>
                <w:szCs w:val="16"/>
              </w:rPr>
              <w:t>二、水生家族</w:t>
            </w:r>
            <w:r w:rsidR="00E6739D">
              <w:rPr>
                <w:rFonts w:ascii="BiauKai" w:eastAsia="BiauKai" w:hAnsi="BiauKai" w:cs="BiauKai"/>
                <w:color w:val="FF0000"/>
                <w:sz w:val="24"/>
                <w:szCs w:val="24"/>
              </w:rPr>
              <w:t>【性別平等】</w:t>
            </w:r>
            <w:r w:rsidR="00E6739D" w:rsidRPr="00633ED2">
              <w:rPr>
                <w:rFonts w:ascii="BiauKai" w:eastAsia="BiauKai" w:hAnsi="BiauKai" w:cs="BiauKai"/>
                <w:b/>
                <w:color w:val="FF6600"/>
                <w:sz w:val="24"/>
                <w:szCs w:val="24"/>
              </w:rPr>
              <w:t>【環境及海洋教育】</w:t>
            </w:r>
            <w:r w:rsidR="00E6739D">
              <w:rPr>
                <w:rFonts w:ascii="BiauKai" w:eastAsia="BiauKai" w:hAnsi="BiauKai" w:cs="BiauKai"/>
                <w:color w:val="003366"/>
                <w:sz w:val="24"/>
                <w:szCs w:val="24"/>
              </w:rPr>
              <w:t>【家庭】</w:t>
            </w:r>
          </w:p>
        </w:tc>
        <w:tc>
          <w:tcPr>
            <w:tcW w:w="591" w:type="dxa"/>
            <w:tcBorders>
              <w:top w:val="single" w:sz="4" w:space="0" w:color="auto"/>
              <w:left w:val="single" w:sz="4" w:space="0" w:color="auto"/>
              <w:bottom w:val="single" w:sz="4" w:space="0" w:color="auto"/>
              <w:right w:val="single" w:sz="4" w:space="0" w:color="auto"/>
            </w:tcBorders>
            <w:vAlign w:val="center"/>
          </w:tcPr>
          <w:p w:rsidR="00633ED2" w:rsidRPr="00633ED2" w:rsidRDefault="00633ED2" w:rsidP="00633ED2">
            <w:pPr>
              <w:ind w:right="57"/>
              <w:jc w:val="center"/>
              <w:rPr>
                <w:rFonts w:ascii="新細明體" w:hAnsi="新細明體"/>
                <w:color w:val="auto"/>
                <w:w w:val="120"/>
                <w:sz w:val="16"/>
                <w:szCs w:val="16"/>
              </w:rPr>
            </w:pPr>
            <w:r w:rsidRPr="00633ED2">
              <w:rPr>
                <w:rFonts w:ascii="新細明體" w:hAnsi="新細明體" w:hint="eastAsia"/>
                <w:color w:val="auto"/>
                <w:sz w:val="16"/>
                <w:szCs w:val="16"/>
              </w:rPr>
              <w:t>3</w:t>
            </w:r>
          </w:p>
        </w:tc>
        <w:tc>
          <w:tcPr>
            <w:tcW w:w="1666" w:type="dxa"/>
            <w:tcBorders>
              <w:top w:val="single" w:sz="4" w:space="0" w:color="auto"/>
              <w:left w:val="single" w:sz="4" w:space="0" w:color="auto"/>
              <w:bottom w:val="single" w:sz="4" w:space="0" w:color="auto"/>
              <w:right w:val="single" w:sz="4" w:space="0" w:color="auto"/>
            </w:tcBorders>
          </w:tcPr>
          <w:p w:rsidR="00633ED2" w:rsidRPr="00633ED2" w:rsidRDefault="00633ED2" w:rsidP="00633ED2">
            <w:pPr>
              <w:ind w:rightChars="10" w:right="20"/>
              <w:rPr>
                <w:rFonts w:ascii="新細明體" w:hAnsi="新細明體"/>
                <w:color w:val="auto"/>
                <w:sz w:val="16"/>
                <w:szCs w:val="16"/>
              </w:rPr>
            </w:pPr>
            <w:r w:rsidRPr="00633ED2">
              <w:rPr>
                <w:rFonts w:ascii="新細明體" w:hAnsi="新細明體"/>
                <w:color w:val="auto"/>
                <w:sz w:val="16"/>
                <w:szCs w:val="16"/>
              </w:rPr>
              <w:t>1-2-1-1</w:t>
            </w:r>
            <w:r w:rsidRPr="00633ED2">
              <w:rPr>
                <w:rFonts w:ascii="新細明體" w:hAnsi="新細明體" w:hint="eastAsia"/>
                <w:color w:val="auto"/>
                <w:sz w:val="16"/>
                <w:szCs w:val="16"/>
              </w:rPr>
              <w:t xml:space="preserve"> </w:t>
            </w:r>
            <w:r w:rsidRPr="00633ED2">
              <w:rPr>
                <w:rFonts w:ascii="新細明體" w:hAnsi="新細明體"/>
                <w:color w:val="auto"/>
                <w:sz w:val="16"/>
                <w:szCs w:val="16"/>
              </w:rPr>
              <w:t>察覺事物具有可辨識的特徵和屬性</w:t>
            </w:r>
            <w:r w:rsidRPr="00633ED2">
              <w:rPr>
                <w:rFonts w:ascii="新細明體" w:hAnsi="新細明體" w:hint="eastAsia"/>
                <w:color w:val="auto"/>
                <w:sz w:val="16"/>
                <w:szCs w:val="16"/>
              </w:rPr>
              <w:t>。</w:t>
            </w:r>
          </w:p>
          <w:p w:rsidR="00633ED2" w:rsidRPr="00633ED2" w:rsidRDefault="00633ED2" w:rsidP="00633ED2">
            <w:pPr>
              <w:ind w:rightChars="10" w:right="20"/>
              <w:rPr>
                <w:rFonts w:ascii="新細明體" w:hAnsi="新細明體"/>
                <w:color w:val="auto"/>
                <w:sz w:val="16"/>
                <w:szCs w:val="16"/>
              </w:rPr>
            </w:pPr>
            <w:r w:rsidRPr="00633ED2">
              <w:rPr>
                <w:rFonts w:ascii="新細明體" w:hAnsi="新細明體"/>
                <w:color w:val="auto"/>
                <w:sz w:val="16"/>
                <w:szCs w:val="16"/>
              </w:rPr>
              <w:t>1-2-5-1</w:t>
            </w:r>
            <w:r w:rsidRPr="00633ED2">
              <w:rPr>
                <w:rFonts w:ascii="新細明體" w:hAnsi="新細明體" w:hint="eastAsia"/>
                <w:color w:val="auto"/>
                <w:sz w:val="16"/>
                <w:szCs w:val="16"/>
              </w:rPr>
              <w:t xml:space="preserve"> </w:t>
            </w:r>
            <w:r w:rsidRPr="00633ED2">
              <w:rPr>
                <w:rFonts w:ascii="新細明體" w:hAnsi="新細明體"/>
                <w:color w:val="auto"/>
                <w:sz w:val="16"/>
                <w:szCs w:val="16"/>
              </w:rPr>
              <w:t>能運用表格、圖表(如解讀資料及登錄資料)</w:t>
            </w:r>
            <w:r w:rsidRPr="00633ED2">
              <w:rPr>
                <w:rFonts w:ascii="新細明體" w:hAnsi="新細明體" w:hint="eastAsia"/>
                <w:color w:val="auto"/>
                <w:sz w:val="16"/>
                <w:szCs w:val="16"/>
              </w:rPr>
              <w:t>。</w:t>
            </w:r>
          </w:p>
          <w:p w:rsidR="00633ED2" w:rsidRPr="00633ED2" w:rsidRDefault="00633ED2" w:rsidP="00633ED2">
            <w:pPr>
              <w:ind w:rightChars="10" w:right="20"/>
              <w:rPr>
                <w:rFonts w:ascii="新細明體" w:hAnsi="新細明體"/>
                <w:color w:val="auto"/>
                <w:sz w:val="16"/>
                <w:szCs w:val="16"/>
              </w:rPr>
            </w:pPr>
            <w:r w:rsidRPr="00633ED2">
              <w:rPr>
                <w:rFonts w:ascii="新細明體" w:hAnsi="新細明體"/>
                <w:color w:val="auto"/>
                <w:sz w:val="16"/>
                <w:szCs w:val="16"/>
              </w:rPr>
              <w:t>1-2-5-2</w:t>
            </w:r>
            <w:r w:rsidRPr="00633ED2">
              <w:rPr>
                <w:rFonts w:ascii="新細明體" w:hAnsi="新細明體" w:hint="eastAsia"/>
                <w:color w:val="auto"/>
                <w:sz w:val="16"/>
                <w:szCs w:val="16"/>
              </w:rPr>
              <w:t xml:space="preserve"> </w:t>
            </w:r>
            <w:r w:rsidRPr="00633ED2">
              <w:rPr>
                <w:rFonts w:ascii="新細明體" w:hAnsi="新細明體"/>
                <w:color w:val="auto"/>
                <w:sz w:val="16"/>
                <w:szCs w:val="16"/>
              </w:rPr>
              <w:t>能傾聽別人的報告，並能清楚的表達自己的意思</w:t>
            </w:r>
            <w:r w:rsidRPr="00633ED2">
              <w:rPr>
                <w:rFonts w:ascii="新細明體" w:hAnsi="新細明體" w:hint="eastAsia"/>
                <w:color w:val="auto"/>
                <w:sz w:val="16"/>
                <w:szCs w:val="16"/>
              </w:rPr>
              <w:t>。</w:t>
            </w:r>
          </w:p>
          <w:p w:rsidR="00633ED2" w:rsidRPr="00633ED2" w:rsidRDefault="00633ED2" w:rsidP="00633ED2">
            <w:pPr>
              <w:ind w:rightChars="10" w:right="20"/>
              <w:rPr>
                <w:rFonts w:ascii="新細明體" w:hAnsi="新細明體"/>
                <w:color w:val="auto"/>
                <w:sz w:val="16"/>
                <w:szCs w:val="16"/>
              </w:rPr>
            </w:pPr>
            <w:r w:rsidRPr="00633ED2">
              <w:rPr>
                <w:rFonts w:ascii="新細明體" w:hAnsi="新細明體"/>
                <w:color w:val="auto"/>
                <w:sz w:val="16"/>
                <w:szCs w:val="16"/>
              </w:rPr>
              <w:t>2-2-1-1</w:t>
            </w:r>
            <w:r w:rsidRPr="00633ED2">
              <w:rPr>
                <w:rFonts w:ascii="新細明體" w:hAnsi="新細明體" w:hint="eastAsia"/>
                <w:color w:val="auto"/>
                <w:sz w:val="16"/>
                <w:szCs w:val="16"/>
              </w:rPr>
              <w:t xml:space="preserve"> </w:t>
            </w:r>
            <w:r w:rsidRPr="00633ED2">
              <w:rPr>
                <w:rFonts w:ascii="新細明體" w:hAnsi="新細明體"/>
                <w:color w:val="auto"/>
                <w:sz w:val="16"/>
                <w:szCs w:val="16"/>
              </w:rPr>
              <w:t>對自然現象作有目的的偵測。運用現成的工具如溫度計、放大鏡、鏡子來幫助觀察，進行引發變因改變的探究活動，並學習安排觀測的工作流程</w:t>
            </w:r>
            <w:r w:rsidRPr="00633ED2">
              <w:rPr>
                <w:rFonts w:ascii="新細明體" w:hAnsi="新細明體" w:hint="eastAsia"/>
                <w:color w:val="auto"/>
                <w:sz w:val="16"/>
                <w:szCs w:val="16"/>
              </w:rPr>
              <w:t>。</w:t>
            </w:r>
          </w:p>
          <w:p w:rsidR="00633ED2" w:rsidRPr="00633ED2" w:rsidRDefault="00633ED2" w:rsidP="00633ED2">
            <w:pPr>
              <w:ind w:rightChars="10" w:right="20"/>
              <w:rPr>
                <w:rFonts w:ascii="新細明體" w:hAnsi="新細明體"/>
                <w:color w:val="auto"/>
                <w:sz w:val="16"/>
                <w:szCs w:val="16"/>
              </w:rPr>
            </w:pPr>
            <w:r w:rsidRPr="00633ED2">
              <w:rPr>
                <w:rFonts w:ascii="新細明體" w:hAnsi="新細明體"/>
                <w:color w:val="auto"/>
                <w:sz w:val="16"/>
                <w:szCs w:val="16"/>
              </w:rPr>
              <w:t>3-2-0-3</w:t>
            </w:r>
            <w:r w:rsidRPr="00633ED2">
              <w:rPr>
                <w:rFonts w:ascii="新細明體" w:hAnsi="新細明體" w:hint="eastAsia"/>
                <w:color w:val="auto"/>
                <w:sz w:val="16"/>
                <w:szCs w:val="16"/>
              </w:rPr>
              <w:t xml:space="preserve"> </w:t>
            </w:r>
            <w:r w:rsidRPr="00633ED2">
              <w:rPr>
                <w:rFonts w:ascii="新細明體" w:hAnsi="新細明體"/>
                <w:color w:val="auto"/>
                <w:sz w:val="16"/>
                <w:szCs w:val="16"/>
              </w:rPr>
              <w:t>相信現象的變化，都是由某些變因的改變所促成的。</w:t>
            </w:r>
          </w:p>
          <w:p w:rsidR="00633ED2" w:rsidRPr="00633ED2" w:rsidRDefault="00633ED2" w:rsidP="00633ED2">
            <w:pPr>
              <w:ind w:rightChars="10" w:right="20"/>
              <w:rPr>
                <w:rFonts w:ascii="新細明體" w:hAnsi="新細明體"/>
                <w:color w:val="auto"/>
                <w:sz w:val="16"/>
                <w:szCs w:val="16"/>
              </w:rPr>
            </w:pPr>
            <w:r w:rsidRPr="00633ED2">
              <w:rPr>
                <w:rFonts w:ascii="新細明體" w:hAnsi="新細明體"/>
                <w:color w:val="auto"/>
                <w:sz w:val="16"/>
                <w:szCs w:val="16"/>
              </w:rPr>
              <w:t>5-2-1-1</w:t>
            </w:r>
            <w:r w:rsidRPr="00633ED2">
              <w:rPr>
                <w:rFonts w:ascii="新細明體" w:hAnsi="新細明體" w:hint="eastAsia"/>
                <w:color w:val="auto"/>
                <w:sz w:val="16"/>
                <w:szCs w:val="16"/>
              </w:rPr>
              <w:t xml:space="preserve"> </w:t>
            </w:r>
            <w:r w:rsidRPr="00633ED2">
              <w:rPr>
                <w:rFonts w:ascii="新細明體" w:hAnsi="新細明體"/>
                <w:color w:val="auto"/>
                <w:sz w:val="16"/>
                <w:szCs w:val="16"/>
              </w:rPr>
              <w:t>相信細心的觀察和多一層的詢問，常會有許多的新發現。</w:t>
            </w:r>
          </w:p>
          <w:p w:rsidR="00633ED2" w:rsidRPr="00633ED2" w:rsidRDefault="00633ED2" w:rsidP="00633ED2">
            <w:pPr>
              <w:ind w:rightChars="10" w:right="20"/>
              <w:rPr>
                <w:rFonts w:ascii="新細明體" w:hAnsi="新細明體"/>
                <w:color w:val="auto"/>
                <w:sz w:val="16"/>
                <w:szCs w:val="16"/>
              </w:rPr>
            </w:pPr>
            <w:r w:rsidRPr="00633ED2">
              <w:rPr>
                <w:rFonts w:ascii="新細明體" w:hAnsi="新細明體"/>
                <w:color w:val="auto"/>
                <w:sz w:val="16"/>
                <w:szCs w:val="16"/>
              </w:rPr>
              <w:t>6-2-2-2</w:t>
            </w:r>
            <w:r w:rsidRPr="00633ED2">
              <w:rPr>
                <w:rFonts w:ascii="新細明體" w:hAnsi="新細明體" w:hint="eastAsia"/>
                <w:color w:val="auto"/>
                <w:sz w:val="16"/>
                <w:szCs w:val="16"/>
              </w:rPr>
              <w:t xml:space="preserve"> </w:t>
            </w:r>
            <w:r w:rsidRPr="00633ED2">
              <w:rPr>
                <w:rFonts w:ascii="新細明體" w:hAnsi="新細明體"/>
                <w:color w:val="auto"/>
                <w:sz w:val="16"/>
                <w:szCs w:val="16"/>
              </w:rPr>
              <w:t>養成運用相關器材、設備來完成自己構想作品的習慣。</w:t>
            </w:r>
          </w:p>
        </w:tc>
        <w:tc>
          <w:tcPr>
            <w:tcW w:w="3114"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633ED2" w:rsidRPr="00633ED2" w:rsidRDefault="00633ED2" w:rsidP="00633ED2">
            <w:pPr>
              <w:ind w:leftChars="10" w:left="20" w:rightChars="10" w:right="20"/>
              <w:rPr>
                <w:rFonts w:ascii="新細明體" w:hAnsi="新細明體"/>
                <w:color w:val="auto"/>
                <w:sz w:val="16"/>
                <w:szCs w:val="16"/>
              </w:rPr>
            </w:pPr>
            <w:r w:rsidRPr="00633ED2">
              <w:rPr>
                <w:rFonts w:ascii="新細明體" w:hAnsi="新細明體" w:hint="eastAsia"/>
                <w:color w:val="auto"/>
                <w:sz w:val="16"/>
                <w:szCs w:val="16"/>
              </w:rPr>
              <w:t>1.認識不同的水域環境。</w:t>
            </w:r>
          </w:p>
          <w:p w:rsidR="00633ED2" w:rsidRPr="00633ED2" w:rsidRDefault="00633ED2" w:rsidP="00633ED2">
            <w:pPr>
              <w:ind w:leftChars="10" w:left="20" w:rightChars="10" w:right="20"/>
              <w:rPr>
                <w:rFonts w:ascii="新細明體" w:hAnsi="新細明體"/>
                <w:color w:val="auto"/>
                <w:sz w:val="16"/>
                <w:szCs w:val="16"/>
              </w:rPr>
            </w:pPr>
            <w:r w:rsidRPr="00633ED2">
              <w:rPr>
                <w:rFonts w:ascii="新細明體" w:hAnsi="新細明體" w:hint="eastAsia"/>
                <w:color w:val="auto"/>
                <w:sz w:val="16"/>
                <w:szCs w:val="16"/>
              </w:rPr>
              <w:t>2.察覺校園裡或學校附近水域環境的存在。</w:t>
            </w:r>
          </w:p>
          <w:p w:rsidR="00633ED2" w:rsidRPr="00633ED2" w:rsidRDefault="00633ED2" w:rsidP="00633ED2">
            <w:pPr>
              <w:ind w:leftChars="10" w:left="20" w:rightChars="10" w:right="20"/>
              <w:rPr>
                <w:rFonts w:ascii="新細明體" w:hAnsi="新細明體"/>
                <w:color w:val="auto"/>
                <w:sz w:val="16"/>
                <w:szCs w:val="16"/>
              </w:rPr>
            </w:pPr>
            <w:r w:rsidRPr="00633ED2">
              <w:rPr>
                <w:rFonts w:ascii="新細明體" w:hAnsi="新細明體" w:hint="eastAsia"/>
                <w:color w:val="auto"/>
                <w:sz w:val="16"/>
                <w:szCs w:val="16"/>
              </w:rPr>
              <w:t>3.察覺水生生物生存所需要的環境條件。</w:t>
            </w:r>
          </w:p>
          <w:p w:rsidR="00633ED2" w:rsidRPr="00633ED2" w:rsidRDefault="00633ED2" w:rsidP="00633ED2">
            <w:pPr>
              <w:ind w:leftChars="10" w:left="20" w:rightChars="10" w:right="20"/>
              <w:rPr>
                <w:rFonts w:ascii="新細明體" w:hAnsi="新細明體"/>
                <w:color w:val="auto"/>
                <w:sz w:val="16"/>
                <w:szCs w:val="16"/>
              </w:rPr>
            </w:pPr>
            <w:r w:rsidRPr="00633ED2">
              <w:rPr>
                <w:rFonts w:ascii="新細明體" w:hAnsi="新細明體" w:hint="eastAsia"/>
                <w:color w:val="auto"/>
                <w:sz w:val="16"/>
                <w:szCs w:val="16"/>
              </w:rPr>
              <w:t>4.知道水域環境調查時，應準備的器材及調查記錄表應記錄的項目。</w:t>
            </w:r>
          </w:p>
          <w:p w:rsidR="00633ED2" w:rsidRPr="00633ED2" w:rsidRDefault="00633ED2" w:rsidP="00633ED2">
            <w:pPr>
              <w:ind w:leftChars="10" w:left="20" w:rightChars="10" w:right="20"/>
              <w:rPr>
                <w:rFonts w:ascii="新細明體" w:hAnsi="新細明體"/>
                <w:color w:val="auto"/>
                <w:sz w:val="16"/>
                <w:szCs w:val="16"/>
              </w:rPr>
            </w:pPr>
            <w:r w:rsidRPr="00633ED2">
              <w:rPr>
                <w:rFonts w:ascii="新細明體" w:hAnsi="新細明體" w:hint="eastAsia"/>
                <w:color w:val="auto"/>
                <w:sz w:val="16"/>
                <w:szCs w:val="16"/>
              </w:rPr>
              <w:t>5.能善用工具，進行水域環境的調查活動，並了解相關的注意事項。</w:t>
            </w:r>
          </w:p>
          <w:p w:rsidR="00633ED2" w:rsidRPr="00633ED2" w:rsidRDefault="00633ED2" w:rsidP="00633ED2">
            <w:pPr>
              <w:ind w:leftChars="10" w:left="20" w:rightChars="10" w:right="20"/>
              <w:rPr>
                <w:rFonts w:ascii="新細明體" w:hAnsi="新細明體"/>
                <w:color w:val="auto"/>
                <w:sz w:val="16"/>
                <w:szCs w:val="16"/>
              </w:rPr>
            </w:pPr>
            <w:r w:rsidRPr="00633ED2">
              <w:rPr>
                <w:rFonts w:ascii="新細明體" w:hAnsi="新細明體" w:hint="eastAsia"/>
                <w:color w:val="auto"/>
                <w:sz w:val="16"/>
                <w:szCs w:val="16"/>
              </w:rPr>
              <w:t>6.能參與小組活動，學會工作分配與合作學習。</w:t>
            </w:r>
          </w:p>
        </w:tc>
        <w:tc>
          <w:tcPr>
            <w:tcW w:w="1417"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633ED2" w:rsidRPr="00633ED2" w:rsidRDefault="00633ED2" w:rsidP="00633ED2">
            <w:pPr>
              <w:pStyle w:val="4123"/>
              <w:tabs>
                <w:tab w:val="clear" w:pos="142"/>
              </w:tabs>
              <w:spacing w:line="240" w:lineRule="auto"/>
              <w:ind w:left="57" w:firstLine="0"/>
              <w:jc w:val="left"/>
              <w:rPr>
                <w:rFonts w:hAnsi="新細明體"/>
                <w:szCs w:val="16"/>
              </w:rPr>
            </w:pPr>
            <w:r w:rsidRPr="00633ED2">
              <w:rPr>
                <w:rFonts w:hAnsi="新細明體" w:hint="eastAsia"/>
                <w:szCs w:val="16"/>
              </w:rPr>
              <w:t>【活動1-1】哪裡可以看到水域環境</w:t>
            </w:r>
          </w:p>
          <w:p w:rsidR="00633ED2" w:rsidRPr="00633ED2" w:rsidRDefault="00633ED2" w:rsidP="00633ED2">
            <w:pPr>
              <w:pStyle w:val="4123"/>
              <w:tabs>
                <w:tab w:val="clear" w:pos="142"/>
              </w:tabs>
              <w:spacing w:line="240" w:lineRule="auto"/>
              <w:ind w:left="57" w:firstLine="0"/>
              <w:jc w:val="left"/>
              <w:rPr>
                <w:rFonts w:hAnsi="新細明體"/>
                <w:szCs w:val="16"/>
              </w:rPr>
            </w:pPr>
            <w:r w:rsidRPr="00633ED2">
              <w:rPr>
                <w:rFonts w:hAnsi="新細明體" w:hint="eastAsia"/>
                <w:szCs w:val="16"/>
              </w:rPr>
              <w:t>1.教師展示</w:t>
            </w:r>
            <w:r w:rsidRPr="00633ED2">
              <w:rPr>
                <w:rFonts w:hAnsi="新細明體" w:hint="eastAsia"/>
                <w:szCs w:val="16"/>
                <w:u w:val="single"/>
              </w:rPr>
              <w:t>臺灣</w:t>
            </w:r>
            <w:r w:rsidRPr="00633ED2">
              <w:rPr>
                <w:rFonts w:hAnsi="新細明體" w:hint="eastAsia"/>
                <w:szCs w:val="16"/>
              </w:rPr>
              <w:t>從高山到沿海的各種水域環境圖片，如天然湖泊、沼澤、海岸潮間帶、海洋、溝渠、水田、池塘、溪流等，察覺</w:t>
            </w:r>
            <w:r w:rsidRPr="00633ED2">
              <w:rPr>
                <w:rFonts w:hAnsi="新細明體" w:hint="eastAsia"/>
                <w:szCs w:val="16"/>
                <w:u w:val="single"/>
              </w:rPr>
              <w:t>臺灣</w:t>
            </w:r>
            <w:r w:rsidRPr="00633ED2">
              <w:rPr>
                <w:rFonts w:hAnsi="新細明體" w:hint="eastAsia"/>
                <w:szCs w:val="16"/>
              </w:rPr>
              <w:t>有許多不同種類的水域環境。</w:t>
            </w:r>
          </w:p>
          <w:p w:rsidR="00633ED2" w:rsidRPr="00633ED2" w:rsidRDefault="00633ED2" w:rsidP="00633ED2">
            <w:pPr>
              <w:pStyle w:val="4123"/>
              <w:tabs>
                <w:tab w:val="clear" w:pos="142"/>
              </w:tabs>
              <w:spacing w:line="240" w:lineRule="auto"/>
              <w:ind w:left="57" w:firstLine="0"/>
              <w:jc w:val="left"/>
              <w:rPr>
                <w:rFonts w:hAnsi="新細明體"/>
                <w:szCs w:val="16"/>
              </w:rPr>
            </w:pPr>
            <w:r w:rsidRPr="00633ED2">
              <w:rPr>
                <w:rFonts w:hAnsi="新細明體" w:hint="eastAsia"/>
                <w:szCs w:val="16"/>
              </w:rPr>
              <w:t>2.教師引導學生察覺生活周遭有哪些水域環境，並請學生調查校園裡、上學途中以及社區附近的水域環境位置。</w:t>
            </w:r>
          </w:p>
          <w:p w:rsidR="00633ED2" w:rsidRPr="00633ED2" w:rsidRDefault="00633ED2" w:rsidP="00633ED2">
            <w:pPr>
              <w:pStyle w:val="4123"/>
              <w:tabs>
                <w:tab w:val="clear" w:pos="142"/>
              </w:tabs>
              <w:spacing w:line="240" w:lineRule="auto"/>
              <w:ind w:left="57" w:firstLine="0"/>
              <w:jc w:val="left"/>
              <w:rPr>
                <w:rFonts w:hAnsi="新細明體"/>
                <w:szCs w:val="16"/>
              </w:rPr>
            </w:pPr>
            <w:r w:rsidRPr="00633ED2">
              <w:rPr>
                <w:rFonts w:hAnsi="新細明體" w:hint="eastAsia"/>
                <w:szCs w:val="16"/>
              </w:rPr>
              <w:t>3.教師說明：「這些水域環境，依形成的原因，可分為天然形成及人為建造」。</w:t>
            </w:r>
          </w:p>
          <w:p w:rsidR="00633ED2" w:rsidRPr="00633ED2" w:rsidRDefault="00633ED2" w:rsidP="00633ED2">
            <w:pPr>
              <w:ind w:leftChars="10" w:left="20" w:rightChars="10" w:right="20"/>
              <w:rPr>
                <w:rFonts w:ascii="新細明體" w:hAnsi="新細明體"/>
                <w:bCs/>
                <w:color w:val="auto"/>
                <w:sz w:val="16"/>
                <w:szCs w:val="16"/>
              </w:rPr>
            </w:pPr>
          </w:p>
          <w:p w:rsidR="00633ED2" w:rsidRPr="00633ED2" w:rsidRDefault="00633ED2" w:rsidP="00633ED2">
            <w:pPr>
              <w:ind w:leftChars="10" w:left="20" w:rightChars="10" w:right="20"/>
              <w:rPr>
                <w:rFonts w:ascii="新細明體" w:hAnsi="新細明體"/>
                <w:bCs/>
                <w:color w:val="auto"/>
                <w:sz w:val="16"/>
                <w:szCs w:val="16"/>
              </w:rPr>
            </w:pPr>
            <w:r w:rsidRPr="00633ED2">
              <w:rPr>
                <w:rFonts w:ascii="新細明體" w:hAnsi="新細明體" w:hint="eastAsia"/>
                <w:bCs/>
                <w:color w:val="auto"/>
                <w:sz w:val="16"/>
                <w:szCs w:val="16"/>
              </w:rPr>
              <w:t>【活動1-2】拜訪水域環境</w:t>
            </w:r>
          </w:p>
          <w:p w:rsidR="00633ED2" w:rsidRPr="00633ED2" w:rsidRDefault="00633ED2" w:rsidP="00633ED2">
            <w:pPr>
              <w:pStyle w:val="ad"/>
              <w:ind w:leftChars="10" w:left="20" w:rightChars="10" w:right="20" w:firstLine="0"/>
              <w:rPr>
                <w:rFonts w:ascii="新細明體" w:hAnsi="新細明體"/>
                <w:bCs/>
                <w:szCs w:val="16"/>
              </w:rPr>
            </w:pPr>
            <w:r w:rsidRPr="00633ED2">
              <w:rPr>
                <w:rFonts w:ascii="新細明體" w:hAnsi="新細明體" w:hint="eastAsia"/>
                <w:bCs/>
                <w:szCs w:val="16"/>
              </w:rPr>
              <w:t>1.教師說明課本上的水域環境調查紀錄表，引導學生討論觀察水域環境時的重點，分為水體和水生生物兩大項。水體包括水域環境的類型、水流、底質、水質等</w:t>
            </w:r>
            <w:r w:rsidRPr="00633ED2">
              <w:rPr>
                <w:rFonts w:ascii="新細明體" w:hAnsi="新細明體" w:hint="eastAsia"/>
                <w:bCs/>
                <w:szCs w:val="16"/>
              </w:rPr>
              <w:lastRenderedPageBreak/>
              <w:t>項目，而水生生物則包括水生植物的形態和生長環境、水生動物的活動情形等。</w:t>
            </w:r>
          </w:p>
          <w:p w:rsidR="00633ED2" w:rsidRPr="00633ED2" w:rsidRDefault="00633ED2" w:rsidP="00633ED2">
            <w:pPr>
              <w:pStyle w:val="ad"/>
              <w:ind w:leftChars="10" w:left="20" w:rightChars="10" w:right="20" w:firstLine="0"/>
              <w:rPr>
                <w:rFonts w:ascii="新細明體" w:hAnsi="新細明體"/>
                <w:bCs/>
                <w:szCs w:val="16"/>
              </w:rPr>
            </w:pPr>
            <w:r w:rsidRPr="00633ED2">
              <w:rPr>
                <w:rFonts w:ascii="新細明體" w:hAnsi="新細明體" w:hint="eastAsia"/>
                <w:bCs/>
                <w:szCs w:val="16"/>
              </w:rPr>
              <w:t>2.教師讓學生討論進行調查活動前應注意的事項，如選擇安全的環境進行調查、事先規畫並熟悉調查路線、分配好工作、準備適當調查工具與紀錄表等。</w:t>
            </w:r>
          </w:p>
          <w:p w:rsidR="00633ED2" w:rsidRPr="00633ED2" w:rsidRDefault="00633ED2" w:rsidP="00633ED2">
            <w:pPr>
              <w:pStyle w:val="ad"/>
              <w:ind w:leftChars="10" w:left="20" w:rightChars="10" w:right="20" w:firstLine="0"/>
              <w:rPr>
                <w:rFonts w:ascii="新細明體" w:hAnsi="新細明體"/>
                <w:bCs/>
                <w:szCs w:val="16"/>
              </w:rPr>
            </w:pPr>
            <w:r w:rsidRPr="00633ED2">
              <w:rPr>
                <w:rFonts w:ascii="新細明體" w:hAnsi="新細明體" w:hint="eastAsia"/>
                <w:bCs/>
                <w:szCs w:val="16"/>
              </w:rPr>
              <w:t>3.教師讓學生自由發表調查中應注意的事項，如遵守師長指導、不單獨外出調查、不落單或脫隊行動、不任意下水、不在岸邊嬉戲推擠、分工合作善盡自己的職責等。</w:t>
            </w:r>
          </w:p>
          <w:p w:rsidR="00633ED2" w:rsidRPr="00633ED2" w:rsidRDefault="00633ED2" w:rsidP="00633ED2">
            <w:pPr>
              <w:pStyle w:val="ad"/>
              <w:ind w:leftChars="10" w:left="20" w:rightChars="10" w:right="20" w:firstLine="0"/>
              <w:rPr>
                <w:rFonts w:ascii="新細明體" w:hAnsi="新細明體"/>
                <w:bCs/>
                <w:szCs w:val="16"/>
              </w:rPr>
            </w:pPr>
            <w:r w:rsidRPr="00633ED2">
              <w:rPr>
                <w:rFonts w:ascii="新細明體" w:hAnsi="新細明體" w:hint="eastAsia"/>
                <w:bCs/>
                <w:szCs w:val="16"/>
              </w:rPr>
              <w:t>4.教師提醒學生，調查時應隨時將觀察到的重點記錄下來，以便回去後進行整理、歸納。</w:t>
            </w:r>
          </w:p>
          <w:p w:rsidR="00633ED2" w:rsidRPr="00633ED2" w:rsidRDefault="00633ED2" w:rsidP="00633ED2">
            <w:pPr>
              <w:pStyle w:val="ad"/>
              <w:ind w:leftChars="10" w:left="20" w:rightChars="10" w:right="20" w:firstLine="0"/>
              <w:rPr>
                <w:rFonts w:ascii="新細明體" w:hAnsi="新細明體"/>
                <w:bCs/>
                <w:szCs w:val="16"/>
              </w:rPr>
            </w:pPr>
            <w:r w:rsidRPr="00633ED2">
              <w:rPr>
                <w:rFonts w:ascii="新細明體" w:hAnsi="新細明體" w:hint="eastAsia"/>
                <w:bCs/>
                <w:szCs w:val="16"/>
              </w:rPr>
              <w:t>5.教師指導學生以分組活動的方式，實際進行水域調查活動，並分工合作。</w:t>
            </w:r>
          </w:p>
          <w:p w:rsidR="00633ED2" w:rsidRPr="00633ED2" w:rsidRDefault="00633ED2" w:rsidP="00633ED2">
            <w:pPr>
              <w:pStyle w:val="ad"/>
              <w:ind w:leftChars="10" w:left="20" w:rightChars="10" w:right="20" w:firstLine="0"/>
              <w:rPr>
                <w:rFonts w:ascii="新細明體" w:hAnsi="新細明體"/>
                <w:bCs/>
                <w:szCs w:val="16"/>
              </w:rPr>
            </w:pPr>
            <w:r w:rsidRPr="00633ED2">
              <w:rPr>
                <w:rFonts w:ascii="新細明體" w:hAnsi="新細明體" w:hint="eastAsia"/>
                <w:bCs/>
                <w:szCs w:val="16"/>
              </w:rPr>
              <w:t>6.教師指導學生將調查結果記錄在習作上。</w:t>
            </w:r>
          </w:p>
        </w:tc>
        <w:tc>
          <w:tcPr>
            <w:tcW w:w="1559"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633ED2" w:rsidRPr="00633ED2" w:rsidRDefault="00633ED2" w:rsidP="00633ED2">
            <w:pPr>
              <w:ind w:left="10" w:right="10"/>
              <w:rPr>
                <w:rFonts w:ascii="新細明體" w:hAnsi="新細明體"/>
                <w:color w:val="auto"/>
                <w:sz w:val="16"/>
                <w:szCs w:val="16"/>
              </w:rPr>
            </w:pPr>
            <w:r w:rsidRPr="00633ED2">
              <w:rPr>
                <w:rFonts w:ascii="新細明體" w:hAnsi="新細明體" w:hint="eastAsia"/>
                <w:color w:val="auto"/>
                <w:sz w:val="16"/>
                <w:szCs w:val="16"/>
              </w:rPr>
              <w:lastRenderedPageBreak/>
              <w:t>1.口頭評量</w:t>
            </w:r>
          </w:p>
          <w:p w:rsidR="00633ED2" w:rsidRPr="00633ED2" w:rsidRDefault="00633ED2" w:rsidP="00633ED2">
            <w:pPr>
              <w:ind w:left="10" w:right="10"/>
              <w:rPr>
                <w:rFonts w:ascii="新細明體" w:hAnsi="新細明體"/>
                <w:color w:val="auto"/>
                <w:sz w:val="16"/>
                <w:szCs w:val="16"/>
              </w:rPr>
            </w:pPr>
            <w:r w:rsidRPr="00633ED2">
              <w:rPr>
                <w:rFonts w:ascii="新細明體" w:hAnsi="新細明體" w:hint="eastAsia"/>
                <w:color w:val="auto"/>
                <w:sz w:val="16"/>
                <w:szCs w:val="16"/>
              </w:rPr>
              <w:t>2.實作評量</w:t>
            </w:r>
          </w:p>
          <w:p w:rsidR="00633ED2" w:rsidRPr="00633ED2" w:rsidRDefault="00633ED2" w:rsidP="00633ED2">
            <w:pPr>
              <w:ind w:left="10" w:right="10"/>
              <w:rPr>
                <w:rFonts w:ascii="新細明體" w:hAnsi="新細明體"/>
                <w:color w:val="auto"/>
                <w:w w:val="120"/>
                <w:sz w:val="16"/>
                <w:szCs w:val="16"/>
              </w:rPr>
            </w:pPr>
            <w:r w:rsidRPr="00633ED2">
              <w:rPr>
                <w:rFonts w:ascii="新細明體" w:hAnsi="新細明體" w:hint="eastAsia"/>
                <w:color w:val="auto"/>
                <w:sz w:val="16"/>
                <w:szCs w:val="16"/>
              </w:rPr>
              <w:t>3.習作評量</w:t>
            </w:r>
          </w:p>
        </w:tc>
        <w:tc>
          <w:tcPr>
            <w:tcW w:w="1784" w:type="dxa"/>
            <w:tcBorders>
              <w:top w:val="single" w:sz="4" w:space="0" w:color="auto"/>
              <w:left w:val="single" w:sz="4" w:space="0" w:color="auto"/>
              <w:bottom w:val="single" w:sz="4" w:space="0" w:color="auto"/>
              <w:right w:val="single" w:sz="4" w:space="0" w:color="auto"/>
            </w:tcBorders>
            <w:vAlign w:val="center"/>
          </w:tcPr>
          <w:p w:rsidR="00633ED2" w:rsidRPr="00633ED2" w:rsidRDefault="00F15022" w:rsidP="00633ED2">
            <w:pPr>
              <w:rPr>
                <w:color w:val="auto"/>
                <w:sz w:val="16"/>
                <w:szCs w:val="16"/>
              </w:rPr>
            </w:pPr>
            <w:sdt>
              <w:sdtPr>
                <w:rPr>
                  <w:color w:val="auto"/>
                </w:rPr>
                <w:tag w:val="goog_rdk_9"/>
                <w:id w:val="-785655830"/>
              </w:sdtPr>
              <w:sdtEndPr/>
              <w:sdtContent>
                <w:r w:rsidR="00633ED2" w:rsidRPr="00633ED2">
                  <w:rPr>
                    <w:rFonts w:ascii="Gungsuh" w:eastAsia="Gungsuh" w:hAnsi="Gungsuh" w:cs="Gungsuh"/>
                    <w:color w:val="auto"/>
                    <w:sz w:val="16"/>
                    <w:szCs w:val="16"/>
                  </w:rPr>
                  <w:t>10/09 國慶日補假</w:t>
                </w:r>
              </w:sdtContent>
            </w:sdt>
          </w:p>
          <w:p w:rsidR="00633ED2" w:rsidRPr="00633ED2" w:rsidRDefault="00F15022" w:rsidP="00633ED2">
            <w:pPr>
              <w:rPr>
                <w:color w:val="auto"/>
                <w:sz w:val="16"/>
                <w:szCs w:val="16"/>
              </w:rPr>
            </w:pPr>
            <w:sdt>
              <w:sdtPr>
                <w:rPr>
                  <w:color w:val="auto"/>
                </w:rPr>
                <w:tag w:val="goog_rdk_10"/>
                <w:id w:val="-2062239617"/>
              </w:sdtPr>
              <w:sdtEndPr/>
              <w:sdtContent>
                <w:r w:rsidR="00633ED2" w:rsidRPr="00633ED2">
                  <w:rPr>
                    <w:rFonts w:ascii="Gungsuh" w:eastAsia="Gungsuh" w:hAnsi="Gungsuh" w:cs="Gungsuh"/>
                    <w:color w:val="auto"/>
                    <w:sz w:val="16"/>
                    <w:szCs w:val="16"/>
                  </w:rPr>
                  <w:t>(10/10國慶日 週日)</w:t>
                </w:r>
              </w:sdtContent>
            </w:sdt>
          </w:p>
        </w:tc>
      </w:tr>
      <w:tr w:rsidR="00633ED2" w:rsidTr="00633ED2">
        <w:trPr>
          <w:trHeight w:val="1030"/>
          <w:jc w:val="center"/>
        </w:trPr>
        <w:tc>
          <w:tcPr>
            <w:tcW w:w="857" w:type="dxa"/>
            <w:tcBorders>
              <w:top w:val="single" w:sz="4" w:space="0" w:color="auto"/>
              <w:left w:val="single" w:sz="4" w:space="0" w:color="auto"/>
              <w:bottom w:val="single" w:sz="4" w:space="0" w:color="auto"/>
              <w:right w:val="single" w:sz="4" w:space="0" w:color="auto"/>
            </w:tcBorders>
          </w:tcPr>
          <w:p w:rsidR="00633ED2" w:rsidRPr="00633ED2" w:rsidRDefault="00633ED2" w:rsidP="00633ED2">
            <w:pPr>
              <w:ind w:left="-120" w:right="-120"/>
              <w:jc w:val="center"/>
              <w:rPr>
                <w:rFonts w:ascii="Arial" w:eastAsia="Arial" w:hAnsi="Arial" w:cs="Arial"/>
                <w:color w:val="auto"/>
              </w:rPr>
            </w:pPr>
            <w:r w:rsidRPr="00633ED2">
              <w:rPr>
                <w:rFonts w:ascii="PMingLiu" w:eastAsia="PMingLiu" w:hAnsi="PMingLiu" w:cs="PMingLiu"/>
                <w:color w:val="auto"/>
              </w:rPr>
              <w:lastRenderedPageBreak/>
              <w:t>七</w:t>
            </w:r>
          </w:p>
          <w:p w:rsidR="00633ED2" w:rsidRPr="00633ED2" w:rsidRDefault="00633ED2" w:rsidP="00633ED2">
            <w:pPr>
              <w:ind w:left="-100" w:right="-100"/>
              <w:jc w:val="center"/>
              <w:rPr>
                <w:rFonts w:ascii="Arial" w:eastAsia="Arial" w:hAnsi="Arial" w:cs="Arial"/>
                <w:color w:val="auto"/>
              </w:rPr>
            </w:pPr>
            <w:r w:rsidRPr="00633ED2">
              <w:rPr>
                <w:rFonts w:ascii="Arial" w:eastAsia="Arial" w:hAnsi="Arial" w:cs="Arial"/>
                <w:color w:val="auto"/>
              </w:rPr>
              <w:t>10/11-10/17</w:t>
            </w:r>
          </w:p>
        </w:tc>
        <w:tc>
          <w:tcPr>
            <w:tcW w:w="2121" w:type="dxa"/>
            <w:tcBorders>
              <w:top w:val="single" w:sz="4" w:space="0" w:color="auto"/>
              <w:left w:val="single" w:sz="4" w:space="0" w:color="auto"/>
              <w:bottom w:val="single" w:sz="4" w:space="0" w:color="auto"/>
              <w:right w:val="single" w:sz="4" w:space="0" w:color="auto"/>
            </w:tcBorders>
            <w:textDirection w:val="tbRlV"/>
            <w:vAlign w:val="center"/>
          </w:tcPr>
          <w:p w:rsidR="00633ED2" w:rsidRPr="00633ED2" w:rsidRDefault="00633ED2" w:rsidP="00633ED2">
            <w:pPr>
              <w:ind w:left="113" w:right="113"/>
              <w:jc w:val="center"/>
              <w:rPr>
                <w:rFonts w:ascii="新細明體" w:hAnsi="新細明體"/>
                <w:color w:val="auto"/>
                <w:sz w:val="16"/>
                <w:szCs w:val="16"/>
              </w:rPr>
            </w:pPr>
            <w:r w:rsidRPr="00633ED2">
              <w:rPr>
                <w:rFonts w:ascii="新細明體" w:hAnsi="新細明體" w:hint="eastAsia"/>
                <w:color w:val="auto"/>
                <w:sz w:val="16"/>
                <w:szCs w:val="16"/>
              </w:rPr>
              <w:t>二、水生家族【</w:t>
            </w:r>
            <w:r w:rsidR="00E6739D">
              <w:rPr>
                <w:rFonts w:ascii="BiauKai" w:eastAsia="BiauKai" w:hAnsi="BiauKai" w:cs="BiauKai"/>
                <w:color w:val="FF0000"/>
                <w:sz w:val="24"/>
                <w:szCs w:val="24"/>
              </w:rPr>
              <w:t>【性別平等】</w:t>
            </w:r>
            <w:r w:rsidR="00E6739D" w:rsidRPr="00633ED2">
              <w:rPr>
                <w:rFonts w:ascii="BiauKai" w:eastAsia="BiauKai" w:hAnsi="BiauKai" w:cs="BiauKai"/>
                <w:b/>
                <w:color w:val="FF6600"/>
                <w:sz w:val="24"/>
                <w:szCs w:val="24"/>
              </w:rPr>
              <w:t>【環境及海洋教育】</w:t>
            </w:r>
            <w:r w:rsidR="00E6739D">
              <w:rPr>
                <w:rFonts w:ascii="BiauKai" w:eastAsia="BiauKai" w:hAnsi="BiauKai" w:cs="BiauKai"/>
                <w:color w:val="003366"/>
                <w:sz w:val="24"/>
                <w:szCs w:val="24"/>
              </w:rPr>
              <w:t>【家庭】</w:t>
            </w:r>
          </w:p>
        </w:tc>
        <w:tc>
          <w:tcPr>
            <w:tcW w:w="591" w:type="dxa"/>
            <w:tcBorders>
              <w:top w:val="single" w:sz="4" w:space="0" w:color="auto"/>
              <w:left w:val="single" w:sz="4" w:space="0" w:color="auto"/>
              <w:bottom w:val="single" w:sz="4" w:space="0" w:color="auto"/>
              <w:right w:val="single" w:sz="4" w:space="0" w:color="auto"/>
            </w:tcBorders>
            <w:vAlign w:val="center"/>
          </w:tcPr>
          <w:p w:rsidR="00633ED2" w:rsidRPr="00633ED2" w:rsidRDefault="00633ED2" w:rsidP="00633ED2">
            <w:pPr>
              <w:ind w:right="57"/>
              <w:jc w:val="center"/>
              <w:rPr>
                <w:rFonts w:ascii="新細明體" w:hAnsi="新細明體"/>
                <w:color w:val="auto"/>
                <w:w w:val="120"/>
                <w:sz w:val="16"/>
                <w:szCs w:val="16"/>
              </w:rPr>
            </w:pPr>
            <w:r w:rsidRPr="00633ED2">
              <w:rPr>
                <w:rFonts w:ascii="新細明體" w:hAnsi="新細明體" w:hint="eastAsia"/>
                <w:color w:val="auto"/>
                <w:sz w:val="16"/>
                <w:szCs w:val="16"/>
              </w:rPr>
              <w:t>3</w:t>
            </w:r>
          </w:p>
        </w:tc>
        <w:tc>
          <w:tcPr>
            <w:tcW w:w="1666" w:type="dxa"/>
            <w:tcBorders>
              <w:top w:val="single" w:sz="4" w:space="0" w:color="auto"/>
              <w:left w:val="single" w:sz="4" w:space="0" w:color="auto"/>
              <w:bottom w:val="single" w:sz="4" w:space="0" w:color="auto"/>
              <w:right w:val="single" w:sz="4" w:space="0" w:color="auto"/>
            </w:tcBorders>
          </w:tcPr>
          <w:p w:rsidR="00633ED2" w:rsidRPr="00633ED2" w:rsidRDefault="00633ED2" w:rsidP="00633ED2">
            <w:pPr>
              <w:ind w:rightChars="10" w:right="20"/>
              <w:rPr>
                <w:rFonts w:ascii="新細明體" w:hAnsi="新細明體"/>
                <w:color w:val="auto"/>
                <w:sz w:val="16"/>
                <w:szCs w:val="16"/>
              </w:rPr>
            </w:pPr>
            <w:r w:rsidRPr="00633ED2">
              <w:rPr>
                <w:rFonts w:ascii="新細明體" w:hAnsi="新細明體"/>
                <w:color w:val="auto"/>
                <w:sz w:val="16"/>
                <w:szCs w:val="16"/>
              </w:rPr>
              <w:t>1-2-1-1</w:t>
            </w:r>
            <w:r w:rsidRPr="00633ED2">
              <w:rPr>
                <w:rFonts w:ascii="新細明體" w:hAnsi="新細明體" w:hint="eastAsia"/>
                <w:color w:val="auto"/>
                <w:sz w:val="16"/>
                <w:szCs w:val="16"/>
              </w:rPr>
              <w:t xml:space="preserve"> </w:t>
            </w:r>
            <w:r w:rsidRPr="00633ED2">
              <w:rPr>
                <w:rFonts w:ascii="新細明體" w:hAnsi="新細明體"/>
                <w:color w:val="auto"/>
                <w:sz w:val="16"/>
                <w:szCs w:val="16"/>
              </w:rPr>
              <w:t>察覺事物具有可辨識的特徵和屬性</w:t>
            </w:r>
            <w:r w:rsidRPr="00633ED2">
              <w:rPr>
                <w:rFonts w:ascii="新細明體" w:hAnsi="新細明體" w:hint="eastAsia"/>
                <w:color w:val="auto"/>
                <w:sz w:val="16"/>
                <w:szCs w:val="16"/>
              </w:rPr>
              <w:t>。</w:t>
            </w:r>
          </w:p>
          <w:p w:rsidR="00633ED2" w:rsidRPr="00633ED2" w:rsidRDefault="00633ED2" w:rsidP="00633ED2">
            <w:pPr>
              <w:ind w:rightChars="10" w:right="20"/>
              <w:rPr>
                <w:rFonts w:ascii="新細明體" w:hAnsi="新細明體"/>
                <w:color w:val="auto"/>
                <w:sz w:val="16"/>
                <w:szCs w:val="16"/>
              </w:rPr>
            </w:pPr>
            <w:r w:rsidRPr="00633ED2">
              <w:rPr>
                <w:rFonts w:ascii="新細明體" w:hAnsi="新細明體"/>
                <w:color w:val="auto"/>
                <w:sz w:val="16"/>
                <w:szCs w:val="16"/>
              </w:rPr>
              <w:t>1-2-2-4</w:t>
            </w:r>
            <w:r w:rsidRPr="00633ED2">
              <w:rPr>
                <w:rFonts w:ascii="新細明體" w:hAnsi="新細明體" w:hint="eastAsia"/>
                <w:color w:val="auto"/>
                <w:sz w:val="16"/>
                <w:szCs w:val="16"/>
              </w:rPr>
              <w:t xml:space="preserve"> </w:t>
            </w:r>
            <w:r w:rsidRPr="00633ED2">
              <w:rPr>
                <w:rFonts w:ascii="新細明體" w:hAnsi="新細明體"/>
                <w:color w:val="auto"/>
                <w:sz w:val="16"/>
                <w:szCs w:val="16"/>
              </w:rPr>
              <w:t>知道依目的(或屬性)不同，可做不同的分類</w:t>
            </w:r>
            <w:r w:rsidRPr="00633ED2">
              <w:rPr>
                <w:rFonts w:ascii="新細明體" w:hAnsi="新細明體" w:hint="eastAsia"/>
                <w:color w:val="auto"/>
                <w:sz w:val="16"/>
                <w:szCs w:val="16"/>
              </w:rPr>
              <w:t>。</w:t>
            </w:r>
          </w:p>
          <w:p w:rsidR="00633ED2" w:rsidRPr="00633ED2" w:rsidRDefault="00633ED2" w:rsidP="00633ED2">
            <w:pPr>
              <w:ind w:rightChars="10" w:right="20"/>
              <w:rPr>
                <w:rFonts w:ascii="新細明體" w:hAnsi="新細明體"/>
                <w:color w:val="auto"/>
                <w:sz w:val="16"/>
                <w:szCs w:val="16"/>
              </w:rPr>
            </w:pPr>
            <w:r w:rsidRPr="00633ED2">
              <w:rPr>
                <w:rFonts w:ascii="新細明體" w:hAnsi="新細明體"/>
                <w:color w:val="auto"/>
                <w:sz w:val="16"/>
                <w:szCs w:val="16"/>
              </w:rPr>
              <w:t>2-2-1-1</w:t>
            </w:r>
            <w:r w:rsidRPr="00633ED2">
              <w:rPr>
                <w:rFonts w:ascii="新細明體" w:hAnsi="新細明體" w:hint="eastAsia"/>
                <w:color w:val="auto"/>
                <w:sz w:val="16"/>
                <w:szCs w:val="16"/>
              </w:rPr>
              <w:t xml:space="preserve"> </w:t>
            </w:r>
            <w:r w:rsidRPr="00633ED2">
              <w:rPr>
                <w:rFonts w:ascii="新細明體" w:hAnsi="新細明體"/>
                <w:color w:val="auto"/>
                <w:sz w:val="16"/>
                <w:szCs w:val="16"/>
              </w:rPr>
              <w:t>對自然現象作有目的的偵測。運用現成的工具如溫度計、放大鏡、鏡子來幫助觀察，進行引發變因改變的探究活動，並學習安排觀測的工作流程</w:t>
            </w:r>
            <w:r w:rsidRPr="00633ED2">
              <w:rPr>
                <w:rFonts w:ascii="新細明體" w:hAnsi="新細明體" w:hint="eastAsia"/>
                <w:color w:val="auto"/>
                <w:sz w:val="16"/>
                <w:szCs w:val="16"/>
              </w:rPr>
              <w:t>。</w:t>
            </w:r>
          </w:p>
          <w:p w:rsidR="00633ED2" w:rsidRPr="00633ED2" w:rsidRDefault="00633ED2" w:rsidP="00633ED2">
            <w:pPr>
              <w:ind w:rightChars="10" w:right="20"/>
              <w:rPr>
                <w:rFonts w:ascii="新細明體" w:hAnsi="新細明體"/>
                <w:color w:val="auto"/>
                <w:sz w:val="16"/>
                <w:szCs w:val="16"/>
              </w:rPr>
            </w:pPr>
            <w:r w:rsidRPr="00633ED2">
              <w:rPr>
                <w:rFonts w:ascii="新細明體" w:hAnsi="新細明體"/>
                <w:color w:val="auto"/>
                <w:sz w:val="16"/>
                <w:szCs w:val="16"/>
              </w:rPr>
              <w:t>2-2-2-2</w:t>
            </w:r>
            <w:r w:rsidRPr="00633ED2">
              <w:rPr>
                <w:rFonts w:ascii="新細明體" w:hAnsi="新細明體" w:hint="eastAsia"/>
                <w:color w:val="auto"/>
                <w:sz w:val="16"/>
                <w:szCs w:val="16"/>
              </w:rPr>
              <w:t xml:space="preserve"> </w:t>
            </w:r>
            <w:r w:rsidRPr="00633ED2">
              <w:rPr>
                <w:rFonts w:ascii="新細明體" w:hAnsi="新細明體"/>
                <w:color w:val="auto"/>
                <w:sz w:val="16"/>
                <w:szCs w:val="16"/>
              </w:rPr>
              <w:t>知道陸生(或水生)動物外型特徵、運動方式，注意到如何去改善生活環境、調節飲食，來維護牠的健康</w:t>
            </w:r>
            <w:r w:rsidRPr="00633ED2">
              <w:rPr>
                <w:rFonts w:ascii="新細明體" w:hAnsi="新細明體" w:hint="eastAsia"/>
                <w:color w:val="auto"/>
                <w:sz w:val="16"/>
                <w:szCs w:val="16"/>
              </w:rPr>
              <w:t>。</w:t>
            </w:r>
          </w:p>
          <w:p w:rsidR="00633ED2" w:rsidRPr="00633ED2" w:rsidRDefault="00633ED2" w:rsidP="00633ED2">
            <w:pPr>
              <w:ind w:rightChars="10" w:right="20"/>
              <w:rPr>
                <w:rFonts w:ascii="新細明體" w:hAnsi="新細明體"/>
                <w:color w:val="auto"/>
                <w:sz w:val="16"/>
                <w:szCs w:val="16"/>
              </w:rPr>
            </w:pPr>
            <w:r w:rsidRPr="00633ED2">
              <w:rPr>
                <w:rFonts w:ascii="新細明體" w:hAnsi="新細明體"/>
                <w:color w:val="auto"/>
                <w:sz w:val="16"/>
                <w:szCs w:val="16"/>
              </w:rPr>
              <w:t>5-2-1-1</w:t>
            </w:r>
            <w:r w:rsidRPr="00633ED2">
              <w:rPr>
                <w:rFonts w:ascii="新細明體" w:hAnsi="新細明體" w:hint="eastAsia"/>
                <w:color w:val="auto"/>
                <w:sz w:val="16"/>
                <w:szCs w:val="16"/>
              </w:rPr>
              <w:t xml:space="preserve"> </w:t>
            </w:r>
            <w:r w:rsidRPr="00633ED2">
              <w:rPr>
                <w:rFonts w:ascii="新細明體" w:hAnsi="新細明體"/>
                <w:color w:val="auto"/>
                <w:sz w:val="16"/>
                <w:szCs w:val="16"/>
              </w:rPr>
              <w:t>相信細心的觀察和多一層的詢問，常會有許多的新發現。</w:t>
            </w:r>
          </w:p>
          <w:p w:rsidR="00633ED2" w:rsidRPr="00633ED2" w:rsidRDefault="00633ED2" w:rsidP="00633ED2">
            <w:pPr>
              <w:ind w:rightChars="10" w:right="20"/>
              <w:rPr>
                <w:rFonts w:ascii="新細明體" w:hAnsi="新細明體"/>
                <w:color w:val="auto"/>
                <w:sz w:val="16"/>
                <w:szCs w:val="16"/>
              </w:rPr>
            </w:pPr>
            <w:r w:rsidRPr="00633ED2">
              <w:rPr>
                <w:rFonts w:ascii="新細明體" w:hAnsi="新細明體"/>
                <w:color w:val="auto"/>
                <w:sz w:val="16"/>
                <w:szCs w:val="16"/>
              </w:rPr>
              <w:t>6-2-2-2</w:t>
            </w:r>
            <w:r w:rsidRPr="00633ED2">
              <w:rPr>
                <w:rFonts w:ascii="新細明體" w:hAnsi="新細明體" w:hint="eastAsia"/>
                <w:color w:val="auto"/>
                <w:sz w:val="16"/>
                <w:szCs w:val="16"/>
              </w:rPr>
              <w:t xml:space="preserve"> </w:t>
            </w:r>
            <w:r w:rsidRPr="00633ED2">
              <w:rPr>
                <w:rFonts w:ascii="新細明體" w:hAnsi="新細明體"/>
                <w:color w:val="auto"/>
                <w:sz w:val="16"/>
                <w:szCs w:val="16"/>
              </w:rPr>
              <w:t>養成運用相關器材、設備來完成自己構想作品的習慣。</w:t>
            </w:r>
          </w:p>
        </w:tc>
        <w:tc>
          <w:tcPr>
            <w:tcW w:w="3114"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633ED2" w:rsidRPr="00633ED2" w:rsidRDefault="00633ED2" w:rsidP="00633ED2">
            <w:pPr>
              <w:ind w:leftChars="10" w:left="20" w:rightChars="10" w:right="20"/>
              <w:rPr>
                <w:rFonts w:ascii="新細明體" w:hAnsi="新細明體"/>
                <w:color w:val="auto"/>
                <w:sz w:val="16"/>
                <w:szCs w:val="16"/>
              </w:rPr>
            </w:pPr>
            <w:r w:rsidRPr="00633ED2">
              <w:rPr>
                <w:rFonts w:ascii="新細明體" w:hAnsi="新細明體" w:hint="eastAsia"/>
                <w:color w:val="auto"/>
                <w:sz w:val="16"/>
                <w:szCs w:val="16"/>
              </w:rPr>
              <w:t>1.能與同學分享水域環境調查的結果。</w:t>
            </w:r>
          </w:p>
          <w:p w:rsidR="00633ED2" w:rsidRPr="00633ED2" w:rsidRDefault="00633ED2" w:rsidP="00633ED2">
            <w:pPr>
              <w:ind w:leftChars="10" w:left="20" w:rightChars="10" w:right="20"/>
              <w:rPr>
                <w:rFonts w:ascii="新細明體" w:hAnsi="新細明體"/>
                <w:color w:val="auto"/>
                <w:sz w:val="16"/>
                <w:szCs w:val="16"/>
              </w:rPr>
            </w:pPr>
            <w:r w:rsidRPr="00633ED2">
              <w:rPr>
                <w:rFonts w:ascii="新細明體" w:hAnsi="新細明體" w:hint="eastAsia"/>
                <w:color w:val="auto"/>
                <w:sz w:val="16"/>
                <w:szCs w:val="16"/>
              </w:rPr>
              <w:t>2.察覺水域環境中有各種不同的生物在活動。</w:t>
            </w:r>
          </w:p>
          <w:p w:rsidR="00633ED2" w:rsidRPr="00633ED2" w:rsidRDefault="00633ED2" w:rsidP="00633ED2">
            <w:pPr>
              <w:ind w:leftChars="10" w:left="20" w:rightChars="10" w:right="20"/>
              <w:rPr>
                <w:rFonts w:ascii="新細明體" w:hAnsi="新細明體"/>
                <w:color w:val="auto"/>
                <w:sz w:val="16"/>
                <w:szCs w:val="16"/>
              </w:rPr>
            </w:pPr>
            <w:r w:rsidRPr="00633ED2">
              <w:rPr>
                <w:rFonts w:ascii="新細明體" w:hAnsi="新細明體" w:hint="eastAsia"/>
                <w:color w:val="auto"/>
                <w:sz w:val="16"/>
                <w:szCs w:val="16"/>
              </w:rPr>
              <w:t>3.察覺水域環境中有各種不同的水生植物，其形態與生長方式各有不同。</w:t>
            </w:r>
          </w:p>
        </w:tc>
        <w:tc>
          <w:tcPr>
            <w:tcW w:w="1417"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633ED2" w:rsidRPr="00633ED2" w:rsidRDefault="00633ED2" w:rsidP="00633ED2">
            <w:pPr>
              <w:ind w:leftChars="10" w:left="20" w:rightChars="10" w:right="20"/>
              <w:rPr>
                <w:rFonts w:ascii="新細明體" w:hAnsi="新細明體"/>
                <w:bCs/>
                <w:color w:val="auto"/>
                <w:sz w:val="16"/>
                <w:szCs w:val="16"/>
              </w:rPr>
            </w:pPr>
            <w:r w:rsidRPr="00633ED2">
              <w:rPr>
                <w:rFonts w:ascii="新細明體" w:hAnsi="新細明體" w:hint="eastAsia"/>
                <w:bCs/>
                <w:color w:val="auto"/>
                <w:sz w:val="16"/>
                <w:szCs w:val="16"/>
              </w:rPr>
              <w:t>【活動1-2】拜訪水域環境</w:t>
            </w:r>
          </w:p>
          <w:p w:rsidR="00633ED2" w:rsidRPr="00633ED2" w:rsidRDefault="00633ED2" w:rsidP="00633ED2">
            <w:pPr>
              <w:ind w:leftChars="10" w:left="20" w:rightChars="10" w:right="20"/>
              <w:rPr>
                <w:rFonts w:ascii="新細明體" w:hAnsi="新細明體"/>
                <w:bCs/>
                <w:color w:val="auto"/>
                <w:sz w:val="16"/>
                <w:szCs w:val="16"/>
              </w:rPr>
            </w:pPr>
            <w:r w:rsidRPr="00633ED2">
              <w:rPr>
                <w:rFonts w:ascii="新細明體" w:hAnsi="新細明體" w:hint="eastAsia"/>
                <w:bCs/>
                <w:color w:val="auto"/>
                <w:sz w:val="16"/>
                <w:szCs w:val="16"/>
              </w:rPr>
              <w:t>1.請學生分組上臺發表，實際水域環境調查結果。</w:t>
            </w:r>
          </w:p>
          <w:p w:rsidR="00633ED2" w:rsidRPr="00633ED2" w:rsidRDefault="00633ED2" w:rsidP="00633ED2">
            <w:pPr>
              <w:ind w:leftChars="10" w:left="20" w:rightChars="10" w:right="20"/>
              <w:rPr>
                <w:rFonts w:ascii="新細明體" w:hAnsi="新細明體"/>
                <w:bCs/>
                <w:color w:val="auto"/>
                <w:sz w:val="16"/>
                <w:szCs w:val="16"/>
              </w:rPr>
            </w:pPr>
            <w:r w:rsidRPr="00633ED2">
              <w:rPr>
                <w:rFonts w:ascii="新細明體" w:hAnsi="新細明體" w:hint="eastAsia"/>
                <w:bCs/>
                <w:color w:val="auto"/>
                <w:sz w:val="16"/>
                <w:szCs w:val="16"/>
              </w:rPr>
              <w:t>2.教師說明：「不同水域環境的水質、水流及陽光照射情形等都不太一樣，生長的水生生物也不同」。</w:t>
            </w:r>
          </w:p>
          <w:p w:rsidR="00633ED2" w:rsidRPr="00633ED2" w:rsidRDefault="00633ED2" w:rsidP="00633ED2">
            <w:pPr>
              <w:ind w:leftChars="10" w:left="20" w:rightChars="10" w:right="20"/>
              <w:rPr>
                <w:rFonts w:ascii="新細明體" w:hAnsi="新細明體"/>
                <w:bCs/>
                <w:color w:val="auto"/>
                <w:sz w:val="16"/>
                <w:szCs w:val="16"/>
              </w:rPr>
            </w:pPr>
            <w:r w:rsidRPr="00633ED2">
              <w:rPr>
                <w:rFonts w:ascii="新細明體" w:hAnsi="新細明體" w:hint="eastAsia"/>
                <w:bCs/>
                <w:color w:val="auto"/>
                <w:sz w:val="16"/>
                <w:szCs w:val="16"/>
              </w:rPr>
              <w:t>3.教師引導學生觀察課本中四種不同的水域環境，並進一步討論這四種水域環境的水流、水生植物、水生動物等有何不同。</w:t>
            </w:r>
          </w:p>
          <w:p w:rsidR="00633ED2" w:rsidRPr="00633ED2" w:rsidRDefault="00633ED2" w:rsidP="00633ED2">
            <w:pPr>
              <w:ind w:leftChars="10" w:left="20" w:rightChars="10" w:right="20"/>
              <w:rPr>
                <w:rFonts w:ascii="新細明體" w:hAnsi="新細明體"/>
                <w:bCs/>
                <w:color w:val="auto"/>
                <w:sz w:val="16"/>
                <w:szCs w:val="16"/>
              </w:rPr>
            </w:pPr>
            <w:r w:rsidRPr="00633ED2">
              <w:rPr>
                <w:rFonts w:ascii="新細明體" w:hAnsi="新細明體" w:hint="eastAsia"/>
                <w:bCs/>
                <w:color w:val="auto"/>
                <w:sz w:val="16"/>
                <w:szCs w:val="16"/>
              </w:rPr>
              <w:t>4.請學生查詢並分享其他水域環境有哪些水生生物。</w:t>
            </w:r>
          </w:p>
          <w:p w:rsidR="00633ED2" w:rsidRPr="00633ED2" w:rsidRDefault="00633ED2" w:rsidP="00633ED2">
            <w:pPr>
              <w:ind w:leftChars="10" w:left="20" w:rightChars="10" w:right="20"/>
              <w:rPr>
                <w:rFonts w:ascii="新細明體" w:hAnsi="新細明體"/>
                <w:bCs/>
                <w:color w:val="auto"/>
                <w:sz w:val="16"/>
                <w:szCs w:val="16"/>
              </w:rPr>
            </w:pPr>
            <w:r w:rsidRPr="00633ED2">
              <w:rPr>
                <w:rFonts w:ascii="新細明體" w:hAnsi="新細明體" w:hint="eastAsia"/>
                <w:bCs/>
                <w:color w:val="auto"/>
                <w:sz w:val="16"/>
                <w:szCs w:val="16"/>
              </w:rPr>
              <w:t>5.教師說明：「不同的水域環境，其生存的水生生物也不同」。</w:t>
            </w:r>
          </w:p>
          <w:p w:rsidR="00633ED2" w:rsidRPr="00633ED2" w:rsidRDefault="00633ED2" w:rsidP="00633ED2">
            <w:pPr>
              <w:ind w:rightChars="10" w:right="20"/>
              <w:rPr>
                <w:rFonts w:ascii="新細明體" w:hAnsi="新細明體"/>
                <w:bCs/>
                <w:color w:val="auto"/>
                <w:sz w:val="16"/>
                <w:szCs w:val="16"/>
              </w:rPr>
            </w:pPr>
          </w:p>
          <w:p w:rsidR="00633ED2" w:rsidRPr="00633ED2" w:rsidRDefault="00633ED2" w:rsidP="00633ED2">
            <w:pPr>
              <w:ind w:leftChars="10" w:left="20" w:rightChars="10" w:right="20"/>
              <w:rPr>
                <w:rFonts w:ascii="新細明體" w:hAnsi="新細明體"/>
                <w:bCs/>
                <w:color w:val="auto"/>
                <w:sz w:val="16"/>
                <w:szCs w:val="16"/>
              </w:rPr>
            </w:pPr>
            <w:r w:rsidRPr="00633ED2">
              <w:rPr>
                <w:rFonts w:ascii="新細明體" w:hAnsi="新細明體" w:hint="eastAsia"/>
                <w:bCs/>
                <w:color w:val="auto"/>
                <w:sz w:val="16"/>
                <w:szCs w:val="16"/>
              </w:rPr>
              <w:t>【活動2-1】</w:t>
            </w:r>
            <w:r w:rsidRPr="00633ED2">
              <w:rPr>
                <w:rFonts w:ascii="新細明體" w:hAnsi="新細明體" w:hint="eastAsia"/>
                <w:color w:val="auto"/>
                <w:sz w:val="16"/>
                <w:szCs w:val="16"/>
              </w:rPr>
              <w:t>水生植物的生長方式</w:t>
            </w:r>
          </w:p>
          <w:p w:rsidR="00633ED2" w:rsidRPr="00633ED2" w:rsidRDefault="00633ED2" w:rsidP="00633ED2">
            <w:pPr>
              <w:pStyle w:val="ad"/>
              <w:ind w:leftChars="10" w:left="20" w:rightChars="10" w:right="20" w:firstLine="0"/>
              <w:rPr>
                <w:rFonts w:ascii="新細明體" w:hAnsi="新細明體"/>
                <w:bCs/>
                <w:szCs w:val="16"/>
              </w:rPr>
            </w:pPr>
            <w:r w:rsidRPr="00633ED2">
              <w:rPr>
                <w:rFonts w:ascii="新細明體" w:hAnsi="新細明體" w:hint="eastAsia"/>
                <w:bCs/>
                <w:szCs w:val="16"/>
              </w:rPr>
              <w:t>1.教師指導學生實地觀察，或觀察課本中水域環境中水生植物生長圖片。</w:t>
            </w:r>
          </w:p>
          <w:p w:rsidR="00633ED2" w:rsidRPr="00633ED2" w:rsidRDefault="00633ED2" w:rsidP="00633ED2">
            <w:pPr>
              <w:pStyle w:val="ad"/>
              <w:ind w:leftChars="10" w:left="20" w:rightChars="10" w:right="20" w:firstLine="0"/>
              <w:rPr>
                <w:rFonts w:ascii="新細明體" w:hAnsi="新細明體"/>
                <w:bCs/>
                <w:szCs w:val="16"/>
              </w:rPr>
            </w:pPr>
            <w:r w:rsidRPr="00633ED2">
              <w:rPr>
                <w:rFonts w:ascii="新細明體" w:hAnsi="新細明體" w:hint="eastAsia"/>
                <w:bCs/>
                <w:szCs w:val="16"/>
              </w:rPr>
              <w:t>2.讓學生分組討論，並發表各種水生植物的的形態及在水中的生長情形。</w:t>
            </w:r>
          </w:p>
          <w:p w:rsidR="00633ED2" w:rsidRPr="00633ED2" w:rsidRDefault="00633ED2" w:rsidP="00633ED2">
            <w:pPr>
              <w:pStyle w:val="ad"/>
              <w:ind w:leftChars="10" w:left="20" w:rightChars="10" w:right="20" w:firstLine="0"/>
              <w:rPr>
                <w:rFonts w:ascii="新細明體" w:hAnsi="新細明體"/>
                <w:bCs/>
                <w:szCs w:val="16"/>
              </w:rPr>
            </w:pPr>
            <w:r w:rsidRPr="00633ED2">
              <w:rPr>
                <w:rFonts w:ascii="新細明體" w:hAnsi="新細明體" w:hint="eastAsia"/>
                <w:bCs/>
                <w:szCs w:val="16"/>
              </w:rPr>
              <w:t>3.教師說明：「不同的水生植物具有不同的形態及生長方式」。</w:t>
            </w:r>
          </w:p>
        </w:tc>
        <w:tc>
          <w:tcPr>
            <w:tcW w:w="1559"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633ED2" w:rsidRPr="00633ED2" w:rsidRDefault="00633ED2" w:rsidP="00633ED2">
            <w:pPr>
              <w:ind w:left="10" w:right="10"/>
              <w:rPr>
                <w:rFonts w:ascii="新細明體" w:hAnsi="新細明體"/>
                <w:color w:val="auto"/>
                <w:sz w:val="16"/>
                <w:szCs w:val="16"/>
              </w:rPr>
            </w:pPr>
            <w:r w:rsidRPr="00633ED2">
              <w:rPr>
                <w:rFonts w:ascii="新細明體" w:hAnsi="新細明體" w:hint="eastAsia"/>
                <w:color w:val="auto"/>
                <w:sz w:val="16"/>
                <w:szCs w:val="16"/>
              </w:rPr>
              <w:t>1.口頭評量</w:t>
            </w:r>
          </w:p>
          <w:p w:rsidR="00633ED2" w:rsidRPr="00633ED2" w:rsidRDefault="00633ED2" w:rsidP="00633ED2">
            <w:pPr>
              <w:ind w:left="10" w:right="10"/>
              <w:rPr>
                <w:rFonts w:ascii="新細明體" w:hAnsi="新細明體"/>
                <w:color w:val="auto"/>
                <w:sz w:val="16"/>
                <w:szCs w:val="16"/>
              </w:rPr>
            </w:pPr>
            <w:r w:rsidRPr="00633ED2">
              <w:rPr>
                <w:rFonts w:ascii="新細明體" w:hAnsi="新細明體" w:hint="eastAsia"/>
                <w:color w:val="auto"/>
                <w:sz w:val="16"/>
                <w:szCs w:val="16"/>
              </w:rPr>
              <w:t>2.實作評量</w:t>
            </w:r>
          </w:p>
          <w:p w:rsidR="00633ED2" w:rsidRPr="00633ED2" w:rsidRDefault="00633ED2" w:rsidP="00633ED2">
            <w:pPr>
              <w:ind w:left="10" w:right="10"/>
              <w:rPr>
                <w:rFonts w:ascii="新細明體" w:hAnsi="新細明體"/>
                <w:color w:val="auto"/>
                <w:w w:val="120"/>
                <w:sz w:val="16"/>
                <w:szCs w:val="16"/>
              </w:rPr>
            </w:pPr>
            <w:r w:rsidRPr="00633ED2">
              <w:rPr>
                <w:rFonts w:ascii="新細明體" w:hAnsi="新細明體" w:hint="eastAsia"/>
                <w:color w:val="auto"/>
                <w:sz w:val="16"/>
                <w:szCs w:val="16"/>
              </w:rPr>
              <w:t>3.習作評量</w:t>
            </w:r>
          </w:p>
        </w:tc>
        <w:tc>
          <w:tcPr>
            <w:tcW w:w="1784" w:type="dxa"/>
            <w:tcBorders>
              <w:top w:val="single" w:sz="4" w:space="0" w:color="auto"/>
              <w:left w:val="single" w:sz="4" w:space="0" w:color="auto"/>
              <w:bottom w:val="single" w:sz="4" w:space="0" w:color="auto"/>
              <w:right w:val="single" w:sz="4" w:space="0" w:color="auto"/>
            </w:tcBorders>
            <w:vAlign w:val="center"/>
          </w:tcPr>
          <w:p w:rsidR="00633ED2" w:rsidRPr="00633ED2" w:rsidRDefault="00633ED2" w:rsidP="00633ED2">
            <w:pPr>
              <w:rPr>
                <w:color w:val="auto"/>
                <w:sz w:val="16"/>
                <w:szCs w:val="16"/>
              </w:rPr>
            </w:pPr>
          </w:p>
        </w:tc>
      </w:tr>
      <w:tr w:rsidR="00633ED2" w:rsidTr="00633ED2">
        <w:trPr>
          <w:trHeight w:val="332"/>
          <w:jc w:val="center"/>
        </w:trPr>
        <w:tc>
          <w:tcPr>
            <w:tcW w:w="857" w:type="dxa"/>
            <w:tcBorders>
              <w:top w:val="single" w:sz="4" w:space="0" w:color="auto"/>
              <w:left w:val="single" w:sz="4" w:space="0" w:color="auto"/>
              <w:bottom w:val="single" w:sz="4" w:space="0" w:color="auto"/>
              <w:right w:val="single" w:sz="4" w:space="0" w:color="auto"/>
            </w:tcBorders>
          </w:tcPr>
          <w:p w:rsidR="00633ED2" w:rsidRPr="00633ED2" w:rsidRDefault="00633ED2" w:rsidP="00633ED2">
            <w:pPr>
              <w:ind w:left="-100" w:right="-100"/>
              <w:jc w:val="center"/>
              <w:rPr>
                <w:rFonts w:ascii="Arial" w:eastAsia="Arial" w:hAnsi="Arial" w:cs="Arial"/>
                <w:color w:val="auto"/>
              </w:rPr>
            </w:pPr>
            <w:r w:rsidRPr="00633ED2">
              <w:rPr>
                <w:rFonts w:ascii="PMingLiu" w:eastAsia="PMingLiu" w:hAnsi="PMingLiu" w:cs="PMingLiu"/>
                <w:color w:val="auto"/>
              </w:rPr>
              <w:lastRenderedPageBreak/>
              <w:t>八</w:t>
            </w:r>
          </w:p>
          <w:p w:rsidR="00633ED2" w:rsidRPr="00633ED2" w:rsidRDefault="00633ED2" w:rsidP="00633ED2">
            <w:pPr>
              <w:ind w:left="-100" w:right="-100"/>
              <w:jc w:val="center"/>
              <w:rPr>
                <w:rFonts w:ascii="Arial" w:eastAsia="Arial" w:hAnsi="Arial" w:cs="Arial"/>
                <w:color w:val="auto"/>
              </w:rPr>
            </w:pPr>
            <w:r w:rsidRPr="00633ED2">
              <w:rPr>
                <w:rFonts w:ascii="Arial" w:eastAsia="Arial" w:hAnsi="Arial" w:cs="Arial"/>
                <w:color w:val="auto"/>
              </w:rPr>
              <w:t>10/18-10/24</w:t>
            </w:r>
          </w:p>
        </w:tc>
        <w:tc>
          <w:tcPr>
            <w:tcW w:w="2121" w:type="dxa"/>
            <w:tcBorders>
              <w:top w:val="single" w:sz="4" w:space="0" w:color="auto"/>
              <w:left w:val="single" w:sz="4" w:space="0" w:color="auto"/>
              <w:bottom w:val="single" w:sz="4" w:space="0" w:color="auto"/>
              <w:right w:val="single" w:sz="4" w:space="0" w:color="auto"/>
            </w:tcBorders>
            <w:textDirection w:val="tbRlV"/>
            <w:vAlign w:val="center"/>
          </w:tcPr>
          <w:p w:rsidR="00633ED2" w:rsidRPr="00633ED2" w:rsidRDefault="00633ED2" w:rsidP="00633ED2">
            <w:pPr>
              <w:ind w:left="113" w:right="113"/>
              <w:jc w:val="center"/>
              <w:rPr>
                <w:rFonts w:ascii="新細明體" w:hAnsi="新細明體"/>
                <w:color w:val="auto"/>
                <w:sz w:val="16"/>
                <w:szCs w:val="16"/>
              </w:rPr>
            </w:pPr>
            <w:r w:rsidRPr="00633ED2">
              <w:rPr>
                <w:rFonts w:ascii="新細明體" w:hAnsi="新細明體" w:hint="eastAsia"/>
                <w:color w:val="auto"/>
                <w:sz w:val="16"/>
                <w:szCs w:val="16"/>
              </w:rPr>
              <w:t>二、水生家族</w:t>
            </w:r>
            <w:r w:rsidR="00E6739D">
              <w:rPr>
                <w:rFonts w:ascii="BiauKai" w:eastAsia="BiauKai" w:hAnsi="BiauKai" w:cs="BiauKai"/>
                <w:color w:val="FF0000"/>
                <w:sz w:val="24"/>
                <w:szCs w:val="24"/>
              </w:rPr>
              <w:t>【性別平等】</w:t>
            </w:r>
            <w:r w:rsidR="00E6739D" w:rsidRPr="00633ED2">
              <w:rPr>
                <w:rFonts w:ascii="BiauKai" w:eastAsia="BiauKai" w:hAnsi="BiauKai" w:cs="BiauKai"/>
                <w:b/>
                <w:color w:val="FF6600"/>
                <w:sz w:val="24"/>
                <w:szCs w:val="24"/>
              </w:rPr>
              <w:t>【環境及海洋教育】</w:t>
            </w:r>
            <w:r w:rsidR="00E6739D">
              <w:rPr>
                <w:rFonts w:ascii="BiauKai" w:eastAsia="BiauKai" w:hAnsi="BiauKai" w:cs="BiauKai"/>
                <w:color w:val="003366"/>
                <w:sz w:val="24"/>
                <w:szCs w:val="24"/>
              </w:rPr>
              <w:t>【家庭】</w:t>
            </w:r>
          </w:p>
        </w:tc>
        <w:tc>
          <w:tcPr>
            <w:tcW w:w="591" w:type="dxa"/>
            <w:tcBorders>
              <w:top w:val="single" w:sz="4" w:space="0" w:color="auto"/>
              <w:left w:val="single" w:sz="4" w:space="0" w:color="auto"/>
              <w:bottom w:val="single" w:sz="4" w:space="0" w:color="auto"/>
              <w:right w:val="single" w:sz="4" w:space="0" w:color="auto"/>
            </w:tcBorders>
            <w:vAlign w:val="center"/>
          </w:tcPr>
          <w:p w:rsidR="00633ED2" w:rsidRPr="00633ED2" w:rsidRDefault="00633ED2" w:rsidP="00633ED2">
            <w:pPr>
              <w:ind w:right="57"/>
              <w:jc w:val="center"/>
              <w:rPr>
                <w:rFonts w:ascii="新細明體" w:hAnsi="新細明體"/>
                <w:color w:val="auto"/>
                <w:w w:val="120"/>
                <w:sz w:val="16"/>
                <w:szCs w:val="16"/>
              </w:rPr>
            </w:pPr>
            <w:r w:rsidRPr="00633ED2">
              <w:rPr>
                <w:rFonts w:ascii="新細明體" w:hAnsi="新細明體" w:hint="eastAsia"/>
                <w:color w:val="auto"/>
                <w:w w:val="120"/>
                <w:sz w:val="16"/>
                <w:szCs w:val="16"/>
              </w:rPr>
              <w:t>3</w:t>
            </w:r>
          </w:p>
        </w:tc>
        <w:tc>
          <w:tcPr>
            <w:tcW w:w="1666" w:type="dxa"/>
            <w:tcBorders>
              <w:top w:val="single" w:sz="4" w:space="0" w:color="auto"/>
              <w:left w:val="single" w:sz="4" w:space="0" w:color="auto"/>
              <w:bottom w:val="single" w:sz="4" w:space="0" w:color="auto"/>
              <w:right w:val="single" w:sz="4" w:space="0" w:color="auto"/>
            </w:tcBorders>
          </w:tcPr>
          <w:p w:rsidR="00633ED2" w:rsidRPr="00633ED2" w:rsidRDefault="00633ED2" w:rsidP="00633ED2">
            <w:pPr>
              <w:ind w:rightChars="10" w:right="20"/>
              <w:rPr>
                <w:rFonts w:ascii="新細明體" w:hAnsi="新細明體"/>
                <w:color w:val="auto"/>
                <w:sz w:val="16"/>
                <w:szCs w:val="16"/>
              </w:rPr>
            </w:pPr>
            <w:r w:rsidRPr="00633ED2">
              <w:rPr>
                <w:rFonts w:ascii="新細明體" w:hAnsi="新細明體"/>
                <w:color w:val="auto"/>
                <w:sz w:val="16"/>
                <w:szCs w:val="16"/>
              </w:rPr>
              <w:t>1-2-1-1</w:t>
            </w:r>
            <w:r w:rsidRPr="00633ED2">
              <w:rPr>
                <w:rFonts w:ascii="新細明體" w:hAnsi="新細明體" w:hint="eastAsia"/>
                <w:color w:val="auto"/>
                <w:sz w:val="16"/>
                <w:szCs w:val="16"/>
              </w:rPr>
              <w:t xml:space="preserve"> </w:t>
            </w:r>
            <w:r w:rsidRPr="00633ED2">
              <w:rPr>
                <w:rFonts w:ascii="新細明體" w:hAnsi="新細明體"/>
                <w:color w:val="auto"/>
                <w:sz w:val="16"/>
                <w:szCs w:val="16"/>
              </w:rPr>
              <w:t>察覺事物具有可辨識的特徵和屬性</w:t>
            </w:r>
            <w:r w:rsidRPr="00633ED2">
              <w:rPr>
                <w:rFonts w:ascii="新細明體" w:hAnsi="新細明體" w:hint="eastAsia"/>
                <w:color w:val="auto"/>
                <w:sz w:val="16"/>
                <w:szCs w:val="16"/>
              </w:rPr>
              <w:t>。</w:t>
            </w:r>
          </w:p>
          <w:p w:rsidR="00633ED2" w:rsidRPr="00633ED2" w:rsidRDefault="00633ED2" w:rsidP="00633ED2">
            <w:pPr>
              <w:ind w:rightChars="10" w:right="20"/>
              <w:rPr>
                <w:rFonts w:ascii="新細明體" w:hAnsi="新細明體"/>
                <w:color w:val="auto"/>
                <w:sz w:val="16"/>
                <w:szCs w:val="16"/>
              </w:rPr>
            </w:pPr>
            <w:r w:rsidRPr="00633ED2">
              <w:rPr>
                <w:rFonts w:ascii="新細明體" w:hAnsi="新細明體"/>
                <w:color w:val="auto"/>
                <w:sz w:val="16"/>
                <w:szCs w:val="16"/>
              </w:rPr>
              <w:t>1-2-2-4</w:t>
            </w:r>
            <w:r w:rsidRPr="00633ED2">
              <w:rPr>
                <w:rFonts w:ascii="新細明體" w:hAnsi="新細明體" w:hint="eastAsia"/>
                <w:color w:val="auto"/>
                <w:sz w:val="16"/>
                <w:szCs w:val="16"/>
              </w:rPr>
              <w:t xml:space="preserve"> </w:t>
            </w:r>
            <w:r w:rsidRPr="00633ED2">
              <w:rPr>
                <w:rFonts w:ascii="新細明體" w:hAnsi="新細明體"/>
                <w:color w:val="auto"/>
                <w:sz w:val="16"/>
                <w:szCs w:val="16"/>
              </w:rPr>
              <w:t>知道依目的(或屬性)不同，可做不同的分類</w:t>
            </w:r>
            <w:r w:rsidRPr="00633ED2">
              <w:rPr>
                <w:rFonts w:ascii="新細明體" w:hAnsi="新細明體" w:hint="eastAsia"/>
                <w:color w:val="auto"/>
                <w:sz w:val="16"/>
                <w:szCs w:val="16"/>
              </w:rPr>
              <w:t>。</w:t>
            </w:r>
          </w:p>
          <w:p w:rsidR="00633ED2" w:rsidRPr="00633ED2" w:rsidRDefault="00633ED2" w:rsidP="00633ED2">
            <w:pPr>
              <w:ind w:rightChars="10" w:right="20"/>
              <w:rPr>
                <w:rFonts w:ascii="新細明體" w:hAnsi="新細明體"/>
                <w:color w:val="auto"/>
                <w:sz w:val="16"/>
                <w:szCs w:val="16"/>
              </w:rPr>
            </w:pPr>
            <w:r w:rsidRPr="00633ED2">
              <w:rPr>
                <w:rFonts w:ascii="新細明體" w:hAnsi="新細明體"/>
                <w:color w:val="auto"/>
                <w:sz w:val="16"/>
                <w:szCs w:val="16"/>
              </w:rPr>
              <w:t>2-2-2-2</w:t>
            </w:r>
            <w:r w:rsidRPr="00633ED2">
              <w:rPr>
                <w:rFonts w:ascii="新細明體" w:hAnsi="新細明體" w:hint="eastAsia"/>
                <w:color w:val="auto"/>
                <w:sz w:val="16"/>
                <w:szCs w:val="16"/>
              </w:rPr>
              <w:t xml:space="preserve"> </w:t>
            </w:r>
            <w:r w:rsidRPr="00633ED2">
              <w:rPr>
                <w:rFonts w:ascii="新細明體" w:hAnsi="新細明體"/>
                <w:color w:val="auto"/>
                <w:sz w:val="16"/>
                <w:szCs w:val="16"/>
              </w:rPr>
              <w:t>知道陸生(或水生)動物外型特徵、運動方式，注意到如何去改善生活環境、調節飲食，來維護牠的健康</w:t>
            </w:r>
            <w:r w:rsidRPr="00633ED2">
              <w:rPr>
                <w:rFonts w:ascii="新細明體" w:hAnsi="新細明體" w:hint="eastAsia"/>
                <w:color w:val="auto"/>
                <w:sz w:val="16"/>
                <w:szCs w:val="16"/>
              </w:rPr>
              <w:t>。</w:t>
            </w:r>
          </w:p>
          <w:p w:rsidR="00633ED2" w:rsidRPr="00633ED2" w:rsidRDefault="00633ED2" w:rsidP="00633ED2">
            <w:pPr>
              <w:ind w:rightChars="10" w:right="20"/>
              <w:rPr>
                <w:rFonts w:ascii="新細明體" w:hAnsi="新細明體"/>
                <w:color w:val="auto"/>
                <w:sz w:val="16"/>
                <w:szCs w:val="16"/>
              </w:rPr>
            </w:pPr>
            <w:r w:rsidRPr="00633ED2">
              <w:rPr>
                <w:rFonts w:ascii="新細明體" w:hAnsi="新細明體"/>
                <w:color w:val="auto"/>
                <w:sz w:val="16"/>
                <w:szCs w:val="16"/>
              </w:rPr>
              <w:t>5-2-1-1</w:t>
            </w:r>
            <w:r w:rsidRPr="00633ED2">
              <w:rPr>
                <w:rFonts w:ascii="新細明體" w:hAnsi="新細明體" w:hint="eastAsia"/>
                <w:color w:val="auto"/>
                <w:sz w:val="16"/>
                <w:szCs w:val="16"/>
              </w:rPr>
              <w:t xml:space="preserve"> </w:t>
            </w:r>
            <w:r w:rsidRPr="00633ED2">
              <w:rPr>
                <w:rFonts w:ascii="新細明體" w:hAnsi="新細明體"/>
                <w:color w:val="auto"/>
                <w:sz w:val="16"/>
                <w:szCs w:val="16"/>
              </w:rPr>
              <w:t>相信細心的觀察和多一層的詢問，常會有許多的新發現。</w:t>
            </w:r>
          </w:p>
          <w:p w:rsidR="00633ED2" w:rsidRPr="00633ED2" w:rsidRDefault="00633ED2" w:rsidP="00633ED2">
            <w:pPr>
              <w:ind w:rightChars="10" w:right="20"/>
              <w:rPr>
                <w:rFonts w:ascii="新細明體" w:hAnsi="新細明體"/>
                <w:color w:val="auto"/>
                <w:sz w:val="16"/>
                <w:szCs w:val="16"/>
              </w:rPr>
            </w:pPr>
            <w:r w:rsidRPr="00633ED2">
              <w:rPr>
                <w:rFonts w:ascii="新細明體" w:hAnsi="新細明體"/>
                <w:color w:val="auto"/>
                <w:sz w:val="16"/>
                <w:szCs w:val="16"/>
              </w:rPr>
              <w:t>6-2-2-2</w:t>
            </w:r>
            <w:r w:rsidRPr="00633ED2">
              <w:rPr>
                <w:rFonts w:ascii="新細明體" w:hAnsi="新細明體" w:hint="eastAsia"/>
                <w:color w:val="auto"/>
                <w:sz w:val="16"/>
                <w:szCs w:val="16"/>
              </w:rPr>
              <w:t xml:space="preserve"> </w:t>
            </w:r>
            <w:r w:rsidRPr="00633ED2">
              <w:rPr>
                <w:rFonts w:ascii="新細明體" w:hAnsi="新細明體"/>
                <w:color w:val="auto"/>
                <w:sz w:val="16"/>
                <w:szCs w:val="16"/>
              </w:rPr>
              <w:t>養成運用相關器材、設備來完成自己構想作品的習慣。</w:t>
            </w:r>
          </w:p>
        </w:tc>
        <w:tc>
          <w:tcPr>
            <w:tcW w:w="3114"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633ED2" w:rsidRPr="00633ED2" w:rsidRDefault="00633ED2" w:rsidP="00633ED2">
            <w:pPr>
              <w:ind w:leftChars="10" w:left="20" w:rightChars="10" w:right="20"/>
              <w:rPr>
                <w:rFonts w:ascii="新細明體" w:hAnsi="新細明體"/>
                <w:color w:val="auto"/>
                <w:sz w:val="16"/>
                <w:szCs w:val="16"/>
              </w:rPr>
            </w:pPr>
            <w:r w:rsidRPr="00633ED2">
              <w:rPr>
                <w:rFonts w:ascii="新細明體" w:hAnsi="新細明體" w:hint="eastAsia"/>
                <w:color w:val="auto"/>
                <w:sz w:val="16"/>
                <w:szCs w:val="16"/>
              </w:rPr>
              <w:t>1.知道根據水生植物的生長方式，可以分為</w:t>
            </w:r>
            <w:r w:rsidRPr="00633ED2">
              <w:rPr>
                <w:rFonts w:ascii="新細明體" w:hAnsi="新細明體" w:hint="eastAsia"/>
                <w:bCs/>
                <w:color w:val="auto"/>
                <w:sz w:val="16"/>
                <w:szCs w:val="16"/>
              </w:rPr>
              <w:t>沉水性、挺水性、浮葉性和漂浮性等四種類型。</w:t>
            </w:r>
          </w:p>
          <w:p w:rsidR="00633ED2" w:rsidRPr="00633ED2" w:rsidRDefault="00633ED2" w:rsidP="00633ED2">
            <w:pPr>
              <w:ind w:leftChars="10" w:left="20" w:rightChars="10" w:right="20"/>
              <w:rPr>
                <w:rFonts w:ascii="新細明體" w:hAnsi="新細明體"/>
                <w:color w:val="auto"/>
                <w:sz w:val="16"/>
                <w:szCs w:val="16"/>
              </w:rPr>
            </w:pPr>
            <w:r w:rsidRPr="00633ED2">
              <w:rPr>
                <w:rFonts w:ascii="新細明體" w:hAnsi="新細明體" w:hint="eastAsia"/>
                <w:color w:val="auto"/>
                <w:sz w:val="16"/>
                <w:szCs w:val="16"/>
              </w:rPr>
              <w:t>2.藉由操作和觀察，知道沉水性水生植物莖葉柔軟，可以適應水流和水位高低變化。</w:t>
            </w:r>
          </w:p>
          <w:p w:rsidR="00633ED2" w:rsidRPr="00633ED2" w:rsidRDefault="00633ED2" w:rsidP="00633ED2">
            <w:pPr>
              <w:ind w:leftChars="10" w:left="20" w:rightChars="10" w:right="20"/>
              <w:rPr>
                <w:rFonts w:ascii="新細明體" w:hAnsi="新細明體"/>
                <w:color w:val="auto"/>
                <w:sz w:val="16"/>
                <w:szCs w:val="16"/>
              </w:rPr>
            </w:pPr>
            <w:r w:rsidRPr="00633ED2">
              <w:rPr>
                <w:rFonts w:ascii="新細明體" w:hAnsi="新細明體" w:hint="eastAsia"/>
                <w:color w:val="auto"/>
                <w:sz w:val="16"/>
                <w:szCs w:val="16"/>
              </w:rPr>
              <w:t>3.藉由操作和觀察，知道漂浮性水生植物的葉片不沾水或葉柄有氣洞等特殊構造，可以隨水流漂到各處。</w:t>
            </w:r>
          </w:p>
        </w:tc>
        <w:tc>
          <w:tcPr>
            <w:tcW w:w="1417"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633ED2" w:rsidRPr="00633ED2" w:rsidRDefault="00633ED2" w:rsidP="00633ED2">
            <w:pPr>
              <w:ind w:leftChars="10" w:left="20" w:rightChars="10" w:right="20"/>
              <w:rPr>
                <w:rFonts w:ascii="新細明體" w:hAnsi="新細明體"/>
                <w:bCs/>
                <w:color w:val="auto"/>
                <w:sz w:val="16"/>
                <w:szCs w:val="16"/>
              </w:rPr>
            </w:pPr>
            <w:r w:rsidRPr="00633ED2">
              <w:rPr>
                <w:rFonts w:ascii="新細明體" w:hAnsi="新細明體" w:hint="eastAsia"/>
                <w:bCs/>
                <w:color w:val="auto"/>
                <w:sz w:val="16"/>
                <w:szCs w:val="16"/>
              </w:rPr>
              <w:t>【活動2-1】水生植物的生長方式</w:t>
            </w:r>
          </w:p>
          <w:p w:rsidR="00633ED2" w:rsidRPr="00633ED2" w:rsidRDefault="00633ED2" w:rsidP="00633ED2">
            <w:pPr>
              <w:pStyle w:val="ad"/>
              <w:ind w:leftChars="10" w:left="20" w:rightChars="10" w:right="20" w:firstLine="0"/>
              <w:rPr>
                <w:rFonts w:ascii="新細明體" w:hAnsi="新細明體"/>
                <w:bCs/>
                <w:szCs w:val="16"/>
              </w:rPr>
            </w:pPr>
            <w:r w:rsidRPr="00633ED2">
              <w:rPr>
                <w:rFonts w:ascii="新細明體" w:hAnsi="新細明體" w:hint="eastAsia"/>
                <w:bCs/>
                <w:szCs w:val="16"/>
              </w:rPr>
              <w:t>1.教師指導學生根據水生植物在水中的生長方式進行分類，例如：根生長在水底泥土裡或漂浮在水中、葉挺出水面生長、浮在水面上或沉在水裡等。</w:t>
            </w:r>
          </w:p>
          <w:p w:rsidR="00633ED2" w:rsidRPr="00633ED2" w:rsidRDefault="00633ED2" w:rsidP="00633ED2">
            <w:pPr>
              <w:pStyle w:val="ad"/>
              <w:ind w:leftChars="10" w:left="20" w:rightChars="10" w:right="20" w:firstLine="0"/>
              <w:rPr>
                <w:rFonts w:ascii="新細明體" w:hAnsi="新細明體"/>
                <w:bCs/>
                <w:szCs w:val="16"/>
              </w:rPr>
            </w:pPr>
            <w:r w:rsidRPr="00633ED2">
              <w:rPr>
                <w:rFonts w:ascii="新細明體" w:hAnsi="新細明體" w:hint="eastAsia"/>
                <w:bCs/>
                <w:szCs w:val="16"/>
              </w:rPr>
              <w:t>2.教師根據學生分類的結果，歸納說明，水生植物的生長方式可分為沉水性、挺水性、浮葉性和漂浮性等四種類型。</w:t>
            </w:r>
          </w:p>
          <w:p w:rsidR="00633ED2" w:rsidRPr="00633ED2" w:rsidRDefault="00633ED2" w:rsidP="00633ED2">
            <w:pPr>
              <w:pStyle w:val="ad"/>
              <w:ind w:leftChars="10" w:left="20" w:rightChars="10" w:right="20" w:firstLine="0"/>
              <w:rPr>
                <w:rFonts w:ascii="新細明體" w:hAnsi="新細明體"/>
                <w:bCs/>
                <w:szCs w:val="16"/>
              </w:rPr>
            </w:pPr>
            <w:r w:rsidRPr="00633ED2">
              <w:rPr>
                <w:rFonts w:ascii="新細明體" w:hAnsi="新細明體" w:hint="eastAsia"/>
                <w:bCs/>
                <w:szCs w:val="16"/>
              </w:rPr>
              <w:t>(1)挺水性植物：荷花、香蒲。</w:t>
            </w:r>
          </w:p>
          <w:p w:rsidR="00633ED2" w:rsidRPr="00633ED2" w:rsidRDefault="00633ED2" w:rsidP="00633ED2">
            <w:pPr>
              <w:pStyle w:val="ad"/>
              <w:ind w:leftChars="10" w:left="20" w:rightChars="10" w:right="20" w:firstLine="0"/>
              <w:rPr>
                <w:rFonts w:ascii="新細明體" w:hAnsi="新細明體"/>
                <w:bCs/>
                <w:szCs w:val="16"/>
              </w:rPr>
            </w:pPr>
            <w:r w:rsidRPr="00633ED2">
              <w:rPr>
                <w:rFonts w:ascii="新細明體" w:hAnsi="新細明體" w:hint="eastAsia"/>
                <w:bCs/>
                <w:szCs w:val="16"/>
              </w:rPr>
              <w:t>(2)浮葉性植物：睡蓮、臺灣萍蓬草。</w:t>
            </w:r>
          </w:p>
          <w:p w:rsidR="00633ED2" w:rsidRPr="00633ED2" w:rsidRDefault="00633ED2" w:rsidP="00633ED2">
            <w:pPr>
              <w:pStyle w:val="ad"/>
              <w:ind w:leftChars="10" w:left="20" w:rightChars="10" w:right="20" w:firstLine="0"/>
              <w:rPr>
                <w:rFonts w:ascii="新細明體" w:hAnsi="新細明體"/>
                <w:bCs/>
                <w:szCs w:val="16"/>
              </w:rPr>
            </w:pPr>
            <w:r w:rsidRPr="00633ED2">
              <w:rPr>
                <w:rFonts w:ascii="新細明體" w:hAnsi="新細明體" w:hint="eastAsia"/>
                <w:bCs/>
                <w:szCs w:val="16"/>
              </w:rPr>
              <w:t>(3)漂浮性植物：布袋蓮、大萍、浮萍。</w:t>
            </w:r>
          </w:p>
          <w:p w:rsidR="00633ED2" w:rsidRPr="00633ED2" w:rsidRDefault="00633ED2" w:rsidP="00633ED2">
            <w:pPr>
              <w:pStyle w:val="ad"/>
              <w:ind w:leftChars="10" w:left="20" w:rightChars="10" w:right="20" w:firstLine="0"/>
              <w:rPr>
                <w:rFonts w:ascii="新細明體" w:hAnsi="新細明體"/>
                <w:bCs/>
                <w:szCs w:val="16"/>
              </w:rPr>
            </w:pPr>
            <w:r w:rsidRPr="00633ED2">
              <w:rPr>
                <w:rFonts w:ascii="新細明體" w:hAnsi="新細明體" w:hint="eastAsia"/>
                <w:bCs/>
                <w:szCs w:val="16"/>
              </w:rPr>
              <w:t>(4)沉水性植物：水蘊草。</w:t>
            </w:r>
          </w:p>
          <w:p w:rsidR="00633ED2" w:rsidRPr="00633ED2" w:rsidRDefault="00633ED2" w:rsidP="00633ED2">
            <w:pPr>
              <w:ind w:leftChars="10" w:left="20" w:rightChars="10" w:right="20"/>
              <w:rPr>
                <w:rFonts w:ascii="新細明體" w:hAnsi="新細明體"/>
                <w:bCs/>
                <w:color w:val="auto"/>
                <w:sz w:val="16"/>
                <w:szCs w:val="16"/>
              </w:rPr>
            </w:pPr>
            <w:r w:rsidRPr="00633ED2">
              <w:rPr>
                <w:rFonts w:ascii="新細明體" w:hAnsi="新細明體" w:hint="eastAsia"/>
                <w:bCs/>
                <w:color w:val="auto"/>
                <w:sz w:val="16"/>
                <w:szCs w:val="16"/>
              </w:rPr>
              <w:t>3.教師說明沉水性、挺水性、浮葉性和漂浮性四種類型的定義。</w:t>
            </w:r>
          </w:p>
          <w:p w:rsidR="00633ED2" w:rsidRPr="00633ED2" w:rsidRDefault="00633ED2" w:rsidP="00633ED2">
            <w:pPr>
              <w:ind w:leftChars="10" w:left="20" w:rightChars="10" w:right="20"/>
              <w:rPr>
                <w:rFonts w:ascii="新細明體" w:hAnsi="新細明體"/>
                <w:bCs/>
                <w:color w:val="auto"/>
                <w:sz w:val="16"/>
                <w:szCs w:val="16"/>
              </w:rPr>
            </w:pPr>
          </w:p>
          <w:p w:rsidR="00633ED2" w:rsidRPr="00633ED2" w:rsidRDefault="00633ED2" w:rsidP="00633ED2">
            <w:pPr>
              <w:ind w:leftChars="10" w:left="20" w:rightChars="10" w:right="20"/>
              <w:rPr>
                <w:rFonts w:ascii="新細明體" w:hAnsi="新細明體"/>
                <w:bCs/>
                <w:color w:val="auto"/>
                <w:sz w:val="16"/>
                <w:szCs w:val="16"/>
              </w:rPr>
            </w:pPr>
            <w:r w:rsidRPr="00633ED2">
              <w:rPr>
                <w:rFonts w:ascii="新細明體" w:hAnsi="新細明體" w:hint="eastAsia"/>
                <w:bCs/>
                <w:color w:val="auto"/>
                <w:sz w:val="16"/>
                <w:szCs w:val="16"/>
              </w:rPr>
              <w:t>【活動2-2】水生植物的外形和構造</w:t>
            </w:r>
          </w:p>
          <w:p w:rsidR="00633ED2" w:rsidRPr="00633ED2" w:rsidRDefault="00633ED2" w:rsidP="00633ED2">
            <w:pPr>
              <w:ind w:leftChars="10" w:left="20" w:rightChars="10" w:right="20"/>
              <w:rPr>
                <w:rFonts w:ascii="新細明體" w:hAnsi="新細明體"/>
                <w:bCs/>
                <w:color w:val="auto"/>
                <w:sz w:val="16"/>
                <w:szCs w:val="16"/>
              </w:rPr>
            </w:pPr>
            <w:r w:rsidRPr="00633ED2">
              <w:rPr>
                <w:rFonts w:ascii="新細明體" w:hAnsi="新細明體" w:hint="eastAsia"/>
                <w:bCs/>
                <w:color w:val="auto"/>
                <w:sz w:val="16"/>
                <w:szCs w:val="16"/>
              </w:rPr>
              <w:t>1.教師展示數種沉水性水生植物或圖片，引導學生觀察沉水性水生植物的外形和構造有哪些相似的地方。</w:t>
            </w:r>
          </w:p>
          <w:p w:rsidR="00633ED2" w:rsidRPr="00633ED2" w:rsidRDefault="00633ED2" w:rsidP="00633ED2">
            <w:pPr>
              <w:ind w:leftChars="10" w:left="20" w:rightChars="10" w:right="20"/>
              <w:rPr>
                <w:rFonts w:ascii="新細明體" w:hAnsi="新細明體"/>
                <w:bCs/>
                <w:color w:val="auto"/>
                <w:sz w:val="16"/>
                <w:szCs w:val="16"/>
              </w:rPr>
            </w:pPr>
            <w:r w:rsidRPr="00633ED2">
              <w:rPr>
                <w:rFonts w:ascii="新細明體" w:hAnsi="新細明體" w:hint="eastAsia"/>
                <w:bCs/>
                <w:color w:val="auto"/>
                <w:sz w:val="16"/>
                <w:szCs w:val="16"/>
              </w:rPr>
              <w:t>2.教師指導學生操作試驗，改變水族</w:t>
            </w:r>
            <w:r w:rsidRPr="00633ED2">
              <w:rPr>
                <w:rFonts w:ascii="新細明體" w:hAnsi="新細明體" w:hint="eastAsia"/>
                <w:bCs/>
                <w:color w:val="auto"/>
                <w:sz w:val="16"/>
                <w:szCs w:val="16"/>
              </w:rPr>
              <w:lastRenderedPageBreak/>
              <w:t>箱中的水量、用手輕撥水族箱中的水，並將水生植物拿出水面，察覺沉水性水生植物的莖、葉很柔軟，可以適應不同的水位和水流。</w:t>
            </w:r>
          </w:p>
          <w:p w:rsidR="00633ED2" w:rsidRPr="00633ED2" w:rsidRDefault="00633ED2" w:rsidP="00633ED2">
            <w:pPr>
              <w:ind w:leftChars="10" w:left="20" w:rightChars="10" w:right="20"/>
              <w:rPr>
                <w:rFonts w:ascii="新細明體" w:hAnsi="新細明體"/>
                <w:bCs/>
                <w:color w:val="auto"/>
                <w:sz w:val="16"/>
                <w:szCs w:val="16"/>
              </w:rPr>
            </w:pPr>
            <w:r w:rsidRPr="00633ED2">
              <w:rPr>
                <w:rFonts w:ascii="新細明體" w:hAnsi="新細明體" w:hint="eastAsia"/>
                <w:bCs/>
                <w:color w:val="auto"/>
                <w:sz w:val="16"/>
                <w:szCs w:val="16"/>
              </w:rPr>
              <w:t>3.教師展示數種漂浮性水生植物或圖片，引導學生觀察漂浮性水生植物的外形和構造有哪些相似的地方。</w:t>
            </w:r>
          </w:p>
          <w:p w:rsidR="00633ED2" w:rsidRPr="00633ED2" w:rsidRDefault="00633ED2" w:rsidP="00633ED2">
            <w:pPr>
              <w:ind w:leftChars="10" w:left="20" w:rightChars="10" w:right="20"/>
              <w:rPr>
                <w:rFonts w:ascii="新細明體" w:hAnsi="新細明體"/>
                <w:bCs/>
                <w:color w:val="auto"/>
                <w:sz w:val="16"/>
                <w:szCs w:val="16"/>
              </w:rPr>
            </w:pPr>
            <w:r w:rsidRPr="00633ED2">
              <w:rPr>
                <w:rFonts w:ascii="新細明體" w:hAnsi="新細明體" w:hint="eastAsia"/>
                <w:bCs/>
                <w:color w:val="auto"/>
                <w:sz w:val="16"/>
                <w:szCs w:val="16"/>
              </w:rPr>
              <w:t>4.教師引導學生觀察漂浮性水生植物的外形與構造，並指導學生操作試驗，將漂浮性水生植物壓入水中、擠壓並切開植物體來觀察，察覺漂浮性水生植物的根通常都漂浮在水中，可以順水漂流，葉柄或植物體中有許多氣洞，而且葉大多不沾水，使它們可以漂浮在水上。</w:t>
            </w:r>
          </w:p>
          <w:p w:rsidR="00633ED2" w:rsidRPr="00633ED2" w:rsidRDefault="00633ED2" w:rsidP="00633ED2">
            <w:pPr>
              <w:ind w:leftChars="10" w:left="20" w:rightChars="10" w:right="20"/>
              <w:rPr>
                <w:rFonts w:ascii="新細明體" w:hAnsi="新細明體"/>
                <w:bCs/>
                <w:color w:val="auto"/>
                <w:sz w:val="16"/>
                <w:szCs w:val="16"/>
              </w:rPr>
            </w:pPr>
            <w:r w:rsidRPr="00633ED2">
              <w:rPr>
                <w:rFonts w:ascii="新細明體" w:hAnsi="新細明體" w:hint="eastAsia"/>
                <w:bCs/>
                <w:color w:val="auto"/>
                <w:sz w:val="16"/>
                <w:szCs w:val="16"/>
              </w:rPr>
              <w:t>5.教師指導學生將觀察與實驗結果記錄在習作，並向同學發表。</w:t>
            </w:r>
          </w:p>
        </w:tc>
        <w:tc>
          <w:tcPr>
            <w:tcW w:w="1559"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633ED2" w:rsidRPr="00633ED2" w:rsidRDefault="00633ED2" w:rsidP="00633ED2">
            <w:pPr>
              <w:ind w:left="10" w:right="10"/>
              <w:rPr>
                <w:rFonts w:ascii="新細明體" w:hAnsi="新細明體"/>
                <w:color w:val="auto"/>
                <w:sz w:val="16"/>
                <w:szCs w:val="16"/>
              </w:rPr>
            </w:pPr>
            <w:r w:rsidRPr="00633ED2">
              <w:rPr>
                <w:rFonts w:ascii="新細明體" w:hAnsi="新細明體" w:hint="eastAsia"/>
                <w:color w:val="auto"/>
                <w:sz w:val="16"/>
                <w:szCs w:val="16"/>
              </w:rPr>
              <w:lastRenderedPageBreak/>
              <w:t>1.口頭評量</w:t>
            </w:r>
          </w:p>
          <w:p w:rsidR="00633ED2" w:rsidRPr="00633ED2" w:rsidRDefault="00633ED2" w:rsidP="00633ED2">
            <w:pPr>
              <w:ind w:left="10" w:right="10"/>
              <w:rPr>
                <w:rFonts w:ascii="新細明體" w:hAnsi="新細明體"/>
                <w:color w:val="auto"/>
                <w:sz w:val="16"/>
                <w:szCs w:val="16"/>
              </w:rPr>
            </w:pPr>
            <w:r w:rsidRPr="00633ED2">
              <w:rPr>
                <w:rFonts w:ascii="新細明體" w:hAnsi="新細明體" w:hint="eastAsia"/>
                <w:color w:val="auto"/>
                <w:sz w:val="16"/>
                <w:szCs w:val="16"/>
              </w:rPr>
              <w:t>2.實作評量</w:t>
            </w:r>
          </w:p>
          <w:p w:rsidR="00633ED2" w:rsidRPr="00633ED2" w:rsidRDefault="00633ED2" w:rsidP="00633ED2">
            <w:pPr>
              <w:ind w:left="10" w:right="10"/>
              <w:rPr>
                <w:rFonts w:ascii="新細明體" w:hAnsi="新細明體"/>
                <w:color w:val="auto"/>
                <w:w w:val="120"/>
                <w:sz w:val="16"/>
                <w:szCs w:val="16"/>
              </w:rPr>
            </w:pPr>
            <w:r w:rsidRPr="00633ED2">
              <w:rPr>
                <w:rFonts w:ascii="新細明體" w:hAnsi="新細明體" w:hint="eastAsia"/>
                <w:color w:val="auto"/>
                <w:sz w:val="16"/>
                <w:szCs w:val="16"/>
              </w:rPr>
              <w:t>3.習作評量</w:t>
            </w:r>
          </w:p>
        </w:tc>
        <w:tc>
          <w:tcPr>
            <w:tcW w:w="1784" w:type="dxa"/>
            <w:tcBorders>
              <w:top w:val="single" w:sz="4" w:space="0" w:color="auto"/>
              <w:left w:val="single" w:sz="4" w:space="0" w:color="auto"/>
              <w:bottom w:val="single" w:sz="4" w:space="0" w:color="auto"/>
              <w:right w:val="single" w:sz="4" w:space="0" w:color="auto"/>
            </w:tcBorders>
            <w:vAlign w:val="center"/>
          </w:tcPr>
          <w:p w:rsidR="00633ED2" w:rsidRPr="00633ED2" w:rsidRDefault="00633ED2" w:rsidP="00633ED2">
            <w:pPr>
              <w:rPr>
                <w:color w:val="auto"/>
                <w:sz w:val="16"/>
                <w:szCs w:val="16"/>
              </w:rPr>
            </w:pPr>
          </w:p>
        </w:tc>
      </w:tr>
      <w:tr w:rsidR="00633ED2" w:rsidTr="00633ED2">
        <w:trPr>
          <w:trHeight w:val="332"/>
          <w:jc w:val="center"/>
        </w:trPr>
        <w:tc>
          <w:tcPr>
            <w:tcW w:w="857" w:type="dxa"/>
            <w:tcBorders>
              <w:top w:val="single" w:sz="4" w:space="0" w:color="auto"/>
              <w:left w:val="single" w:sz="4" w:space="0" w:color="auto"/>
              <w:bottom w:val="single" w:sz="4" w:space="0" w:color="auto"/>
              <w:right w:val="single" w:sz="4" w:space="0" w:color="auto"/>
            </w:tcBorders>
          </w:tcPr>
          <w:p w:rsidR="00633ED2" w:rsidRPr="00633ED2" w:rsidRDefault="00633ED2" w:rsidP="00633ED2">
            <w:pPr>
              <w:ind w:left="-120" w:right="-120"/>
              <w:jc w:val="center"/>
              <w:rPr>
                <w:rFonts w:ascii="Arial" w:eastAsia="Arial" w:hAnsi="Arial" w:cs="Arial"/>
                <w:color w:val="auto"/>
              </w:rPr>
            </w:pPr>
            <w:r w:rsidRPr="00633ED2">
              <w:rPr>
                <w:rFonts w:ascii="PMingLiu" w:eastAsia="PMingLiu" w:hAnsi="PMingLiu" w:cs="PMingLiu"/>
                <w:color w:val="auto"/>
              </w:rPr>
              <w:lastRenderedPageBreak/>
              <w:t>九</w:t>
            </w:r>
          </w:p>
          <w:p w:rsidR="00633ED2" w:rsidRPr="00633ED2" w:rsidRDefault="00633ED2" w:rsidP="00633ED2">
            <w:pPr>
              <w:ind w:left="-100" w:right="-100"/>
              <w:jc w:val="center"/>
              <w:rPr>
                <w:rFonts w:ascii="Arial" w:eastAsia="Arial" w:hAnsi="Arial" w:cs="Arial"/>
                <w:color w:val="auto"/>
              </w:rPr>
            </w:pPr>
            <w:r w:rsidRPr="00633ED2">
              <w:rPr>
                <w:rFonts w:ascii="Arial" w:eastAsia="Arial" w:hAnsi="Arial" w:cs="Arial"/>
                <w:color w:val="auto"/>
              </w:rPr>
              <w:t>10/25-10/31</w:t>
            </w:r>
          </w:p>
        </w:tc>
        <w:tc>
          <w:tcPr>
            <w:tcW w:w="2121" w:type="dxa"/>
            <w:tcBorders>
              <w:top w:val="single" w:sz="4" w:space="0" w:color="auto"/>
              <w:left w:val="single" w:sz="4" w:space="0" w:color="auto"/>
              <w:bottom w:val="single" w:sz="4" w:space="0" w:color="auto"/>
              <w:right w:val="single" w:sz="4" w:space="0" w:color="auto"/>
            </w:tcBorders>
            <w:textDirection w:val="tbRlV"/>
            <w:vAlign w:val="center"/>
          </w:tcPr>
          <w:p w:rsidR="00633ED2" w:rsidRPr="00633ED2" w:rsidRDefault="00633ED2" w:rsidP="00633ED2">
            <w:pPr>
              <w:ind w:left="113" w:right="113"/>
              <w:jc w:val="center"/>
              <w:rPr>
                <w:rFonts w:ascii="新細明體" w:hAnsi="新細明體"/>
                <w:color w:val="auto"/>
                <w:sz w:val="16"/>
                <w:szCs w:val="16"/>
              </w:rPr>
            </w:pPr>
            <w:r w:rsidRPr="00633ED2">
              <w:rPr>
                <w:rFonts w:ascii="新細明體" w:hAnsi="新細明體" w:hint="eastAsia"/>
                <w:color w:val="auto"/>
                <w:sz w:val="16"/>
                <w:szCs w:val="16"/>
              </w:rPr>
              <w:t>二、水生家族</w:t>
            </w:r>
            <w:r w:rsidR="00E6739D">
              <w:rPr>
                <w:rFonts w:ascii="BiauKai" w:eastAsia="BiauKai" w:hAnsi="BiauKai" w:cs="BiauKai"/>
                <w:color w:val="FF0000"/>
                <w:sz w:val="24"/>
                <w:szCs w:val="24"/>
              </w:rPr>
              <w:t>【性別平等】</w:t>
            </w:r>
            <w:r w:rsidR="00E6739D" w:rsidRPr="00633ED2">
              <w:rPr>
                <w:rFonts w:ascii="BiauKai" w:eastAsia="BiauKai" w:hAnsi="BiauKai" w:cs="BiauKai"/>
                <w:b/>
                <w:color w:val="FF6600"/>
                <w:sz w:val="24"/>
                <w:szCs w:val="24"/>
              </w:rPr>
              <w:t>【環境及海洋教育】</w:t>
            </w:r>
            <w:r w:rsidR="00E6739D">
              <w:rPr>
                <w:rFonts w:ascii="BiauKai" w:eastAsia="BiauKai" w:hAnsi="BiauKai" w:cs="BiauKai"/>
                <w:color w:val="003366"/>
                <w:sz w:val="24"/>
                <w:szCs w:val="24"/>
              </w:rPr>
              <w:t>【家庭】</w:t>
            </w:r>
          </w:p>
        </w:tc>
        <w:tc>
          <w:tcPr>
            <w:tcW w:w="591" w:type="dxa"/>
            <w:tcBorders>
              <w:top w:val="single" w:sz="4" w:space="0" w:color="auto"/>
              <w:left w:val="single" w:sz="4" w:space="0" w:color="auto"/>
              <w:bottom w:val="single" w:sz="4" w:space="0" w:color="auto"/>
              <w:right w:val="single" w:sz="4" w:space="0" w:color="auto"/>
            </w:tcBorders>
            <w:vAlign w:val="center"/>
          </w:tcPr>
          <w:p w:rsidR="00633ED2" w:rsidRPr="00633ED2" w:rsidRDefault="00633ED2" w:rsidP="00633ED2">
            <w:pPr>
              <w:ind w:right="57"/>
              <w:jc w:val="center"/>
              <w:rPr>
                <w:rFonts w:ascii="新細明體" w:hAnsi="新細明體"/>
                <w:color w:val="auto"/>
                <w:w w:val="120"/>
                <w:sz w:val="16"/>
                <w:szCs w:val="16"/>
              </w:rPr>
            </w:pPr>
            <w:r w:rsidRPr="00633ED2">
              <w:rPr>
                <w:rFonts w:ascii="新細明體" w:hAnsi="新細明體" w:hint="eastAsia"/>
                <w:color w:val="auto"/>
                <w:sz w:val="16"/>
                <w:szCs w:val="16"/>
              </w:rPr>
              <w:t>3</w:t>
            </w:r>
          </w:p>
        </w:tc>
        <w:tc>
          <w:tcPr>
            <w:tcW w:w="1666" w:type="dxa"/>
            <w:tcBorders>
              <w:top w:val="single" w:sz="4" w:space="0" w:color="auto"/>
              <w:left w:val="single" w:sz="4" w:space="0" w:color="auto"/>
              <w:bottom w:val="single" w:sz="4" w:space="0" w:color="auto"/>
              <w:right w:val="single" w:sz="4" w:space="0" w:color="auto"/>
            </w:tcBorders>
          </w:tcPr>
          <w:p w:rsidR="00633ED2" w:rsidRPr="00633ED2" w:rsidRDefault="00633ED2" w:rsidP="00633ED2">
            <w:pPr>
              <w:ind w:rightChars="10" w:right="20"/>
              <w:rPr>
                <w:rFonts w:ascii="新細明體" w:hAnsi="新細明體"/>
                <w:color w:val="auto"/>
                <w:sz w:val="16"/>
                <w:szCs w:val="16"/>
              </w:rPr>
            </w:pPr>
            <w:r w:rsidRPr="00633ED2">
              <w:rPr>
                <w:rFonts w:ascii="新細明體" w:hAnsi="新細明體"/>
                <w:color w:val="auto"/>
                <w:sz w:val="16"/>
                <w:szCs w:val="16"/>
              </w:rPr>
              <w:t>1-2-1-1</w:t>
            </w:r>
            <w:r w:rsidRPr="00633ED2">
              <w:rPr>
                <w:rFonts w:ascii="新細明體" w:hAnsi="新細明體" w:hint="eastAsia"/>
                <w:color w:val="auto"/>
                <w:sz w:val="16"/>
                <w:szCs w:val="16"/>
              </w:rPr>
              <w:t xml:space="preserve"> </w:t>
            </w:r>
            <w:r w:rsidRPr="00633ED2">
              <w:rPr>
                <w:rFonts w:ascii="新細明體" w:hAnsi="新細明體"/>
                <w:color w:val="auto"/>
                <w:sz w:val="16"/>
                <w:szCs w:val="16"/>
              </w:rPr>
              <w:t>察覺事物具有可辨識的特徵和屬性</w:t>
            </w:r>
            <w:r w:rsidRPr="00633ED2">
              <w:rPr>
                <w:rFonts w:ascii="新細明體" w:hAnsi="新細明體" w:hint="eastAsia"/>
                <w:color w:val="auto"/>
                <w:sz w:val="16"/>
                <w:szCs w:val="16"/>
              </w:rPr>
              <w:t>。</w:t>
            </w:r>
          </w:p>
          <w:p w:rsidR="00633ED2" w:rsidRPr="00633ED2" w:rsidRDefault="00633ED2" w:rsidP="00633ED2">
            <w:pPr>
              <w:ind w:rightChars="10" w:right="20"/>
              <w:rPr>
                <w:rFonts w:ascii="新細明體" w:hAnsi="新細明體"/>
                <w:color w:val="auto"/>
                <w:sz w:val="16"/>
                <w:szCs w:val="16"/>
              </w:rPr>
            </w:pPr>
            <w:r w:rsidRPr="00633ED2">
              <w:rPr>
                <w:rFonts w:ascii="新細明體" w:hAnsi="新細明體"/>
                <w:color w:val="auto"/>
                <w:sz w:val="16"/>
                <w:szCs w:val="16"/>
              </w:rPr>
              <w:t>1-2-2-4</w:t>
            </w:r>
            <w:r w:rsidRPr="00633ED2">
              <w:rPr>
                <w:rFonts w:ascii="新細明體" w:hAnsi="新細明體" w:hint="eastAsia"/>
                <w:color w:val="auto"/>
                <w:sz w:val="16"/>
                <w:szCs w:val="16"/>
              </w:rPr>
              <w:t xml:space="preserve"> </w:t>
            </w:r>
            <w:r w:rsidRPr="00633ED2">
              <w:rPr>
                <w:rFonts w:ascii="新細明體" w:hAnsi="新細明體"/>
                <w:color w:val="auto"/>
                <w:sz w:val="16"/>
                <w:szCs w:val="16"/>
              </w:rPr>
              <w:t>知道依目的(或屬性)不同，可做不同的分類</w:t>
            </w:r>
            <w:r w:rsidRPr="00633ED2">
              <w:rPr>
                <w:rFonts w:ascii="新細明體" w:hAnsi="新細明體" w:hint="eastAsia"/>
                <w:color w:val="auto"/>
                <w:sz w:val="16"/>
                <w:szCs w:val="16"/>
              </w:rPr>
              <w:t>。</w:t>
            </w:r>
          </w:p>
          <w:p w:rsidR="00633ED2" w:rsidRPr="00633ED2" w:rsidRDefault="00633ED2" w:rsidP="00633ED2">
            <w:pPr>
              <w:ind w:rightChars="10" w:right="20"/>
              <w:rPr>
                <w:rFonts w:ascii="新細明體" w:hAnsi="新細明體"/>
                <w:color w:val="auto"/>
                <w:sz w:val="16"/>
                <w:szCs w:val="16"/>
              </w:rPr>
            </w:pPr>
            <w:r w:rsidRPr="00633ED2">
              <w:rPr>
                <w:rFonts w:ascii="新細明體" w:hAnsi="新細明體"/>
                <w:color w:val="auto"/>
                <w:sz w:val="16"/>
                <w:szCs w:val="16"/>
              </w:rPr>
              <w:t>2-2-1-1</w:t>
            </w:r>
            <w:r w:rsidRPr="00633ED2">
              <w:rPr>
                <w:rFonts w:ascii="新細明體" w:hAnsi="新細明體" w:hint="eastAsia"/>
                <w:color w:val="auto"/>
                <w:sz w:val="16"/>
                <w:szCs w:val="16"/>
              </w:rPr>
              <w:t xml:space="preserve"> </w:t>
            </w:r>
            <w:r w:rsidRPr="00633ED2">
              <w:rPr>
                <w:rFonts w:ascii="新細明體" w:hAnsi="新細明體"/>
                <w:color w:val="auto"/>
                <w:sz w:val="16"/>
                <w:szCs w:val="16"/>
              </w:rPr>
              <w:t>對自然現象作有目的的偵測。</w:t>
            </w:r>
            <w:r w:rsidRPr="00633ED2">
              <w:rPr>
                <w:rFonts w:ascii="新細明體" w:hAnsi="新細明體"/>
                <w:color w:val="auto"/>
                <w:sz w:val="16"/>
                <w:szCs w:val="16"/>
              </w:rPr>
              <w:lastRenderedPageBreak/>
              <w:t>運用現成的工具如溫度計、放大鏡、鏡子來幫助觀察，進行引發變因改變的探究活動，並學習安排觀測的工作流程</w:t>
            </w:r>
            <w:r w:rsidRPr="00633ED2">
              <w:rPr>
                <w:rFonts w:ascii="新細明體" w:hAnsi="新細明體" w:hint="eastAsia"/>
                <w:color w:val="auto"/>
                <w:sz w:val="16"/>
                <w:szCs w:val="16"/>
              </w:rPr>
              <w:t>。</w:t>
            </w:r>
          </w:p>
          <w:p w:rsidR="00633ED2" w:rsidRPr="00633ED2" w:rsidRDefault="00633ED2" w:rsidP="00633ED2">
            <w:pPr>
              <w:ind w:rightChars="10" w:right="20"/>
              <w:rPr>
                <w:rFonts w:ascii="新細明體" w:hAnsi="新細明體"/>
                <w:color w:val="auto"/>
                <w:sz w:val="16"/>
                <w:szCs w:val="16"/>
              </w:rPr>
            </w:pPr>
            <w:r w:rsidRPr="00633ED2">
              <w:rPr>
                <w:rFonts w:ascii="新細明體" w:hAnsi="新細明體"/>
                <w:color w:val="auto"/>
                <w:sz w:val="16"/>
                <w:szCs w:val="16"/>
              </w:rPr>
              <w:t>2-2-2-2</w:t>
            </w:r>
            <w:r w:rsidRPr="00633ED2">
              <w:rPr>
                <w:rFonts w:ascii="新細明體" w:hAnsi="新細明體" w:hint="eastAsia"/>
                <w:color w:val="auto"/>
                <w:sz w:val="16"/>
                <w:szCs w:val="16"/>
              </w:rPr>
              <w:t xml:space="preserve"> </w:t>
            </w:r>
            <w:r w:rsidRPr="00633ED2">
              <w:rPr>
                <w:rFonts w:ascii="新細明體" w:hAnsi="新細明體"/>
                <w:color w:val="auto"/>
                <w:sz w:val="16"/>
                <w:szCs w:val="16"/>
              </w:rPr>
              <w:t>知道陸生(或水生)動物外型特徵、運動方式，注意到如何去改善生活環境、調節飲食，來維護牠的健康</w:t>
            </w:r>
            <w:r w:rsidRPr="00633ED2">
              <w:rPr>
                <w:rFonts w:ascii="新細明體" w:hAnsi="新細明體" w:hint="eastAsia"/>
                <w:color w:val="auto"/>
                <w:sz w:val="16"/>
                <w:szCs w:val="16"/>
              </w:rPr>
              <w:t>。</w:t>
            </w:r>
          </w:p>
          <w:p w:rsidR="00633ED2" w:rsidRPr="00633ED2" w:rsidRDefault="00633ED2" w:rsidP="00633ED2">
            <w:pPr>
              <w:ind w:rightChars="10" w:right="20"/>
              <w:rPr>
                <w:rFonts w:ascii="新細明體" w:hAnsi="新細明體"/>
                <w:color w:val="auto"/>
                <w:sz w:val="16"/>
                <w:szCs w:val="16"/>
              </w:rPr>
            </w:pPr>
            <w:r w:rsidRPr="00633ED2">
              <w:rPr>
                <w:rFonts w:ascii="新細明體" w:hAnsi="新細明體"/>
                <w:color w:val="auto"/>
                <w:sz w:val="16"/>
                <w:szCs w:val="16"/>
              </w:rPr>
              <w:t>5-2-1-1</w:t>
            </w:r>
            <w:r w:rsidRPr="00633ED2">
              <w:rPr>
                <w:rFonts w:ascii="新細明體" w:hAnsi="新細明體" w:hint="eastAsia"/>
                <w:color w:val="auto"/>
                <w:sz w:val="16"/>
                <w:szCs w:val="16"/>
              </w:rPr>
              <w:t xml:space="preserve"> </w:t>
            </w:r>
            <w:r w:rsidRPr="00633ED2">
              <w:rPr>
                <w:rFonts w:ascii="新細明體" w:hAnsi="新細明體"/>
                <w:color w:val="auto"/>
                <w:sz w:val="16"/>
                <w:szCs w:val="16"/>
              </w:rPr>
              <w:t>相信細心的觀察和多一層的詢問，常會有許多的新發現。</w:t>
            </w:r>
          </w:p>
          <w:p w:rsidR="00633ED2" w:rsidRPr="00633ED2" w:rsidRDefault="00633ED2" w:rsidP="00633ED2">
            <w:pPr>
              <w:ind w:rightChars="10" w:right="20"/>
              <w:rPr>
                <w:rFonts w:ascii="新細明體" w:hAnsi="新細明體"/>
                <w:color w:val="auto"/>
                <w:w w:val="120"/>
                <w:sz w:val="16"/>
                <w:szCs w:val="16"/>
              </w:rPr>
            </w:pPr>
            <w:r w:rsidRPr="00633ED2">
              <w:rPr>
                <w:rFonts w:ascii="新細明體" w:hAnsi="新細明體"/>
                <w:color w:val="auto"/>
                <w:sz w:val="16"/>
                <w:szCs w:val="16"/>
              </w:rPr>
              <w:t>6-2-2-2</w:t>
            </w:r>
            <w:r w:rsidRPr="00633ED2">
              <w:rPr>
                <w:rFonts w:ascii="新細明體" w:hAnsi="新細明體" w:hint="eastAsia"/>
                <w:color w:val="auto"/>
                <w:sz w:val="16"/>
                <w:szCs w:val="16"/>
              </w:rPr>
              <w:t xml:space="preserve"> </w:t>
            </w:r>
            <w:r w:rsidRPr="00633ED2">
              <w:rPr>
                <w:rFonts w:ascii="新細明體" w:hAnsi="新細明體"/>
                <w:color w:val="auto"/>
                <w:sz w:val="16"/>
                <w:szCs w:val="16"/>
              </w:rPr>
              <w:t>養成運用相關器材、設備來完成自己構想作品的習慣。</w:t>
            </w:r>
          </w:p>
        </w:tc>
        <w:tc>
          <w:tcPr>
            <w:tcW w:w="3114"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633ED2" w:rsidRPr="00633ED2" w:rsidRDefault="00633ED2" w:rsidP="00633ED2">
            <w:pPr>
              <w:ind w:leftChars="10" w:left="20" w:rightChars="10" w:right="20"/>
              <w:rPr>
                <w:rFonts w:ascii="新細明體" w:hAnsi="新細明體"/>
                <w:color w:val="auto"/>
                <w:sz w:val="16"/>
                <w:szCs w:val="16"/>
              </w:rPr>
            </w:pPr>
            <w:r w:rsidRPr="00633ED2">
              <w:rPr>
                <w:rFonts w:ascii="新細明體" w:hAnsi="新細明體" w:hint="eastAsia"/>
                <w:color w:val="auto"/>
                <w:sz w:val="16"/>
                <w:szCs w:val="16"/>
              </w:rPr>
              <w:lastRenderedPageBreak/>
              <w:t>1.藉由操作和觀察，知道挺出水面成長的</w:t>
            </w:r>
            <w:r w:rsidRPr="00633ED2">
              <w:rPr>
                <w:rFonts w:ascii="新細明體" w:hAnsi="新細明體" w:hint="eastAsia"/>
                <w:bCs/>
                <w:color w:val="auto"/>
                <w:sz w:val="16"/>
                <w:szCs w:val="16"/>
              </w:rPr>
              <w:t>水生</w:t>
            </w:r>
            <w:r w:rsidRPr="00633ED2">
              <w:rPr>
                <w:rFonts w:ascii="新細明體" w:hAnsi="新細明體" w:hint="eastAsia"/>
                <w:color w:val="auto"/>
                <w:sz w:val="16"/>
                <w:szCs w:val="16"/>
              </w:rPr>
              <w:t>植物葉柄和莖有氣洞的特殊構造，可以適應水中生活。</w:t>
            </w:r>
          </w:p>
          <w:p w:rsidR="00633ED2" w:rsidRPr="00633ED2" w:rsidRDefault="00633ED2" w:rsidP="00633ED2">
            <w:pPr>
              <w:ind w:leftChars="10" w:left="20" w:rightChars="10" w:right="20"/>
              <w:rPr>
                <w:rFonts w:ascii="新細明體" w:hAnsi="新細明體"/>
                <w:color w:val="auto"/>
                <w:sz w:val="16"/>
                <w:szCs w:val="16"/>
              </w:rPr>
            </w:pPr>
            <w:r w:rsidRPr="00633ED2">
              <w:rPr>
                <w:rFonts w:ascii="新細明體" w:hAnsi="新細明體" w:hint="eastAsia"/>
                <w:color w:val="auto"/>
                <w:sz w:val="16"/>
                <w:szCs w:val="16"/>
              </w:rPr>
              <w:t>2.藉由觀察，知道浮葉性水生植物睡蓮，其</w:t>
            </w:r>
            <w:r w:rsidRPr="00633ED2">
              <w:rPr>
                <w:rFonts w:ascii="新細明體" w:hAnsi="新細明體" w:hint="eastAsia"/>
                <w:bCs/>
                <w:color w:val="auto"/>
                <w:sz w:val="16"/>
                <w:szCs w:val="16"/>
              </w:rPr>
              <w:t>葉柄會隨著水位高低而彎曲或伸展，讓葉面保持平貼於水面上。</w:t>
            </w:r>
          </w:p>
          <w:p w:rsidR="00633ED2" w:rsidRPr="00633ED2" w:rsidRDefault="00633ED2" w:rsidP="00633ED2">
            <w:pPr>
              <w:ind w:leftChars="10" w:left="20" w:rightChars="10" w:right="20"/>
              <w:rPr>
                <w:rFonts w:ascii="新細明體" w:hAnsi="新細明體"/>
                <w:color w:val="auto"/>
                <w:sz w:val="16"/>
                <w:szCs w:val="16"/>
              </w:rPr>
            </w:pPr>
            <w:r w:rsidRPr="00633ED2">
              <w:rPr>
                <w:rFonts w:ascii="新細明體" w:hAnsi="新細明體" w:hint="eastAsia"/>
                <w:color w:val="auto"/>
                <w:sz w:val="16"/>
                <w:szCs w:val="16"/>
              </w:rPr>
              <w:t>3.察覺魚的外形特徵、運動方式。</w:t>
            </w:r>
          </w:p>
          <w:p w:rsidR="00633ED2" w:rsidRPr="00633ED2" w:rsidRDefault="00633ED2" w:rsidP="00633ED2">
            <w:pPr>
              <w:ind w:leftChars="10" w:left="20" w:rightChars="10" w:right="20"/>
              <w:rPr>
                <w:rFonts w:ascii="新細明體" w:hAnsi="新細明體"/>
                <w:color w:val="auto"/>
                <w:sz w:val="16"/>
                <w:szCs w:val="16"/>
              </w:rPr>
            </w:pPr>
            <w:r w:rsidRPr="00633ED2">
              <w:rPr>
                <w:rFonts w:ascii="新細明體" w:hAnsi="新細明體" w:hint="eastAsia"/>
                <w:color w:val="auto"/>
                <w:sz w:val="16"/>
                <w:szCs w:val="16"/>
              </w:rPr>
              <w:t>4.察覺魚在水中的呼吸方式。</w:t>
            </w:r>
          </w:p>
          <w:p w:rsidR="00633ED2" w:rsidRPr="00633ED2" w:rsidRDefault="00633ED2" w:rsidP="00633ED2">
            <w:pPr>
              <w:ind w:leftChars="10" w:left="20" w:rightChars="10" w:right="20"/>
              <w:rPr>
                <w:rFonts w:ascii="新細明體" w:hAnsi="新細明體"/>
                <w:color w:val="auto"/>
                <w:sz w:val="16"/>
                <w:szCs w:val="16"/>
              </w:rPr>
            </w:pPr>
          </w:p>
        </w:tc>
        <w:tc>
          <w:tcPr>
            <w:tcW w:w="1417"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633ED2" w:rsidRPr="00633ED2" w:rsidRDefault="00633ED2" w:rsidP="00633ED2">
            <w:pPr>
              <w:ind w:leftChars="10" w:left="20" w:rightChars="10" w:right="20"/>
              <w:rPr>
                <w:rFonts w:ascii="新細明體" w:hAnsi="新細明體"/>
                <w:bCs/>
                <w:color w:val="auto"/>
                <w:sz w:val="16"/>
                <w:szCs w:val="16"/>
              </w:rPr>
            </w:pPr>
            <w:r w:rsidRPr="00633ED2">
              <w:rPr>
                <w:rFonts w:ascii="新細明體" w:hAnsi="新細明體" w:hint="eastAsia"/>
                <w:bCs/>
                <w:color w:val="auto"/>
                <w:sz w:val="16"/>
                <w:szCs w:val="16"/>
              </w:rPr>
              <w:lastRenderedPageBreak/>
              <w:t>【活動2-2】水生植物的外形和構造</w:t>
            </w:r>
          </w:p>
          <w:p w:rsidR="00633ED2" w:rsidRPr="00633ED2" w:rsidRDefault="00633ED2" w:rsidP="00633ED2">
            <w:pPr>
              <w:ind w:leftChars="10" w:left="20" w:rightChars="10" w:right="20"/>
              <w:rPr>
                <w:rFonts w:ascii="新細明體" w:hAnsi="新細明體"/>
                <w:bCs/>
                <w:color w:val="auto"/>
                <w:sz w:val="16"/>
                <w:szCs w:val="16"/>
              </w:rPr>
            </w:pPr>
            <w:r w:rsidRPr="00633ED2">
              <w:rPr>
                <w:rFonts w:ascii="新細明體" w:hAnsi="新細明體" w:hint="eastAsia"/>
                <w:bCs/>
                <w:color w:val="auto"/>
                <w:sz w:val="16"/>
                <w:szCs w:val="16"/>
              </w:rPr>
              <w:t>1.教師引導學生觀察挺水性水生植物的外形與構造。</w:t>
            </w:r>
          </w:p>
          <w:p w:rsidR="00633ED2" w:rsidRPr="00633ED2" w:rsidRDefault="00633ED2" w:rsidP="00633ED2">
            <w:pPr>
              <w:ind w:leftChars="10" w:left="20" w:rightChars="10" w:right="20"/>
              <w:rPr>
                <w:rFonts w:ascii="新細明體" w:hAnsi="新細明體"/>
                <w:bCs/>
                <w:color w:val="auto"/>
                <w:sz w:val="16"/>
                <w:szCs w:val="16"/>
              </w:rPr>
            </w:pPr>
            <w:r w:rsidRPr="00633ED2">
              <w:rPr>
                <w:rFonts w:ascii="新細明體" w:hAnsi="新細明體" w:hint="eastAsia"/>
                <w:bCs/>
                <w:color w:val="auto"/>
                <w:sz w:val="16"/>
                <w:szCs w:val="16"/>
              </w:rPr>
              <w:t>2.教師指導學生操作試驗，在挺水性水生植物葉面上滴</w:t>
            </w:r>
            <w:r w:rsidRPr="00633ED2">
              <w:rPr>
                <w:rFonts w:ascii="新細明體" w:hAnsi="新細明體" w:hint="eastAsia"/>
                <w:bCs/>
                <w:color w:val="auto"/>
                <w:sz w:val="16"/>
                <w:szCs w:val="16"/>
              </w:rPr>
              <w:lastRenderedPageBreak/>
              <w:t>水、橫切、縱切葉柄觀察，發現挺水性水生植物的葉片通常都不沾水、葉柄或地下莖具有氣洞，使它們可以在水中生活。</w:t>
            </w:r>
          </w:p>
          <w:p w:rsidR="00633ED2" w:rsidRPr="00633ED2" w:rsidRDefault="00633ED2" w:rsidP="00633ED2">
            <w:pPr>
              <w:ind w:leftChars="10" w:left="20" w:rightChars="10" w:right="20"/>
              <w:rPr>
                <w:rFonts w:ascii="新細明體" w:hAnsi="新細明體"/>
                <w:bCs/>
                <w:color w:val="auto"/>
                <w:sz w:val="16"/>
                <w:szCs w:val="16"/>
              </w:rPr>
            </w:pPr>
            <w:r w:rsidRPr="00633ED2">
              <w:rPr>
                <w:rFonts w:ascii="新細明體" w:hAnsi="新細明體" w:hint="eastAsia"/>
                <w:bCs/>
                <w:color w:val="auto"/>
                <w:sz w:val="16"/>
                <w:szCs w:val="16"/>
              </w:rPr>
              <w:t>3.教師引導學生觀察浮葉性水生植物睡蓮的外形。</w:t>
            </w:r>
          </w:p>
          <w:p w:rsidR="00633ED2" w:rsidRPr="00633ED2" w:rsidRDefault="00633ED2" w:rsidP="00633ED2">
            <w:pPr>
              <w:ind w:leftChars="10" w:left="20" w:rightChars="10" w:right="20"/>
              <w:rPr>
                <w:rFonts w:ascii="新細明體" w:hAnsi="新細明體"/>
                <w:bCs/>
                <w:color w:val="auto"/>
                <w:sz w:val="16"/>
                <w:szCs w:val="16"/>
              </w:rPr>
            </w:pPr>
            <w:r w:rsidRPr="00633ED2">
              <w:rPr>
                <w:rFonts w:ascii="新細明體" w:hAnsi="新細明體" w:hint="eastAsia"/>
                <w:bCs/>
                <w:color w:val="auto"/>
                <w:sz w:val="16"/>
                <w:szCs w:val="16"/>
              </w:rPr>
              <w:t>4.教師引導學生觀察水位高低的變化對睡蓮葉片的影響，發現睡蓮的葉柄會隨著水位高低而彎曲或伸展，讓葉面保持平貼於水面上。</w:t>
            </w:r>
          </w:p>
          <w:p w:rsidR="00633ED2" w:rsidRPr="00633ED2" w:rsidRDefault="00633ED2" w:rsidP="00633ED2">
            <w:pPr>
              <w:ind w:leftChars="10" w:left="20" w:rightChars="10" w:right="20"/>
              <w:rPr>
                <w:rFonts w:ascii="新細明體" w:hAnsi="新細明體"/>
                <w:bCs/>
                <w:color w:val="auto"/>
                <w:sz w:val="16"/>
                <w:szCs w:val="16"/>
              </w:rPr>
            </w:pPr>
            <w:r w:rsidRPr="00633ED2">
              <w:rPr>
                <w:rFonts w:ascii="新細明體" w:hAnsi="新細明體" w:hint="eastAsia"/>
                <w:bCs/>
                <w:color w:val="auto"/>
                <w:sz w:val="16"/>
                <w:szCs w:val="16"/>
              </w:rPr>
              <w:t>5.教師指導學生將觀察與實驗結果記錄在習作，並向同學發表。</w:t>
            </w:r>
          </w:p>
          <w:p w:rsidR="00633ED2" w:rsidRPr="00633ED2" w:rsidRDefault="00633ED2" w:rsidP="00633ED2">
            <w:pPr>
              <w:ind w:leftChars="10" w:left="20" w:rightChars="10" w:right="20"/>
              <w:rPr>
                <w:rFonts w:ascii="新細明體" w:hAnsi="新細明體"/>
                <w:bCs/>
                <w:color w:val="auto"/>
                <w:sz w:val="16"/>
                <w:szCs w:val="16"/>
              </w:rPr>
            </w:pPr>
            <w:r w:rsidRPr="00633ED2">
              <w:rPr>
                <w:rFonts w:ascii="新細明體" w:hAnsi="新細明體" w:hint="eastAsia"/>
                <w:bCs/>
                <w:color w:val="auto"/>
                <w:sz w:val="16"/>
                <w:szCs w:val="16"/>
              </w:rPr>
              <w:t>6.教師歸納：「水生植物大多具有氣室或防水構造，以便儲存生長所需的空氣並增加浮力」。</w:t>
            </w:r>
          </w:p>
          <w:p w:rsidR="00633ED2" w:rsidRPr="00633ED2" w:rsidRDefault="00633ED2" w:rsidP="00633ED2">
            <w:pPr>
              <w:ind w:leftChars="10" w:left="20" w:rightChars="10" w:right="20"/>
              <w:rPr>
                <w:rFonts w:ascii="新細明體" w:hAnsi="新細明體"/>
                <w:bCs/>
                <w:color w:val="auto"/>
                <w:sz w:val="16"/>
                <w:szCs w:val="16"/>
              </w:rPr>
            </w:pPr>
          </w:p>
          <w:p w:rsidR="00633ED2" w:rsidRPr="00633ED2" w:rsidRDefault="00633ED2" w:rsidP="00633ED2">
            <w:pPr>
              <w:ind w:leftChars="10" w:left="20" w:rightChars="10" w:right="20"/>
              <w:rPr>
                <w:rFonts w:ascii="新細明體" w:hAnsi="新細明體"/>
                <w:bCs/>
                <w:color w:val="auto"/>
                <w:sz w:val="16"/>
                <w:szCs w:val="16"/>
              </w:rPr>
            </w:pPr>
            <w:r w:rsidRPr="00633ED2">
              <w:rPr>
                <w:rFonts w:ascii="新細明體" w:hAnsi="新細明體" w:hint="eastAsia"/>
                <w:bCs/>
                <w:color w:val="auto"/>
                <w:sz w:val="16"/>
                <w:szCs w:val="16"/>
              </w:rPr>
              <w:t>【活動3-1】水生動物的外形和構造</w:t>
            </w:r>
          </w:p>
          <w:p w:rsidR="00633ED2" w:rsidRPr="00633ED2" w:rsidRDefault="00633ED2" w:rsidP="00633ED2">
            <w:pPr>
              <w:ind w:leftChars="10" w:left="20" w:rightChars="10" w:right="20"/>
              <w:rPr>
                <w:rFonts w:ascii="新細明體" w:hAnsi="新細明體"/>
                <w:bCs/>
                <w:color w:val="auto"/>
                <w:sz w:val="16"/>
                <w:szCs w:val="16"/>
              </w:rPr>
            </w:pPr>
            <w:r w:rsidRPr="00633ED2">
              <w:rPr>
                <w:rFonts w:ascii="新細明體" w:hAnsi="新細明體" w:hint="eastAsia"/>
                <w:bCs/>
                <w:color w:val="auto"/>
                <w:sz w:val="16"/>
                <w:szCs w:val="16"/>
              </w:rPr>
              <w:t>1.教師展示所飼養的水生動物（例如魚），引導學生觀察牠的外形構造和運動方式。</w:t>
            </w:r>
          </w:p>
          <w:p w:rsidR="00633ED2" w:rsidRPr="00633ED2" w:rsidRDefault="00633ED2" w:rsidP="00633ED2">
            <w:pPr>
              <w:ind w:leftChars="10" w:left="20" w:rightChars="10" w:right="20"/>
              <w:rPr>
                <w:rFonts w:ascii="新細明體" w:hAnsi="新細明體"/>
                <w:bCs/>
                <w:color w:val="auto"/>
                <w:sz w:val="16"/>
                <w:szCs w:val="16"/>
              </w:rPr>
            </w:pPr>
            <w:r w:rsidRPr="00633ED2">
              <w:rPr>
                <w:rFonts w:ascii="新細明體" w:hAnsi="新細明體" w:hint="eastAsia"/>
                <w:bCs/>
                <w:color w:val="auto"/>
                <w:sz w:val="16"/>
                <w:szCs w:val="16"/>
              </w:rPr>
              <w:t>2.教師引導學生歸納觀察魚外形構造的重點，知道魚的頭和尾較細，魚中間身體較粗，而且身體呈現扁平狀，</w:t>
            </w:r>
            <w:r w:rsidRPr="00633ED2">
              <w:rPr>
                <w:rFonts w:ascii="新細明體" w:hAnsi="新細明體" w:hint="eastAsia"/>
                <w:bCs/>
                <w:color w:val="auto"/>
                <w:sz w:val="16"/>
                <w:szCs w:val="16"/>
              </w:rPr>
              <w:lastRenderedPageBreak/>
              <w:t>可以減少水中的阻力，幫助牠游得更快。</w:t>
            </w:r>
          </w:p>
          <w:p w:rsidR="00633ED2" w:rsidRPr="00633ED2" w:rsidRDefault="00633ED2" w:rsidP="00633ED2">
            <w:pPr>
              <w:ind w:leftChars="10" w:left="20" w:rightChars="10" w:right="20"/>
              <w:rPr>
                <w:rFonts w:ascii="新細明體" w:hAnsi="新細明體"/>
                <w:bCs/>
                <w:color w:val="auto"/>
                <w:sz w:val="16"/>
                <w:szCs w:val="16"/>
              </w:rPr>
            </w:pPr>
            <w:r w:rsidRPr="00633ED2">
              <w:rPr>
                <w:rFonts w:ascii="新細明體" w:hAnsi="新細明體" w:hint="eastAsia"/>
                <w:bCs/>
                <w:color w:val="auto"/>
                <w:sz w:val="16"/>
                <w:szCs w:val="16"/>
              </w:rPr>
              <w:t>3.教師引導學生觀察並歸納觀察魚運動方式，知道魚是靠左右擺動身體，使身體呈S形運動，撥水向後而產生往前的推進力。</w:t>
            </w:r>
          </w:p>
          <w:p w:rsidR="00633ED2" w:rsidRPr="00633ED2" w:rsidRDefault="00633ED2" w:rsidP="00633ED2">
            <w:pPr>
              <w:ind w:leftChars="10" w:left="20" w:rightChars="10" w:right="20"/>
              <w:rPr>
                <w:rFonts w:ascii="新細明體" w:hAnsi="新細明體"/>
                <w:bCs/>
                <w:color w:val="auto"/>
                <w:sz w:val="16"/>
                <w:szCs w:val="16"/>
              </w:rPr>
            </w:pPr>
            <w:r w:rsidRPr="00633ED2">
              <w:rPr>
                <w:rFonts w:ascii="新細明體" w:hAnsi="新細明體" w:hint="eastAsia"/>
                <w:bCs/>
                <w:color w:val="auto"/>
                <w:sz w:val="16"/>
                <w:szCs w:val="16"/>
              </w:rPr>
              <w:t>4.教師引導學生觀察魚口和鰓蓋的閉合，察覺魚的呼吸方式與陸地上的生物不同。</w:t>
            </w:r>
          </w:p>
          <w:p w:rsidR="00633ED2" w:rsidRPr="00633ED2" w:rsidRDefault="00633ED2" w:rsidP="00633ED2">
            <w:pPr>
              <w:ind w:leftChars="10" w:left="20" w:rightChars="10" w:right="20"/>
              <w:rPr>
                <w:rFonts w:ascii="新細明體" w:hAnsi="新細明體"/>
                <w:bCs/>
                <w:color w:val="auto"/>
                <w:sz w:val="16"/>
                <w:szCs w:val="16"/>
              </w:rPr>
            </w:pPr>
            <w:r w:rsidRPr="00633ED2">
              <w:rPr>
                <w:rFonts w:ascii="新細明體" w:hAnsi="新細明體" w:hint="eastAsia"/>
                <w:bCs/>
                <w:color w:val="auto"/>
                <w:sz w:val="16"/>
                <w:szCs w:val="16"/>
              </w:rPr>
              <w:t>5.透過教師解說，讓學生了解魚的鰓蓋和口在水中一開一合，就是魚的呼吸運動。</w:t>
            </w:r>
          </w:p>
        </w:tc>
        <w:tc>
          <w:tcPr>
            <w:tcW w:w="1559"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633ED2" w:rsidRPr="00633ED2" w:rsidRDefault="00633ED2" w:rsidP="00633ED2">
            <w:pPr>
              <w:ind w:left="10" w:right="10"/>
              <w:rPr>
                <w:rFonts w:ascii="新細明體" w:hAnsi="新細明體"/>
                <w:color w:val="auto"/>
                <w:sz w:val="16"/>
                <w:szCs w:val="16"/>
              </w:rPr>
            </w:pPr>
            <w:r w:rsidRPr="00633ED2">
              <w:rPr>
                <w:rFonts w:ascii="新細明體" w:hAnsi="新細明體" w:hint="eastAsia"/>
                <w:color w:val="auto"/>
                <w:sz w:val="16"/>
                <w:szCs w:val="16"/>
              </w:rPr>
              <w:lastRenderedPageBreak/>
              <w:t>1.口頭評量</w:t>
            </w:r>
          </w:p>
          <w:p w:rsidR="00633ED2" w:rsidRPr="00633ED2" w:rsidRDefault="00633ED2" w:rsidP="00633ED2">
            <w:pPr>
              <w:ind w:left="10" w:right="10"/>
              <w:rPr>
                <w:rFonts w:ascii="新細明體" w:hAnsi="新細明體"/>
                <w:color w:val="auto"/>
                <w:sz w:val="16"/>
                <w:szCs w:val="16"/>
              </w:rPr>
            </w:pPr>
            <w:r w:rsidRPr="00633ED2">
              <w:rPr>
                <w:rFonts w:ascii="新細明體" w:hAnsi="新細明體" w:hint="eastAsia"/>
                <w:color w:val="auto"/>
                <w:sz w:val="16"/>
                <w:szCs w:val="16"/>
              </w:rPr>
              <w:t>2.實作評量</w:t>
            </w:r>
          </w:p>
          <w:p w:rsidR="00633ED2" w:rsidRPr="00633ED2" w:rsidRDefault="00633ED2" w:rsidP="00633ED2">
            <w:pPr>
              <w:ind w:left="10" w:right="10"/>
              <w:rPr>
                <w:rFonts w:ascii="新細明體" w:hAnsi="新細明體"/>
                <w:color w:val="auto"/>
                <w:w w:val="120"/>
                <w:sz w:val="16"/>
                <w:szCs w:val="16"/>
              </w:rPr>
            </w:pPr>
            <w:r w:rsidRPr="00633ED2">
              <w:rPr>
                <w:rFonts w:ascii="新細明體" w:hAnsi="新細明體" w:hint="eastAsia"/>
                <w:color w:val="auto"/>
                <w:sz w:val="16"/>
                <w:szCs w:val="16"/>
              </w:rPr>
              <w:t>3.習作評量</w:t>
            </w:r>
          </w:p>
        </w:tc>
        <w:tc>
          <w:tcPr>
            <w:tcW w:w="1784" w:type="dxa"/>
            <w:tcBorders>
              <w:top w:val="single" w:sz="4" w:space="0" w:color="auto"/>
              <w:left w:val="single" w:sz="4" w:space="0" w:color="auto"/>
              <w:bottom w:val="single" w:sz="4" w:space="0" w:color="auto"/>
              <w:right w:val="single" w:sz="4" w:space="0" w:color="auto"/>
            </w:tcBorders>
            <w:vAlign w:val="center"/>
          </w:tcPr>
          <w:p w:rsidR="00633ED2" w:rsidRPr="00633ED2" w:rsidRDefault="00633ED2" w:rsidP="00633ED2">
            <w:pPr>
              <w:rPr>
                <w:color w:val="auto"/>
                <w:sz w:val="16"/>
                <w:szCs w:val="16"/>
              </w:rPr>
            </w:pPr>
          </w:p>
        </w:tc>
      </w:tr>
      <w:tr w:rsidR="00633ED2" w:rsidTr="00633ED2">
        <w:trPr>
          <w:trHeight w:val="332"/>
          <w:jc w:val="center"/>
        </w:trPr>
        <w:tc>
          <w:tcPr>
            <w:tcW w:w="857" w:type="dxa"/>
            <w:tcBorders>
              <w:top w:val="single" w:sz="4" w:space="0" w:color="auto"/>
              <w:left w:val="single" w:sz="4" w:space="0" w:color="auto"/>
              <w:bottom w:val="single" w:sz="4" w:space="0" w:color="auto"/>
              <w:right w:val="single" w:sz="4" w:space="0" w:color="auto"/>
            </w:tcBorders>
          </w:tcPr>
          <w:p w:rsidR="00633ED2" w:rsidRPr="00633ED2" w:rsidRDefault="00633ED2" w:rsidP="00633ED2">
            <w:pPr>
              <w:ind w:left="-120" w:right="-120"/>
              <w:jc w:val="center"/>
              <w:rPr>
                <w:rFonts w:ascii="Arial" w:eastAsia="Arial" w:hAnsi="Arial" w:cs="Arial"/>
                <w:color w:val="auto"/>
              </w:rPr>
            </w:pPr>
            <w:r w:rsidRPr="00633ED2">
              <w:rPr>
                <w:rFonts w:ascii="PMingLiu" w:eastAsia="PMingLiu" w:hAnsi="PMingLiu" w:cs="PMingLiu"/>
                <w:color w:val="auto"/>
              </w:rPr>
              <w:lastRenderedPageBreak/>
              <w:t>十</w:t>
            </w:r>
          </w:p>
          <w:p w:rsidR="00633ED2" w:rsidRPr="00633ED2" w:rsidRDefault="00633ED2" w:rsidP="00633ED2">
            <w:pPr>
              <w:ind w:left="-100" w:right="-100"/>
              <w:jc w:val="center"/>
              <w:rPr>
                <w:rFonts w:ascii="Arial" w:eastAsia="Arial" w:hAnsi="Arial" w:cs="Arial"/>
                <w:color w:val="auto"/>
              </w:rPr>
            </w:pPr>
            <w:r w:rsidRPr="00633ED2">
              <w:rPr>
                <w:rFonts w:ascii="Arial" w:eastAsia="Arial" w:hAnsi="Arial" w:cs="Arial"/>
                <w:color w:val="auto"/>
              </w:rPr>
              <w:t>11/01-11/07</w:t>
            </w:r>
          </w:p>
        </w:tc>
        <w:tc>
          <w:tcPr>
            <w:tcW w:w="2121" w:type="dxa"/>
            <w:tcBorders>
              <w:top w:val="single" w:sz="4" w:space="0" w:color="auto"/>
              <w:left w:val="single" w:sz="4" w:space="0" w:color="auto"/>
              <w:bottom w:val="single" w:sz="4" w:space="0" w:color="auto"/>
              <w:right w:val="single" w:sz="4" w:space="0" w:color="auto"/>
            </w:tcBorders>
            <w:textDirection w:val="tbRlV"/>
            <w:vAlign w:val="center"/>
          </w:tcPr>
          <w:p w:rsidR="00633ED2" w:rsidRPr="00633ED2" w:rsidRDefault="00633ED2" w:rsidP="00633ED2">
            <w:pPr>
              <w:ind w:left="113" w:right="113"/>
              <w:jc w:val="center"/>
              <w:rPr>
                <w:rFonts w:ascii="新細明體" w:hAnsi="新細明體"/>
                <w:color w:val="auto"/>
                <w:sz w:val="16"/>
                <w:szCs w:val="16"/>
              </w:rPr>
            </w:pPr>
            <w:r w:rsidRPr="00633ED2">
              <w:rPr>
                <w:rFonts w:ascii="新細明體" w:hAnsi="新細明體" w:hint="eastAsia"/>
                <w:color w:val="auto"/>
                <w:sz w:val="16"/>
                <w:szCs w:val="16"/>
              </w:rPr>
              <w:t>二、水生家族</w:t>
            </w:r>
            <w:r w:rsidR="00E6739D">
              <w:rPr>
                <w:rFonts w:ascii="BiauKai" w:eastAsia="BiauKai" w:hAnsi="BiauKai" w:cs="BiauKai"/>
                <w:color w:val="FF0000"/>
                <w:sz w:val="24"/>
                <w:szCs w:val="24"/>
              </w:rPr>
              <w:t>【性別平等】</w:t>
            </w:r>
            <w:r w:rsidR="00E6739D" w:rsidRPr="00633ED2">
              <w:rPr>
                <w:rFonts w:ascii="BiauKai" w:eastAsia="BiauKai" w:hAnsi="BiauKai" w:cs="BiauKai"/>
                <w:b/>
                <w:color w:val="FF6600"/>
                <w:sz w:val="24"/>
                <w:szCs w:val="24"/>
              </w:rPr>
              <w:t>【環境及海洋教育】</w:t>
            </w:r>
            <w:r w:rsidR="00E6739D">
              <w:rPr>
                <w:rFonts w:ascii="BiauKai" w:eastAsia="BiauKai" w:hAnsi="BiauKai" w:cs="BiauKai"/>
                <w:color w:val="003366"/>
                <w:sz w:val="24"/>
                <w:szCs w:val="24"/>
              </w:rPr>
              <w:t>【家庭】</w:t>
            </w:r>
          </w:p>
        </w:tc>
        <w:tc>
          <w:tcPr>
            <w:tcW w:w="591" w:type="dxa"/>
            <w:tcBorders>
              <w:top w:val="single" w:sz="4" w:space="0" w:color="auto"/>
              <w:left w:val="single" w:sz="4" w:space="0" w:color="auto"/>
              <w:bottom w:val="single" w:sz="4" w:space="0" w:color="auto"/>
              <w:right w:val="single" w:sz="4" w:space="0" w:color="auto"/>
            </w:tcBorders>
            <w:vAlign w:val="center"/>
          </w:tcPr>
          <w:p w:rsidR="00633ED2" w:rsidRPr="00633ED2" w:rsidRDefault="00633ED2" w:rsidP="00633ED2">
            <w:pPr>
              <w:ind w:right="57"/>
              <w:jc w:val="center"/>
              <w:rPr>
                <w:rFonts w:ascii="新細明體" w:hAnsi="新細明體"/>
                <w:color w:val="auto"/>
                <w:w w:val="120"/>
                <w:sz w:val="16"/>
                <w:szCs w:val="16"/>
              </w:rPr>
            </w:pPr>
            <w:r w:rsidRPr="00633ED2">
              <w:rPr>
                <w:rFonts w:ascii="新細明體" w:hAnsi="新細明體" w:hint="eastAsia"/>
                <w:color w:val="auto"/>
                <w:sz w:val="16"/>
                <w:szCs w:val="16"/>
              </w:rPr>
              <w:t>3</w:t>
            </w:r>
          </w:p>
        </w:tc>
        <w:tc>
          <w:tcPr>
            <w:tcW w:w="1666" w:type="dxa"/>
            <w:tcBorders>
              <w:top w:val="single" w:sz="4" w:space="0" w:color="auto"/>
              <w:left w:val="single" w:sz="4" w:space="0" w:color="auto"/>
              <w:bottom w:val="single" w:sz="4" w:space="0" w:color="auto"/>
              <w:right w:val="single" w:sz="4" w:space="0" w:color="auto"/>
            </w:tcBorders>
          </w:tcPr>
          <w:p w:rsidR="00633ED2" w:rsidRPr="00633ED2" w:rsidRDefault="00633ED2" w:rsidP="00633ED2">
            <w:pPr>
              <w:ind w:rightChars="10" w:right="20"/>
              <w:rPr>
                <w:rFonts w:ascii="新細明體" w:hAnsi="新細明體"/>
                <w:color w:val="auto"/>
                <w:sz w:val="16"/>
                <w:szCs w:val="16"/>
              </w:rPr>
            </w:pPr>
            <w:r w:rsidRPr="00633ED2">
              <w:rPr>
                <w:rFonts w:ascii="新細明體" w:hAnsi="新細明體"/>
                <w:color w:val="auto"/>
                <w:sz w:val="16"/>
                <w:szCs w:val="16"/>
              </w:rPr>
              <w:t>1-2-1-1</w:t>
            </w:r>
            <w:r w:rsidRPr="00633ED2">
              <w:rPr>
                <w:rFonts w:ascii="新細明體" w:hAnsi="新細明體" w:hint="eastAsia"/>
                <w:color w:val="auto"/>
                <w:sz w:val="16"/>
                <w:szCs w:val="16"/>
              </w:rPr>
              <w:t xml:space="preserve"> </w:t>
            </w:r>
            <w:r w:rsidRPr="00633ED2">
              <w:rPr>
                <w:rFonts w:ascii="新細明體" w:hAnsi="新細明體"/>
                <w:color w:val="auto"/>
                <w:sz w:val="16"/>
                <w:szCs w:val="16"/>
              </w:rPr>
              <w:t>察覺事物具有可辨識的特徵和屬性</w:t>
            </w:r>
            <w:r w:rsidRPr="00633ED2">
              <w:rPr>
                <w:rFonts w:ascii="新細明體" w:hAnsi="新細明體" w:hint="eastAsia"/>
                <w:color w:val="auto"/>
                <w:sz w:val="16"/>
                <w:szCs w:val="16"/>
              </w:rPr>
              <w:t>。</w:t>
            </w:r>
          </w:p>
          <w:p w:rsidR="00633ED2" w:rsidRPr="00633ED2" w:rsidRDefault="00633ED2" w:rsidP="00633ED2">
            <w:pPr>
              <w:ind w:rightChars="10" w:right="20"/>
              <w:rPr>
                <w:rFonts w:ascii="新細明體" w:hAnsi="新細明體"/>
                <w:color w:val="auto"/>
                <w:sz w:val="16"/>
                <w:szCs w:val="16"/>
              </w:rPr>
            </w:pPr>
            <w:r w:rsidRPr="00633ED2">
              <w:rPr>
                <w:rFonts w:ascii="新細明體" w:hAnsi="新細明體"/>
                <w:color w:val="auto"/>
                <w:sz w:val="16"/>
                <w:szCs w:val="16"/>
              </w:rPr>
              <w:t>1-2-2-4</w:t>
            </w:r>
            <w:r w:rsidRPr="00633ED2">
              <w:rPr>
                <w:rFonts w:ascii="新細明體" w:hAnsi="新細明體" w:hint="eastAsia"/>
                <w:color w:val="auto"/>
                <w:sz w:val="16"/>
                <w:szCs w:val="16"/>
              </w:rPr>
              <w:t xml:space="preserve"> </w:t>
            </w:r>
            <w:r w:rsidRPr="00633ED2">
              <w:rPr>
                <w:rFonts w:ascii="新細明體" w:hAnsi="新細明體"/>
                <w:color w:val="auto"/>
                <w:sz w:val="16"/>
                <w:szCs w:val="16"/>
              </w:rPr>
              <w:t>知道依目的(或屬性)不同，可做不同的分類</w:t>
            </w:r>
            <w:r w:rsidRPr="00633ED2">
              <w:rPr>
                <w:rFonts w:ascii="新細明體" w:hAnsi="新細明體" w:hint="eastAsia"/>
                <w:color w:val="auto"/>
                <w:sz w:val="16"/>
                <w:szCs w:val="16"/>
              </w:rPr>
              <w:t>。</w:t>
            </w:r>
          </w:p>
          <w:p w:rsidR="00633ED2" w:rsidRPr="00633ED2" w:rsidRDefault="00633ED2" w:rsidP="00633ED2">
            <w:pPr>
              <w:ind w:rightChars="10" w:right="20"/>
              <w:rPr>
                <w:rFonts w:ascii="新細明體" w:hAnsi="新細明體"/>
                <w:color w:val="auto"/>
                <w:sz w:val="16"/>
                <w:szCs w:val="16"/>
              </w:rPr>
            </w:pPr>
            <w:r w:rsidRPr="00633ED2">
              <w:rPr>
                <w:rFonts w:ascii="新細明體" w:hAnsi="新細明體"/>
                <w:color w:val="auto"/>
                <w:sz w:val="16"/>
                <w:szCs w:val="16"/>
              </w:rPr>
              <w:t>2-2-1-1</w:t>
            </w:r>
            <w:r w:rsidRPr="00633ED2">
              <w:rPr>
                <w:rFonts w:ascii="新細明體" w:hAnsi="新細明體" w:hint="eastAsia"/>
                <w:color w:val="auto"/>
                <w:sz w:val="16"/>
                <w:szCs w:val="16"/>
              </w:rPr>
              <w:t xml:space="preserve"> </w:t>
            </w:r>
            <w:r w:rsidRPr="00633ED2">
              <w:rPr>
                <w:rFonts w:ascii="新細明體" w:hAnsi="新細明體"/>
                <w:color w:val="auto"/>
                <w:sz w:val="16"/>
                <w:szCs w:val="16"/>
              </w:rPr>
              <w:t>對自然現象作有目的的偵測。運用現成的工具如溫度計、放大鏡、鏡子來幫助觀察，進行引發變因改變的探究活動，並學習安排觀測的工作流程</w:t>
            </w:r>
            <w:r w:rsidRPr="00633ED2">
              <w:rPr>
                <w:rFonts w:ascii="新細明體" w:hAnsi="新細明體" w:hint="eastAsia"/>
                <w:color w:val="auto"/>
                <w:sz w:val="16"/>
                <w:szCs w:val="16"/>
              </w:rPr>
              <w:t>。</w:t>
            </w:r>
          </w:p>
          <w:p w:rsidR="00633ED2" w:rsidRPr="00633ED2" w:rsidRDefault="00633ED2" w:rsidP="00633ED2">
            <w:pPr>
              <w:ind w:rightChars="10" w:right="20"/>
              <w:rPr>
                <w:rFonts w:ascii="新細明體" w:hAnsi="新細明體"/>
                <w:color w:val="auto"/>
                <w:sz w:val="16"/>
                <w:szCs w:val="16"/>
              </w:rPr>
            </w:pPr>
            <w:r w:rsidRPr="00633ED2">
              <w:rPr>
                <w:rFonts w:ascii="新細明體" w:hAnsi="新細明體"/>
                <w:color w:val="auto"/>
                <w:sz w:val="16"/>
                <w:szCs w:val="16"/>
              </w:rPr>
              <w:t>2-2-2-2</w:t>
            </w:r>
            <w:r w:rsidRPr="00633ED2">
              <w:rPr>
                <w:rFonts w:ascii="新細明體" w:hAnsi="新細明體" w:hint="eastAsia"/>
                <w:color w:val="auto"/>
                <w:sz w:val="16"/>
                <w:szCs w:val="16"/>
              </w:rPr>
              <w:t xml:space="preserve"> </w:t>
            </w:r>
            <w:r w:rsidRPr="00633ED2">
              <w:rPr>
                <w:rFonts w:ascii="新細明體" w:hAnsi="新細明體"/>
                <w:color w:val="auto"/>
                <w:sz w:val="16"/>
                <w:szCs w:val="16"/>
              </w:rPr>
              <w:t>知道陸生(或水生)動物外型特徵、運動方式，注意到如何去改善生活環境、調節飲</w:t>
            </w:r>
            <w:r w:rsidRPr="00633ED2">
              <w:rPr>
                <w:rFonts w:ascii="新細明體" w:hAnsi="新細明體"/>
                <w:color w:val="auto"/>
                <w:sz w:val="16"/>
                <w:szCs w:val="16"/>
              </w:rPr>
              <w:lastRenderedPageBreak/>
              <w:t>食，來維護牠的健康</w:t>
            </w:r>
            <w:r w:rsidRPr="00633ED2">
              <w:rPr>
                <w:rFonts w:ascii="新細明體" w:hAnsi="新細明體" w:hint="eastAsia"/>
                <w:color w:val="auto"/>
                <w:sz w:val="16"/>
                <w:szCs w:val="16"/>
              </w:rPr>
              <w:t>。</w:t>
            </w:r>
          </w:p>
          <w:p w:rsidR="00633ED2" w:rsidRPr="00633ED2" w:rsidRDefault="00633ED2" w:rsidP="00633ED2">
            <w:pPr>
              <w:ind w:rightChars="10" w:right="20"/>
              <w:rPr>
                <w:rFonts w:ascii="新細明體" w:hAnsi="新細明體"/>
                <w:color w:val="auto"/>
                <w:sz w:val="16"/>
                <w:szCs w:val="16"/>
              </w:rPr>
            </w:pPr>
            <w:r w:rsidRPr="00633ED2">
              <w:rPr>
                <w:rFonts w:ascii="新細明體" w:hAnsi="新細明體"/>
                <w:color w:val="auto"/>
                <w:sz w:val="16"/>
                <w:szCs w:val="16"/>
              </w:rPr>
              <w:t>5-2-1-1</w:t>
            </w:r>
            <w:r w:rsidRPr="00633ED2">
              <w:rPr>
                <w:rFonts w:ascii="新細明體" w:hAnsi="新細明體" w:hint="eastAsia"/>
                <w:color w:val="auto"/>
                <w:sz w:val="16"/>
                <w:szCs w:val="16"/>
              </w:rPr>
              <w:t xml:space="preserve"> </w:t>
            </w:r>
            <w:r w:rsidRPr="00633ED2">
              <w:rPr>
                <w:rFonts w:ascii="新細明體" w:hAnsi="新細明體"/>
                <w:color w:val="auto"/>
                <w:sz w:val="16"/>
                <w:szCs w:val="16"/>
              </w:rPr>
              <w:t>相信細心的觀察和多一層的詢問，常會有許多的新發現。</w:t>
            </w:r>
          </w:p>
          <w:p w:rsidR="00633ED2" w:rsidRPr="00633ED2" w:rsidRDefault="00633ED2" w:rsidP="00633ED2">
            <w:pPr>
              <w:ind w:rightChars="10" w:right="20"/>
              <w:rPr>
                <w:rFonts w:ascii="新細明體" w:hAnsi="新細明體"/>
                <w:color w:val="auto"/>
                <w:sz w:val="16"/>
                <w:szCs w:val="16"/>
              </w:rPr>
            </w:pPr>
            <w:r w:rsidRPr="00633ED2">
              <w:rPr>
                <w:rFonts w:ascii="新細明體" w:hAnsi="新細明體"/>
                <w:color w:val="auto"/>
                <w:sz w:val="16"/>
                <w:szCs w:val="16"/>
              </w:rPr>
              <w:t>6-2-2-2</w:t>
            </w:r>
            <w:r w:rsidRPr="00633ED2">
              <w:rPr>
                <w:rFonts w:ascii="新細明體" w:hAnsi="新細明體" w:hint="eastAsia"/>
                <w:color w:val="auto"/>
                <w:sz w:val="16"/>
                <w:szCs w:val="16"/>
              </w:rPr>
              <w:t xml:space="preserve"> </w:t>
            </w:r>
            <w:r w:rsidRPr="00633ED2">
              <w:rPr>
                <w:rFonts w:ascii="新細明體" w:hAnsi="新細明體"/>
                <w:color w:val="auto"/>
                <w:sz w:val="16"/>
                <w:szCs w:val="16"/>
              </w:rPr>
              <w:t>養成運用相關器材、設備來完成自己構想作品的習慣。</w:t>
            </w:r>
          </w:p>
          <w:p w:rsidR="00633ED2" w:rsidRPr="00633ED2" w:rsidRDefault="00633ED2" w:rsidP="00633ED2">
            <w:pPr>
              <w:ind w:rightChars="10" w:right="20"/>
              <w:rPr>
                <w:rFonts w:ascii="新細明體" w:hAnsi="新細明體"/>
                <w:strike/>
                <w:color w:val="auto"/>
                <w:sz w:val="16"/>
                <w:szCs w:val="16"/>
              </w:rPr>
            </w:pPr>
          </w:p>
        </w:tc>
        <w:tc>
          <w:tcPr>
            <w:tcW w:w="3114"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633ED2" w:rsidRPr="00633ED2" w:rsidRDefault="00633ED2" w:rsidP="00633ED2">
            <w:pPr>
              <w:widowControl w:val="0"/>
              <w:numPr>
                <w:ilvl w:val="0"/>
                <w:numId w:val="1"/>
              </w:numPr>
              <w:ind w:left="0" w:rightChars="10" w:right="20" w:firstLine="24"/>
              <w:rPr>
                <w:rFonts w:ascii="新細明體" w:hAnsi="新細明體"/>
                <w:color w:val="auto"/>
                <w:sz w:val="16"/>
                <w:szCs w:val="16"/>
              </w:rPr>
            </w:pPr>
            <w:r w:rsidRPr="00633ED2">
              <w:rPr>
                <w:rFonts w:ascii="新細明體" w:hAnsi="新細明體" w:hint="eastAsia"/>
                <w:color w:val="auto"/>
                <w:sz w:val="16"/>
                <w:szCs w:val="16"/>
              </w:rPr>
              <w:lastRenderedPageBreak/>
              <w:t>察覺其他水生動物的外形特徵、運動方式及呼吸構造。</w:t>
            </w:r>
          </w:p>
          <w:p w:rsidR="00633ED2" w:rsidRPr="00633ED2" w:rsidRDefault="00633ED2" w:rsidP="00633ED2">
            <w:pPr>
              <w:ind w:leftChars="10" w:left="20" w:rightChars="10" w:right="20"/>
              <w:rPr>
                <w:rFonts w:ascii="新細明體" w:hAnsi="新細明體"/>
                <w:color w:val="auto"/>
                <w:sz w:val="16"/>
                <w:szCs w:val="16"/>
              </w:rPr>
            </w:pPr>
            <w:r w:rsidRPr="00633ED2">
              <w:rPr>
                <w:rFonts w:ascii="新細明體" w:hAnsi="新細明體" w:hint="eastAsia"/>
                <w:color w:val="auto"/>
                <w:sz w:val="16"/>
                <w:szCs w:val="16"/>
              </w:rPr>
              <w:t>2.能主動親近並關懷學校及社區所處的環境，進而了解環境權的重要。</w:t>
            </w:r>
          </w:p>
          <w:p w:rsidR="00633ED2" w:rsidRPr="00633ED2" w:rsidRDefault="00633ED2" w:rsidP="00633ED2">
            <w:pPr>
              <w:ind w:leftChars="10" w:left="20" w:rightChars="10" w:right="20"/>
              <w:rPr>
                <w:rFonts w:ascii="新細明體" w:hAnsi="新細明體"/>
                <w:color w:val="auto"/>
                <w:sz w:val="16"/>
                <w:szCs w:val="16"/>
              </w:rPr>
            </w:pPr>
            <w:r w:rsidRPr="00633ED2">
              <w:rPr>
                <w:rFonts w:ascii="新細明體" w:hAnsi="新細明體" w:hint="eastAsia"/>
                <w:color w:val="auto"/>
                <w:sz w:val="16"/>
                <w:szCs w:val="16"/>
              </w:rPr>
              <w:t>3.能具有參與調查與解決生活周遭環境問題的經驗。</w:t>
            </w:r>
          </w:p>
        </w:tc>
        <w:tc>
          <w:tcPr>
            <w:tcW w:w="1417"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633ED2" w:rsidRPr="00633ED2" w:rsidRDefault="00633ED2" w:rsidP="00633ED2">
            <w:pPr>
              <w:ind w:leftChars="10" w:left="20" w:rightChars="10" w:right="20"/>
              <w:rPr>
                <w:rFonts w:ascii="新細明體" w:hAnsi="新細明體"/>
                <w:bCs/>
                <w:color w:val="auto"/>
                <w:sz w:val="16"/>
                <w:szCs w:val="16"/>
              </w:rPr>
            </w:pPr>
            <w:r w:rsidRPr="00633ED2">
              <w:rPr>
                <w:rFonts w:ascii="新細明體" w:hAnsi="新細明體" w:hint="eastAsia"/>
                <w:bCs/>
                <w:color w:val="auto"/>
                <w:sz w:val="16"/>
                <w:szCs w:val="16"/>
              </w:rPr>
              <w:t>【活動3-1】水生動物的外形和構造</w:t>
            </w:r>
          </w:p>
          <w:p w:rsidR="00633ED2" w:rsidRPr="00633ED2" w:rsidRDefault="00633ED2" w:rsidP="00633ED2">
            <w:pPr>
              <w:ind w:leftChars="10" w:left="20" w:rightChars="10" w:right="20"/>
              <w:rPr>
                <w:rFonts w:ascii="新細明體" w:hAnsi="新細明體"/>
                <w:bCs/>
                <w:color w:val="auto"/>
                <w:sz w:val="16"/>
                <w:szCs w:val="16"/>
              </w:rPr>
            </w:pPr>
            <w:r w:rsidRPr="00633ED2">
              <w:rPr>
                <w:rFonts w:ascii="新細明體" w:hAnsi="新細明體" w:hint="eastAsia"/>
                <w:bCs/>
                <w:color w:val="auto"/>
                <w:sz w:val="16"/>
                <w:szCs w:val="16"/>
              </w:rPr>
              <w:t>1.教師展示所飼養的其他水生動物，引導學生觀察牠們的外形構造、運動方式和呼吸構造。</w:t>
            </w:r>
          </w:p>
          <w:p w:rsidR="00633ED2" w:rsidRPr="00633ED2" w:rsidRDefault="00633ED2" w:rsidP="00633ED2">
            <w:pPr>
              <w:ind w:leftChars="10" w:left="20" w:rightChars="10" w:right="20"/>
              <w:rPr>
                <w:rFonts w:ascii="新細明體" w:hAnsi="新細明體"/>
                <w:bCs/>
                <w:color w:val="auto"/>
                <w:sz w:val="16"/>
                <w:szCs w:val="16"/>
              </w:rPr>
            </w:pPr>
            <w:r w:rsidRPr="00633ED2">
              <w:rPr>
                <w:rFonts w:ascii="新細明體" w:hAnsi="新細明體" w:hint="eastAsia"/>
                <w:bCs/>
                <w:color w:val="auto"/>
                <w:sz w:val="16"/>
                <w:szCs w:val="16"/>
              </w:rPr>
              <w:t>2. 教師展示其他水生動物的圖片，引導學生了解其他水生動物也各具有其特殊的生存方式，可以幫助牠們適應水中生活。</w:t>
            </w:r>
          </w:p>
          <w:p w:rsidR="00633ED2" w:rsidRPr="00633ED2" w:rsidRDefault="00633ED2" w:rsidP="00633ED2">
            <w:pPr>
              <w:ind w:leftChars="10" w:left="20" w:rightChars="10" w:right="20"/>
              <w:rPr>
                <w:rFonts w:ascii="新細明體" w:hAnsi="新細明體"/>
                <w:bCs/>
                <w:color w:val="auto"/>
                <w:sz w:val="16"/>
                <w:szCs w:val="16"/>
              </w:rPr>
            </w:pPr>
          </w:p>
          <w:p w:rsidR="00633ED2" w:rsidRPr="00633ED2" w:rsidRDefault="00633ED2" w:rsidP="00633ED2">
            <w:pPr>
              <w:ind w:leftChars="10" w:left="20" w:rightChars="10" w:right="20"/>
              <w:rPr>
                <w:rFonts w:ascii="新細明體" w:hAnsi="新細明體"/>
                <w:bCs/>
                <w:color w:val="auto"/>
                <w:sz w:val="16"/>
                <w:szCs w:val="16"/>
              </w:rPr>
            </w:pPr>
            <w:r w:rsidRPr="00633ED2">
              <w:rPr>
                <w:rFonts w:ascii="新細明體" w:hAnsi="新細明體" w:hint="eastAsia"/>
                <w:bCs/>
                <w:color w:val="auto"/>
                <w:sz w:val="16"/>
                <w:szCs w:val="16"/>
              </w:rPr>
              <w:t>【活動3-2】愛護水域環境</w:t>
            </w:r>
          </w:p>
          <w:p w:rsidR="00633ED2" w:rsidRPr="00633ED2" w:rsidRDefault="00633ED2" w:rsidP="00633ED2">
            <w:pPr>
              <w:ind w:leftChars="10" w:left="20" w:rightChars="10" w:right="20"/>
              <w:rPr>
                <w:rFonts w:ascii="新細明體" w:hAnsi="新細明體"/>
                <w:bCs/>
                <w:color w:val="auto"/>
                <w:sz w:val="16"/>
                <w:szCs w:val="16"/>
              </w:rPr>
            </w:pPr>
            <w:r w:rsidRPr="00633ED2">
              <w:rPr>
                <w:rFonts w:ascii="新細明體" w:hAnsi="新細明體" w:hint="eastAsia"/>
                <w:bCs/>
                <w:color w:val="auto"/>
                <w:sz w:val="16"/>
                <w:szCs w:val="16"/>
              </w:rPr>
              <w:t>1.教師展示被汙染的水域環境圖片或影片，或請學生觀察生活周遭是否也</w:t>
            </w:r>
            <w:r w:rsidRPr="00633ED2">
              <w:rPr>
                <w:rFonts w:ascii="新細明體" w:hAnsi="新細明體" w:hint="eastAsia"/>
                <w:bCs/>
                <w:color w:val="auto"/>
                <w:sz w:val="16"/>
                <w:szCs w:val="16"/>
              </w:rPr>
              <w:lastRenderedPageBreak/>
              <w:t>存在被汙染的水域環境。</w:t>
            </w:r>
          </w:p>
          <w:p w:rsidR="00633ED2" w:rsidRPr="00633ED2" w:rsidRDefault="00633ED2" w:rsidP="00633ED2">
            <w:pPr>
              <w:ind w:leftChars="10" w:left="20" w:rightChars="10" w:right="20"/>
              <w:rPr>
                <w:rFonts w:ascii="新細明體" w:hAnsi="新細明體"/>
                <w:bCs/>
                <w:color w:val="auto"/>
                <w:sz w:val="16"/>
                <w:szCs w:val="16"/>
              </w:rPr>
            </w:pPr>
            <w:r w:rsidRPr="00633ED2">
              <w:rPr>
                <w:rFonts w:ascii="新細明體" w:hAnsi="新細明體" w:hint="eastAsia"/>
                <w:bCs/>
                <w:color w:val="auto"/>
                <w:sz w:val="16"/>
                <w:szCs w:val="16"/>
              </w:rPr>
              <w:t>2.教師引導學生比較乾淨的水域環境和被汙染的水域環境，讓學生察覺水域環境的危機與保護方法。</w:t>
            </w:r>
          </w:p>
          <w:p w:rsidR="00633ED2" w:rsidRPr="00633ED2" w:rsidRDefault="00633ED2" w:rsidP="00633ED2">
            <w:pPr>
              <w:ind w:leftChars="10" w:left="20" w:rightChars="10" w:right="20"/>
              <w:rPr>
                <w:rFonts w:ascii="新細明體" w:hAnsi="新細明體"/>
                <w:bCs/>
                <w:color w:val="auto"/>
                <w:sz w:val="16"/>
                <w:szCs w:val="16"/>
              </w:rPr>
            </w:pPr>
            <w:r w:rsidRPr="00633ED2">
              <w:rPr>
                <w:rFonts w:ascii="新細明體" w:hAnsi="新細明體" w:hint="eastAsia"/>
                <w:bCs/>
                <w:color w:val="auto"/>
                <w:sz w:val="16"/>
                <w:szCs w:val="16"/>
              </w:rPr>
              <w:t>3.教師讓學生自由發表水域環境被汙染的狀況，例如被排放廢水、水域環境附近有垃圾、有人在溪邊烤肉、撈魚、河流上游沒有做好水土保持、被傾倒廢土或附近有使用農藥等。</w:t>
            </w:r>
          </w:p>
          <w:p w:rsidR="00633ED2" w:rsidRPr="00633ED2" w:rsidRDefault="00633ED2" w:rsidP="00633ED2">
            <w:pPr>
              <w:ind w:leftChars="10" w:left="20" w:rightChars="10" w:right="20"/>
              <w:rPr>
                <w:rFonts w:ascii="新細明體" w:hAnsi="新細明體"/>
                <w:bCs/>
                <w:color w:val="auto"/>
                <w:sz w:val="16"/>
                <w:szCs w:val="16"/>
              </w:rPr>
            </w:pPr>
            <w:r w:rsidRPr="00633ED2">
              <w:rPr>
                <w:rFonts w:ascii="新細明體" w:hAnsi="新細明體" w:hint="eastAsia"/>
                <w:bCs/>
                <w:color w:val="auto"/>
                <w:sz w:val="16"/>
                <w:szCs w:val="16"/>
              </w:rPr>
              <w:t>4.透過觀察、討論與分享，讓學生培養隨時關心校園或社區水域環境是否遭受破壞，並能與他人合力愛護水域環境。</w:t>
            </w:r>
          </w:p>
          <w:p w:rsidR="00633ED2" w:rsidRPr="00633ED2" w:rsidRDefault="00633ED2" w:rsidP="00633ED2">
            <w:pPr>
              <w:pStyle w:val="4123"/>
              <w:tabs>
                <w:tab w:val="clear" w:pos="142"/>
              </w:tabs>
              <w:spacing w:line="240" w:lineRule="auto"/>
              <w:jc w:val="left"/>
              <w:rPr>
                <w:rFonts w:hAnsi="新細明體"/>
                <w:szCs w:val="16"/>
              </w:rPr>
            </w:pPr>
          </w:p>
          <w:p w:rsidR="00633ED2" w:rsidRPr="00633ED2" w:rsidRDefault="00633ED2" w:rsidP="00633ED2">
            <w:pPr>
              <w:pStyle w:val="4123"/>
              <w:tabs>
                <w:tab w:val="clear" w:pos="142"/>
              </w:tabs>
              <w:spacing w:line="240" w:lineRule="auto"/>
              <w:ind w:left="125" w:hanging="68"/>
              <w:jc w:val="left"/>
              <w:rPr>
                <w:rFonts w:hAnsi="新細明體"/>
                <w:szCs w:val="16"/>
              </w:rPr>
            </w:pPr>
            <w:r w:rsidRPr="00633ED2">
              <w:rPr>
                <w:rFonts w:hAnsi="新細明體" w:hint="eastAsia"/>
                <w:szCs w:val="16"/>
              </w:rPr>
              <w:t>【科學閱讀】蓮池上的漂浮船──大王蓮</w:t>
            </w:r>
          </w:p>
          <w:p w:rsidR="00633ED2" w:rsidRPr="00633ED2" w:rsidRDefault="00633ED2" w:rsidP="00633ED2">
            <w:pPr>
              <w:pStyle w:val="4123"/>
              <w:tabs>
                <w:tab w:val="clear" w:pos="142"/>
              </w:tabs>
              <w:spacing w:line="240" w:lineRule="auto"/>
              <w:ind w:left="57" w:firstLine="0"/>
              <w:jc w:val="left"/>
              <w:rPr>
                <w:rFonts w:hAnsi="新細明體"/>
                <w:bCs/>
                <w:szCs w:val="16"/>
              </w:rPr>
            </w:pPr>
            <w:r w:rsidRPr="00633ED2">
              <w:rPr>
                <w:rFonts w:hAnsi="新細明體" w:hint="eastAsia"/>
                <w:bCs/>
                <w:szCs w:val="16"/>
              </w:rPr>
              <w:t>1.透過閱讀、觀賞影片及教師講述，讓學生觀察大王蓮葉葉背的特殊構造，進而察覺大王蓮葉能載重的原理。</w:t>
            </w:r>
          </w:p>
          <w:p w:rsidR="00633ED2" w:rsidRPr="00633ED2" w:rsidRDefault="00633ED2" w:rsidP="00633ED2">
            <w:pPr>
              <w:pStyle w:val="4123"/>
              <w:tabs>
                <w:tab w:val="clear" w:pos="142"/>
              </w:tabs>
              <w:spacing w:line="240" w:lineRule="auto"/>
              <w:ind w:left="57" w:firstLine="0"/>
              <w:jc w:val="left"/>
              <w:rPr>
                <w:rFonts w:hAnsi="新細明體"/>
                <w:szCs w:val="16"/>
              </w:rPr>
            </w:pPr>
          </w:p>
          <w:p w:rsidR="00633ED2" w:rsidRPr="00633ED2" w:rsidRDefault="00633ED2" w:rsidP="00633ED2">
            <w:pPr>
              <w:ind w:leftChars="10" w:left="20" w:rightChars="10" w:right="20"/>
              <w:rPr>
                <w:rFonts w:ascii="新細明體" w:hAnsi="新細明體"/>
                <w:bCs/>
                <w:color w:val="auto"/>
                <w:sz w:val="16"/>
                <w:szCs w:val="16"/>
              </w:rPr>
            </w:pPr>
            <w:r w:rsidRPr="00633ED2">
              <w:rPr>
                <w:rFonts w:ascii="新細明體" w:hAnsi="新細明體" w:hint="eastAsia"/>
                <w:bCs/>
                <w:color w:val="auto"/>
                <w:sz w:val="16"/>
                <w:szCs w:val="16"/>
              </w:rPr>
              <w:t>【科學漫畫】荷葉也會自助洗</w:t>
            </w:r>
          </w:p>
          <w:p w:rsidR="00633ED2" w:rsidRPr="00633ED2" w:rsidRDefault="00633ED2" w:rsidP="00633ED2">
            <w:pPr>
              <w:ind w:leftChars="10" w:left="20" w:rightChars="10" w:right="20"/>
              <w:rPr>
                <w:rFonts w:ascii="新細明體" w:hAnsi="新細明體"/>
                <w:bCs/>
                <w:color w:val="auto"/>
                <w:sz w:val="16"/>
                <w:szCs w:val="16"/>
              </w:rPr>
            </w:pPr>
            <w:r w:rsidRPr="00633ED2">
              <w:rPr>
                <w:rFonts w:ascii="新細明體" w:hAnsi="新細明體" w:hint="eastAsia"/>
                <w:bCs/>
                <w:color w:val="auto"/>
                <w:sz w:val="16"/>
                <w:szCs w:val="16"/>
              </w:rPr>
              <w:t>1.透過圖像式閱讀、蒐集資料及教師講述，讓學生知</w:t>
            </w:r>
            <w:r w:rsidRPr="00633ED2">
              <w:rPr>
                <w:rFonts w:ascii="新細明體" w:hAnsi="新細明體" w:hint="eastAsia"/>
                <w:bCs/>
                <w:color w:val="auto"/>
                <w:sz w:val="16"/>
                <w:szCs w:val="16"/>
              </w:rPr>
              <w:lastRenderedPageBreak/>
              <w:t>道蓮葉效應原理，以及其在日常生活中的應用。</w:t>
            </w:r>
          </w:p>
        </w:tc>
        <w:tc>
          <w:tcPr>
            <w:tcW w:w="1559"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633ED2" w:rsidRPr="00633ED2" w:rsidRDefault="00633ED2" w:rsidP="00633ED2">
            <w:pPr>
              <w:ind w:left="10" w:right="10"/>
              <w:rPr>
                <w:rFonts w:ascii="新細明體" w:hAnsi="新細明體"/>
                <w:color w:val="auto"/>
                <w:sz w:val="16"/>
                <w:szCs w:val="16"/>
              </w:rPr>
            </w:pPr>
            <w:r w:rsidRPr="00633ED2">
              <w:rPr>
                <w:rFonts w:ascii="新細明體" w:hAnsi="新細明體" w:hint="eastAsia"/>
                <w:color w:val="auto"/>
                <w:sz w:val="16"/>
                <w:szCs w:val="16"/>
              </w:rPr>
              <w:lastRenderedPageBreak/>
              <w:t>1.口頭評量</w:t>
            </w:r>
          </w:p>
          <w:p w:rsidR="00633ED2" w:rsidRPr="00633ED2" w:rsidRDefault="00633ED2" w:rsidP="00633ED2">
            <w:pPr>
              <w:ind w:left="10" w:right="10"/>
              <w:rPr>
                <w:rFonts w:ascii="新細明體" w:hAnsi="新細明體"/>
                <w:color w:val="auto"/>
                <w:sz w:val="16"/>
                <w:szCs w:val="16"/>
              </w:rPr>
            </w:pPr>
            <w:r w:rsidRPr="00633ED2">
              <w:rPr>
                <w:rFonts w:ascii="新細明體" w:hAnsi="新細明體" w:hint="eastAsia"/>
                <w:color w:val="auto"/>
                <w:sz w:val="16"/>
                <w:szCs w:val="16"/>
              </w:rPr>
              <w:t>2.實作評量</w:t>
            </w:r>
          </w:p>
          <w:p w:rsidR="00633ED2" w:rsidRPr="00633ED2" w:rsidRDefault="00633ED2" w:rsidP="00633ED2">
            <w:pPr>
              <w:ind w:left="10" w:right="10"/>
              <w:rPr>
                <w:rFonts w:ascii="新細明體" w:hAnsi="新細明體"/>
                <w:color w:val="auto"/>
                <w:w w:val="120"/>
                <w:sz w:val="16"/>
                <w:szCs w:val="16"/>
              </w:rPr>
            </w:pPr>
            <w:r w:rsidRPr="00633ED2">
              <w:rPr>
                <w:rFonts w:ascii="新細明體" w:hAnsi="新細明體" w:hint="eastAsia"/>
                <w:color w:val="auto"/>
                <w:sz w:val="16"/>
                <w:szCs w:val="16"/>
              </w:rPr>
              <w:t>3.習作評量</w:t>
            </w:r>
          </w:p>
        </w:tc>
        <w:tc>
          <w:tcPr>
            <w:tcW w:w="1784" w:type="dxa"/>
            <w:tcBorders>
              <w:top w:val="single" w:sz="4" w:space="0" w:color="auto"/>
              <w:left w:val="single" w:sz="4" w:space="0" w:color="auto"/>
              <w:bottom w:val="single" w:sz="4" w:space="0" w:color="auto"/>
              <w:right w:val="single" w:sz="4" w:space="0" w:color="auto"/>
            </w:tcBorders>
            <w:vAlign w:val="center"/>
          </w:tcPr>
          <w:p w:rsidR="00633ED2" w:rsidRPr="00633ED2" w:rsidRDefault="00F15022" w:rsidP="00633ED2">
            <w:pPr>
              <w:rPr>
                <w:color w:val="auto"/>
                <w:sz w:val="16"/>
                <w:szCs w:val="16"/>
              </w:rPr>
            </w:pPr>
            <w:sdt>
              <w:sdtPr>
                <w:rPr>
                  <w:color w:val="auto"/>
                </w:rPr>
                <w:tag w:val="goog_rdk_11"/>
                <w:id w:val="1409416496"/>
              </w:sdtPr>
              <w:sdtEndPr/>
              <w:sdtContent>
                <w:r w:rsidR="00633ED2" w:rsidRPr="00633ED2">
                  <w:rPr>
                    <w:rFonts w:ascii="Gungsuh" w:eastAsia="Gungsuh" w:hAnsi="Gungsuh" w:cs="Gungsuh"/>
                    <w:color w:val="auto"/>
                    <w:sz w:val="16"/>
                    <w:szCs w:val="16"/>
                  </w:rPr>
                  <w:t>11/5、11/6期中評量</w:t>
                </w:r>
              </w:sdtContent>
            </w:sdt>
          </w:p>
        </w:tc>
      </w:tr>
      <w:tr w:rsidR="00633ED2" w:rsidTr="00633ED2">
        <w:trPr>
          <w:trHeight w:val="332"/>
          <w:jc w:val="center"/>
        </w:trPr>
        <w:tc>
          <w:tcPr>
            <w:tcW w:w="857" w:type="dxa"/>
            <w:tcBorders>
              <w:top w:val="single" w:sz="4" w:space="0" w:color="auto"/>
              <w:left w:val="single" w:sz="4" w:space="0" w:color="auto"/>
              <w:bottom w:val="single" w:sz="4" w:space="0" w:color="auto"/>
              <w:right w:val="single" w:sz="4" w:space="0" w:color="auto"/>
            </w:tcBorders>
          </w:tcPr>
          <w:p w:rsidR="00633ED2" w:rsidRPr="00633ED2" w:rsidRDefault="00633ED2" w:rsidP="00633ED2">
            <w:pPr>
              <w:ind w:left="-120" w:right="-120"/>
              <w:jc w:val="center"/>
              <w:rPr>
                <w:rFonts w:ascii="Arial" w:eastAsia="Arial" w:hAnsi="Arial" w:cs="Arial"/>
                <w:color w:val="auto"/>
              </w:rPr>
            </w:pPr>
            <w:r w:rsidRPr="00633ED2">
              <w:rPr>
                <w:rFonts w:ascii="PMingLiu" w:eastAsia="PMingLiu" w:hAnsi="PMingLiu" w:cs="PMingLiu"/>
                <w:color w:val="auto"/>
              </w:rPr>
              <w:lastRenderedPageBreak/>
              <w:t>十一</w:t>
            </w:r>
          </w:p>
          <w:p w:rsidR="00633ED2" w:rsidRPr="00633ED2" w:rsidRDefault="00633ED2" w:rsidP="00633ED2">
            <w:pPr>
              <w:spacing w:line="280" w:lineRule="auto"/>
              <w:ind w:left="-100" w:right="-100"/>
              <w:jc w:val="center"/>
              <w:rPr>
                <w:rFonts w:ascii="Arial" w:eastAsia="Arial" w:hAnsi="Arial" w:cs="Arial"/>
                <w:color w:val="auto"/>
              </w:rPr>
            </w:pPr>
            <w:r w:rsidRPr="00633ED2">
              <w:rPr>
                <w:rFonts w:ascii="Arial" w:eastAsia="Arial" w:hAnsi="Arial" w:cs="Arial"/>
                <w:color w:val="auto"/>
              </w:rPr>
              <w:t>11/08-11/14</w:t>
            </w:r>
          </w:p>
        </w:tc>
        <w:tc>
          <w:tcPr>
            <w:tcW w:w="2121" w:type="dxa"/>
            <w:tcBorders>
              <w:top w:val="single" w:sz="4" w:space="0" w:color="auto"/>
              <w:left w:val="single" w:sz="4" w:space="0" w:color="auto"/>
              <w:bottom w:val="single" w:sz="4" w:space="0" w:color="auto"/>
              <w:right w:val="single" w:sz="4" w:space="0" w:color="auto"/>
            </w:tcBorders>
            <w:textDirection w:val="tbRlV"/>
            <w:vAlign w:val="center"/>
          </w:tcPr>
          <w:p w:rsidR="00633ED2" w:rsidRPr="00633ED2" w:rsidRDefault="00633ED2" w:rsidP="00633ED2">
            <w:pPr>
              <w:ind w:left="113" w:right="113"/>
              <w:jc w:val="center"/>
              <w:rPr>
                <w:rFonts w:ascii="新細明體" w:hAnsi="新細明體"/>
                <w:color w:val="auto"/>
                <w:sz w:val="16"/>
                <w:szCs w:val="16"/>
              </w:rPr>
            </w:pPr>
            <w:r w:rsidRPr="00633ED2">
              <w:rPr>
                <w:rFonts w:ascii="新細明體" w:hAnsi="新細明體" w:hint="eastAsia"/>
                <w:color w:val="auto"/>
                <w:sz w:val="16"/>
                <w:szCs w:val="16"/>
              </w:rPr>
              <w:t>三、奇妙的光</w:t>
            </w:r>
            <w:r w:rsidR="00E6739D">
              <w:rPr>
                <w:rFonts w:ascii="BiauKai" w:eastAsia="BiauKai" w:hAnsi="BiauKai" w:cs="BiauKai"/>
                <w:color w:val="FF0000"/>
                <w:sz w:val="24"/>
                <w:szCs w:val="24"/>
              </w:rPr>
              <w:t>【性別平等】</w:t>
            </w:r>
            <w:r w:rsidR="00E6739D" w:rsidRPr="00633ED2">
              <w:rPr>
                <w:rFonts w:ascii="BiauKai" w:eastAsia="BiauKai" w:hAnsi="BiauKai" w:cs="BiauKai"/>
                <w:b/>
                <w:color w:val="FF6600"/>
                <w:sz w:val="24"/>
                <w:szCs w:val="24"/>
              </w:rPr>
              <w:t>【環境及海洋教育】</w:t>
            </w:r>
            <w:r w:rsidR="00E6739D">
              <w:rPr>
                <w:rFonts w:ascii="BiauKai" w:eastAsia="BiauKai" w:hAnsi="BiauKai" w:cs="BiauKai"/>
                <w:color w:val="003366"/>
                <w:sz w:val="24"/>
                <w:szCs w:val="24"/>
              </w:rPr>
              <w:t>【家庭】</w:t>
            </w:r>
            <w:r w:rsidR="00E6739D">
              <w:rPr>
                <w:rFonts w:ascii="BiauKai" w:eastAsia="BiauKai" w:hAnsi="BiauKai" w:cs="BiauKai"/>
                <w:color w:val="9966FF"/>
                <w:sz w:val="24"/>
                <w:szCs w:val="24"/>
              </w:rPr>
              <w:t>【生涯規劃】</w:t>
            </w:r>
          </w:p>
        </w:tc>
        <w:tc>
          <w:tcPr>
            <w:tcW w:w="591" w:type="dxa"/>
            <w:tcBorders>
              <w:top w:val="single" w:sz="4" w:space="0" w:color="auto"/>
              <w:left w:val="single" w:sz="4" w:space="0" w:color="auto"/>
              <w:bottom w:val="single" w:sz="4" w:space="0" w:color="auto"/>
              <w:right w:val="single" w:sz="4" w:space="0" w:color="auto"/>
            </w:tcBorders>
            <w:vAlign w:val="center"/>
          </w:tcPr>
          <w:p w:rsidR="00633ED2" w:rsidRPr="00633ED2" w:rsidRDefault="00633ED2" w:rsidP="00633ED2">
            <w:pPr>
              <w:ind w:right="57"/>
              <w:jc w:val="center"/>
              <w:rPr>
                <w:rFonts w:ascii="新細明體" w:hAnsi="新細明體"/>
                <w:color w:val="auto"/>
                <w:w w:val="120"/>
                <w:sz w:val="16"/>
                <w:szCs w:val="16"/>
              </w:rPr>
            </w:pPr>
            <w:r w:rsidRPr="00633ED2">
              <w:rPr>
                <w:rFonts w:ascii="新細明體" w:hAnsi="新細明體" w:hint="eastAsia"/>
                <w:color w:val="auto"/>
                <w:w w:val="120"/>
                <w:sz w:val="16"/>
                <w:szCs w:val="16"/>
              </w:rPr>
              <w:t>3</w:t>
            </w:r>
          </w:p>
        </w:tc>
        <w:tc>
          <w:tcPr>
            <w:tcW w:w="1666" w:type="dxa"/>
            <w:tcBorders>
              <w:top w:val="single" w:sz="4" w:space="0" w:color="auto"/>
              <w:left w:val="single" w:sz="4" w:space="0" w:color="auto"/>
              <w:bottom w:val="single" w:sz="4" w:space="0" w:color="auto"/>
              <w:right w:val="single" w:sz="4" w:space="0" w:color="auto"/>
            </w:tcBorders>
          </w:tcPr>
          <w:p w:rsidR="00633ED2" w:rsidRPr="00633ED2" w:rsidRDefault="00633ED2" w:rsidP="00633ED2">
            <w:pPr>
              <w:ind w:rightChars="10" w:right="20"/>
              <w:rPr>
                <w:rFonts w:ascii="新細明體" w:hAnsi="新細明體"/>
                <w:color w:val="auto"/>
                <w:sz w:val="16"/>
                <w:szCs w:val="16"/>
              </w:rPr>
            </w:pPr>
            <w:r w:rsidRPr="00633ED2">
              <w:rPr>
                <w:rFonts w:ascii="新細明體" w:hAnsi="新細明體"/>
                <w:color w:val="auto"/>
                <w:sz w:val="16"/>
                <w:szCs w:val="16"/>
              </w:rPr>
              <w:t>1-2-1-1</w:t>
            </w:r>
            <w:r w:rsidRPr="00633ED2">
              <w:rPr>
                <w:rFonts w:ascii="新細明體" w:hAnsi="新細明體" w:hint="eastAsia"/>
                <w:color w:val="auto"/>
                <w:sz w:val="16"/>
                <w:szCs w:val="16"/>
              </w:rPr>
              <w:t xml:space="preserve"> </w:t>
            </w:r>
            <w:r w:rsidRPr="00633ED2">
              <w:rPr>
                <w:rFonts w:ascii="新細明體" w:hAnsi="新細明體"/>
                <w:color w:val="auto"/>
                <w:sz w:val="16"/>
                <w:szCs w:val="16"/>
              </w:rPr>
              <w:t>察覺事物具有可辨識的特徵和屬性</w:t>
            </w:r>
            <w:r w:rsidRPr="00633ED2">
              <w:rPr>
                <w:rFonts w:ascii="新細明體" w:hAnsi="新細明體" w:hint="eastAsia"/>
                <w:color w:val="auto"/>
                <w:sz w:val="16"/>
                <w:szCs w:val="16"/>
              </w:rPr>
              <w:t>。</w:t>
            </w:r>
          </w:p>
          <w:p w:rsidR="00633ED2" w:rsidRPr="00633ED2" w:rsidRDefault="00633ED2" w:rsidP="00633ED2">
            <w:pPr>
              <w:ind w:rightChars="10" w:right="20"/>
              <w:rPr>
                <w:rFonts w:ascii="新細明體" w:hAnsi="新細明體"/>
                <w:color w:val="auto"/>
                <w:sz w:val="16"/>
                <w:szCs w:val="16"/>
              </w:rPr>
            </w:pPr>
            <w:r w:rsidRPr="00633ED2">
              <w:rPr>
                <w:rFonts w:ascii="新細明體" w:hAnsi="新細明體"/>
                <w:color w:val="auto"/>
                <w:sz w:val="16"/>
                <w:szCs w:val="16"/>
              </w:rPr>
              <w:t>1-2-4-1</w:t>
            </w:r>
            <w:r w:rsidRPr="00633ED2">
              <w:rPr>
                <w:rFonts w:ascii="新細明體" w:hAnsi="新細明體" w:hint="eastAsia"/>
                <w:color w:val="auto"/>
                <w:sz w:val="16"/>
                <w:szCs w:val="16"/>
              </w:rPr>
              <w:t xml:space="preserve"> </w:t>
            </w:r>
            <w:r w:rsidRPr="00633ED2">
              <w:rPr>
                <w:rFonts w:ascii="新細明體" w:hAnsi="新細明體"/>
                <w:color w:val="auto"/>
                <w:sz w:val="16"/>
                <w:szCs w:val="16"/>
              </w:rPr>
              <w:t>由實驗的資料中整理出規則，提出結果</w:t>
            </w:r>
            <w:r w:rsidRPr="00633ED2">
              <w:rPr>
                <w:rFonts w:ascii="新細明體" w:hAnsi="新細明體" w:hint="eastAsia"/>
                <w:color w:val="auto"/>
                <w:sz w:val="16"/>
                <w:szCs w:val="16"/>
              </w:rPr>
              <w:t>。</w:t>
            </w:r>
          </w:p>
          <w:p w:rsidR="00633ED2" w:rsidRPr="00633ED2" w:rsidRDefault="00633ED2" w:rsidP="00633ED2">
            <w:pPr>
              <w:ind w:rightChars="10" w:right="20"/>
              <w:rPr>
                <w:rFonts w:ascii="新細明體" w:hAnsi="新細明體"/>
                <w:color w:val="auto"/>
                <w:sz w:val="16"/>
                <w:szCs w:val="16"/>
              </w:rPr>
            </w:pPr>
            <w:r w:rsidRPr="00633ED2">
              <w:rPr>
                <w:rFonts w:ascii="新細明體" w:hAnsi="新細明體"/>
                <w:color w:val="auto"/>
                <w:sz w:val="16"/>
                <w:szCs w:val="16"/>
              </w:rPr>
              <w:t>1-2-4-2</w:t>
            </w:r>
            <w:r w:rsidRPr="00633ED2">
              <w:rPr>
                <w:rFonts w:ascii="新細明體" w:hAnsi="新細明體" w:hint="eastAsia"/>
                <w:color w:val="auto"/>
                <w:sz w:val="16"/>
                <w:szCs w:val="16"/>
              </w:rPr>
              <w:t xml:space="preserve"> </w:t>
            </w:r>
            <w:r w:rsidRPr="00633ED2">
              <w:rPr>
                <w:rFonts w:ascii="新細明體" w:hAnsi="新細明體"/>
                <w:color w:val="auto"/>
                <w:sz w:val="16"/>
                <w:szCs w:val="16"/>
              </w:rPr>
              <w:t>運用實驗結果去解釋發生的現象或推測可能發生的事</w:t>
            </w:r>
            <w:r w:rsidRPr="00633ED2">
              <w:rPr>
                <w:rFonts w:ascii="新細明體" w:hAnsi="新細明體" w:hint="eastAsia"/>
                <w:color w:val="auto"/>
                <w:sz w:val="16"/>
                <w:szCs w:val="16"/>
              </w:rPr>
              <w:t>。</w:t>
            </w:r>
          </w:p>
          <w:p w:rsidR="00633ED2" w:rsidRPr="00633ED2" w:rsidRDefault="00633ED2" w:rsidP="00633ED2">
            <w:pPr>
              <w:ind w:rightChars="10" w:right="20"/>
              <w:rPr>
                <w:rFonts w:ascii="新細明體" w:hAnsi="新細明體"/>
                <w:color w:val="auto"/>
                <w:sz w:val="16"/>
                <w:szCs w:val="16"/>
              </w:rPr>
            </w:pPr>
            <w:r w:rsidRPr="00633ED2">
              <w:rPr>
                <w:rFonts w:ascii="新細明體" w:hAnsi="新細明體"/>
                <w:color w:val="auto"/>
                <w:sz w:val="16"/>
                <w:szCs w:val="16"/>
              </w:rPr>
              <w:t>1-2-5-2</w:t>
            </w:r>
            <w:r w:rsidRPr="00633ED2">
              <w:rPr>
                <w:rFonts w:ascii="新細明體" w:hAnsi="新細明體" w:hint="eastAsia"/>
                <w:color w:val="auto"/>
                <w:sz w:val="16"/>
                <w:szCs w:val="16"/>
              </w:rPr>
              <w:t xml:space="preserve"> </w:t>
            </w:r>
            <w:r w:rsidRPr="00633ED2">
              <w:rPr>
                <w:rFonts w:ascii="新細明體" w:hAnsi="新細明體"/>
                <w:color w:val="auto"/>
                <w:sz w:val="16"/>
                <w:szCs w:val="16"/>
              </w:rPr>
              <w:t>能傾聽別人的報告，並能清楚的表達自己的意思</w:t>
            </w:r>
            <w:r w:rsidRPr="00633ED2">
              <w:rPr>
                <w:rFonts w:ascii="新細明體" w:hAnsi="新細明體" w:hint="eastAsia"/>
                <w:color w:val="auto"/>
                <w:sz w:val="16"/>
                <w:szCs w:val="16"/>
              </w:rPr>
              <w:t>。</w:t>
            </w:r>
          </w:p>
          <w:p w:rsidR="00633ED2" w:rsidRPr="00633ED2" w:rsidRDefault="00633ED2" w:rsidP="00633ED2">
            <w:pPr>
              <w:ind w:rightChars="10" w:right="20"/>
              <w:rPr>
                <w:rFonts w:ascii="新細明體" w:hAnsi="新細明體"/>
                <w:color w:val="auto"/>
                <w:sz w:val="16"/>
                <w:szCs w:val="16"/>
              </w:rPr>
            </w:pPr>
            <w:r w:rsidRPr="00633ED2">
              <w:rPr>
                <w:rFonts w:ascii="新細明體" w:hAnsi="新細明體"/>
                <w:color w:val="auto"/>
                <w:sz w:val="16"/>
                <w:szCs w:val="16"/>
              </w:rPr>
              <w:t>2-2-1-1</w:t>
            </w:r>
            <w:r w:rsidRPr="00633ED2">
              <w:rPr>
                <w:rFonts w:ascii="新細明體" w:hAnsi="新細明體" w:hint="eastAsia"/>
                <w:color w:val="auto"/>
                <w:sz w:val="16"/>
                <w:szCs w:val="16"/>
              </w:rPr>
              <w:t xml:space="preserve"> </w:t>
            </w:r>
            <w:r w:rsidRPr="00633ED2">
              <w:rPr>
                <w:rFonts w:ascii="新細明體" w:hAnsi="新細明體"/>
                <w:color w:val="auto"/>
                <w:sz w:val="16"/>
                <w:szCs w:val="16"/>
              </w:rPr>
              <w:t>對自然現象作有目的的偵測。運用現成的工具如溫度計、放大鏡、鏡子來幫助觀察，進行引發變因改變的探究活動，並學習安排觀測的工作流程</w:t>
            </w:r>
            <w:r w:rsidRPr="00633ED2">
              <w:rPr>
                <w:rFonts w:ascii="新細明體" w:hAnsi="新細明體" w:hint="eastAsia"/>
                <w:color w:val="auto"/>
                <w:sz w:val="16"/>
                <w:szCs w:val="16"/>
              </w:rPr>
              <w:t>。</w:t>
            </w:r>
          </w:p>
          <w:p w:rsidR="00633ED2" w:rsidRPr="00633ED2" w:rsidRDefault="00633ED2" w:rsidP="00633ED2">
            <w:pPr>
              <w:ind w:rightChars="10" w:right="20"/>
              <w:rPr>
                <w:rFonts w:ascii="新細明體" w:hAnsi="新細明體"/>
                <w:color w:val="auto"/>
                <w:sz w:val="16"/>
                <w:szCs w:val="16"/>
              </w:rPr>
            </w:pPr>
            <w:r w:rsidRPr="00633ED2">
              <w:rPr>
                <w:rFonts w:ascii="新細明體" w:hAnsi="新細明體"/>
                <w:color w:val="auto"/>
                <w:sz w:val="16"/>
                <w:szCs w:val="16"/>
              </w:rPr>
              <w:t>3-2-0-3</w:t>
            </w:r>
            <w:r w:rsidRPr="00633ED2">
              <w:rPr>
                <w:rFonts w:ascii="新細明體" w:hAnsi="新細明體" w:hint="eastAsia"/>
                <w:color w:val="auto"/>
                <w:sz w:val="16"/>
                <w:szCs w:val="16"/>
              </w:rPr>
              <w:t xml:space="preserve"> </w:t>
            </w:r>
            <w:r w:rsidRPr="00633ED2">
              <w:rPr>
                <w:rFonts w:ascii="新細明體" w:hAnsi="新細明體"/>
                <w:color w:val="auto"/>
                <w:sz w:val="16"/>
                <w:szCs w:val="16"/>
              </w:rPr>
              <w:t>相信現象的變化，都是由某些變因的改變所促成的。</w:t>
            </w:r>
          </w:p>
        </w:tc>
        <w:tc>
          <w:tcPr>
            <w:tcW w:w="3114"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633ED2" w:rsidRPr="00633ED2" w:rsidRDefault="00633ED2" w:rsidP="00633ED2">
            <w:pPr>
              <w:ind w:leftChars="10" w:left="20" w:rightChars="10" w:right="20"/>
              <w:rPr>
                <w:rFonts w:ascii="新細明體" w:hAnsi="新細明體"/>
                <w:color w:val="auto"/>
                <w:sz w:val="16"/>
                <w:szCs w:val="16"/>
              </w:rPr>
            </w:pPr>
            <w:r w:rsidRPr="00633ED2">
              <w:rPr>
                <w:rFonts w:ascii="新細明體" w:hAnsi="新細明體" w:hint="eastAsia"/>
                <w:color w:val="auto"/>
                <w:sz w:val="16"/>
                <w:szCs w:val="16"/>
              </w:rPr>
              <w:t>1.了解黑暗中有光源才能看得見物體。</w:t>
            </w:r>
          </w:p>
          <w:p w:rsidR="00633ED2" w:rsidRPr="00633ED2" w:rsidRDefault="00633ED2" w:rsidP="00633ED2">
            <w:pPr>
              <w:ind w:leftChars="10" w:left="20" w:rightChars="10" w:right="20"/>
              <w:rPr>
                <w:rFonts w:ascii="新細明體" w:hAnsi="新細明體"/>
                <w:color w:val="auto"/>
                <w:sz w:val="16"/>
                <w:szCs w:val="16"/>
              </w:rPr>
            </w:pPr>
            <w:r w:rsidRPr="00633ED2">
              <w:rPr>
                <w:rFonts w:ascii="新細明體" w:hAnsi="新細明體" w:hint="eastAsia"/>
                <w:color w:val="auto"/>
                <w:sz w:val="16"/>
                <w:szCs w:val="16"/>
              </w:rPr>
              <w:t>2.觀察物體影子，並發現光源、物體和影子的關係。</w:t>
            </w:r>
          </w:p>
          <w:p w:rsidR="00633ED2" w:rsidRPr="00633ED2" w:rsidRDefault="00633ED2" w:rsidP="00633ED2">
            <w:pPr>
              <w:ind w:leftChars="10" w:left="20" w:rightChars="10" w:right="20"/>
              <w:rPr>
                <w:rFonts w:ascii="新細明體" w:hAnsi="新細明體"/>
                <w:color w:val="auto"/>
                <w:sz w:val="16"/>
                <w:szCs w:val="16"/>
              </w:rPr>
            </w:pPr>
            <w:r w:rsidRPr="00633ED2">
              <w:rPr>
                <w:rFonts w:ascii="新細明體" w:hAnsi="新細明體" w:hint="eastAsia"/>
                <w:color w:val="auto"/>
                <w:sz w:val="16"/>
                <w:szCs w:val="16"/>
              </w:rPr>
              <w:t>3.透過觀察，察覺光是直線行進的。</w:t>
            </w:r>
          </w:p>
        </w:tc>
        <w:tc>
          <w:tcPr>
            <w:tcW w:w="1417"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633ED2" w:rsidRPr="00633ED2" w:rsidRDefault="00633ED2" w:rsidP="00633ED2">
            <w:pPr>
              <w:ind w:leftChars="10" w:left="20" w:rightChars="10" w:right="20"/>
              <w:rPr>
                <w:rFonts w:ascii="新細明體" w:hAnsi="新細明體"/>
                <w:bCs/>
                <w:color w:val="auto"/>
                <w:sz w:val="16"/>
                <w:szCs w:val="16"/>
              </w:rPr>
            </w:pPr>
            <w:r w:rsidRPr="00633ED2">
              <w:rPr>
                <w:rFonts w:ascii="新細明體" w:hAnsi="新細明體" w:hint="eastAsia"/>
                <w:bCs/>
                <w:color w:val="auto"/>
                <w:sz w:val="16"/>
                <w:szCs w:val="16"/>
              </w:rPr>
              <w:t>【活動1-1】有光才看得見物體</w:t>
            </w:r>
          </w:p>
          <w:p w:rsidR="00633ED2" w:rsidRPr="00633ED2" w:rsidRDefault="00633ED2" w:rsidP="00633ED2">
            <w:pPr>
              <w:ind w:leftChars="10" w:left="20" w:rightChars="10" w:right="20"/>
              <w:rPr>
                <w:rFonts w:ascii="新細明體" w:hAnsi="新細明體"/>
                <w:bCs/>
                <w:color w:val="auto"/>
                <w:sz w:val="16"/>
                <w:szCs w:val="16"/>
              </w:rPr>
            </w:pPr>
            <w:r w:rsidRPr="00633ED2">
              <w:rPr>
                <w:rFonts w:ascii="新細明體" w:hAnsi="新細明體" w:hint="eastAsia"/>
                <w:bCs/>
                <w:color w:val="auto"/>
                <w:sz w:val="16"/>
                <w:szCs w:val="16"/>
              </w:rPr>
              <w:t>1.教師引導學生回想生活中的光源有哪些，並鼓勵學生自由發表。</w:t>
            </w:r>
          </w:p>
          <w:p w:rsidR="00633ED2" w:rsidRPr="00633ED2" w:rsidRDefault="00633ED2" w:rsidP="00633ED2">
            <w:pPr>
              <w:ind w:leftChars="10" w:left="20" w:rightChars="10" w:right="20"/>
              <w:rPr>
                <w:rFonts w:ascii="新細明體" w:hAnsi="新細明體"/>
                <w:bCs/>
                <w:color w:val="auto"/>
                <w:sz w:val="16"/>
                <w:szCs w:val="16"/>
              </w:rPr>
            </w:pPr>
            <w:r w:rsidRPr="00633ED2">
              <w:rPr>
                <w:rFonts w:ascii="新細明體" w:hAnsi="新細明體" w:hint="eastAsia"/>
                <w:bCs/>
                <w:color w:val="auto"/>
                <w:sz w:val="16"/>
                <w:szCs w:val="16"/>
              </w:rPr>
              <w:t>2.透過光的照射，大地變得明亮且多采多姿。生活中常見的光源除了陽光之外，還有燈光、燭火等。</w:t>
            </w:r>
          </w:p>
          <w:p w:rsidR="00633ED2" w:rsidRPr="00633ED2" w:rsidRDefault="00633ED2" w:rsidP="00633ED2">
            <w:pPr>
              <w:ind w:leftChars="10" w:left="20" w:rightChars="10" w:right="20"/>
              <w:rPr>
                <w:rFonts w:ascii="新細明體" w:hAnsi="新細明體"/>
                <w:bCs/>
                <w:color w:val="auto"/>
                <w:sz w:val="16"/>
                <w:szCs w:val="16"/>
              </w:rPr>
            </w:pPr>
            <w:r w:rsidRPr="00633ED2">
              <w:rPr>
                <w:rFonts w:ascii="新細明體" w:hAnsi="新細明體" w:hint="eastAsia"/>
                <w:bCs/>
                <w:color w:val="auto"/>
                <w:sz w:val="16"/>
                <w:szCs w:val="16"/>
              </w:rPr>
              <w:t>3.教師引導學生回溯生活中的舊經驗，了解在黑暗的環境中有光源，眼睛才能看得見物體。</w:t>
            </w:r>
          </w:p>
          <w:p w:rsidR="00633ED2" w:rsidRPr="00633ED2" w:rsidRDefault="00633ED2" w:rsidP="00633ED2">
            <w:pPr>
              <w:ind w:leftChars="10" w:left="20" w:rightChars="10" w:right="20"/>
              <w:rPr>
                <w:rFonts w:ascii="新細明體" w:hAnsi="新細明體"/>
                <w:bCs/>
                <w:color w:val="auto"/>
                <w:sz w:val="16"/>
                <w:szCs w:val="16"/>
              </w:rPr>
            </w:pPr>
          </w:p>
          <w:p w:rsidR="00633ED2" w:rsidRPr="00633ED2" w:rsidRDefault="00633ED2" w:rsidP="00633ED2">
            <w:pPr>
              <w:ind w:leftChars="10" w:left="20" w:rightChars="10" w:right="20"/>
              <w:rPr>
                <w:rFonts w:ascii="新細明體" w:hAnsi="新細明體"/>
                <w:bCs/>
                <w:color w:val="auto"/>
                <w:sz w:val="16"/>
                <w:szCs w:val="16"/>
              </w:rPr>
            </w:pPr>
            <w:r w:rsidRPr="00633ED2">
              <w:rPr>
                <w:rFonts w:ascii="新細明體" w:hAnsi="新細明體" w:hint="eastAsia"/>
                <w:bCs/>
                <w:color w:val="auto"/>
                <w:sz w:val="16"/>
                <w:szCs w:val="16"/>
              </w:rPr>
              <w:t>【活動1-2】光的直線行進</w:t>
            </w:r>
          </w:p>
          <w:p w:rsidR="00633ED2" w:rsidRPr="00633ED2" w:rsidRDefault="00633ED2" w:rsidP="00633ED2">
            <w:pPr>
              <w:ind w:leftChars="10" w:left="20" w:rightChars="10" w:right="20"/>
              <w:rPr>
                <w:rFonts w:ascii="新細明體" w:hAnsi="新細明體"/>
                <w:bCs/>
                <w:color w:val="auto"/>
                <w:sz w:val="16"/>
                <w:szCs w:val="16"/>
              </w:rPr>
            </w:pPr>
            <w:r w:rsidRPr="00633ED2">
              <w:rPr>
                <w:rFonts w:ascii="新細明體" w:hAnsi="新細明體" w:hint="eastAsia"/>
                <w:bCs/>
                <w:color w:val="auto"/>
                <w:sz w:val="16"/>
                <w:szCs w:val="16"/>
              </w:rPr>
              <w:t>1.教師展示生活中光線直線行進的各種情境圖片，如雷射燈會、陽光穿透雲層或樹林、黑暗中舞臺的雷射光、房間門縫中透出的光等，引導學生回想以前曾看過哪些直線行進的光。</w:t>
            </w:r>
          </w:p>
          <w:p w:rsidR="00633ED2" w:rsidRPr="00633ED2" w:rsidRDefault="00633ED2" w:rsidP="00633ED2">
            <w:pPr>
              <w:ind w:leftChars="10" w:left="20" w:rightChars="10" w:right="20"/>
              <w:rPr>
                <w:rFonts w:ascii="新細明體" w:hAnsi="新細明體"/>
                <w:bCs/>
                <w:color w:val="auto"/>
                <w:sz w:val="16"/>
                <w:szCs w:val="16"/>
              </w:rPr>
            </w:pPr>
            <w:r w:rsidRPr="00633ED2">
              <w:rPr>
                <w:rFonts w:ascii="新細明體" w:hAnsi="新細明體" w:hint="eastAsia"/>
                <w:bCs/>
                <w:color w:val="auto"/>
                <w:sz w:val="16"/>
                <w:szCs w:val="16"/>
              </w:rPr>
              <w:t>2.教師引導學生觀察自己或身邊物體的影子，察覺影子的形狀和物體的形狀是相同的。</w:t>
            </w:r>
          </w:p>
          <w:p w:rsidR="00633ED2" w:rsidRPr="00633ED2" w:rsidRDefault="00633ED2" w:rsidP="00633ED2">
            <w:pPr>
              <w:ind w:leftChars="10" w:left="20" w:rightChars="10" w:right="20"/>
              <w:rPr>
                <w:rFonts w:ascii="新細明體" w:hAnsi="新細明體"/>
                <w:bCs/>
                <w:color w:val="auto"/>
                <w:sz w:val="16"/>
                <w:szCs w:val="16"/>
              </w:rPr>
            </w:pPr>
            <w:r w:rsidRPr="00633ED2">
              <w:rPr>
                <w:rFonts w:ascii="新細明體" w:hAnsi="新細明體" w:hint="eastAsia"/>
                <w:bCs/>
                <w:color w:val="auto"/>
                <w:sz w:val="16"/>
                <w:szCs w:val="16"/>
              </w:rPr>
              <w:t>3.教師引導學生思考光的行進路線，</w:t>
            </w:r>
            <w:r w:rsidRPr="00633ED2">
              <w:rPr>
                <w:rFonts w:ascii="新細明體" w:hAnsi="新細明體" w:hint="eastAsia"/>
                <w:bCs/>
                <w:color w:val="auto"/>
                <w:sz w:val="16"/>
                <w:szCs w:val="16"/>
              </w:rPr>
              <w:lastRenderedPageBreak/>
              <w:t>並透過探討影子的形狀與物體的形狀關係，察覺如果光會繞過物體繼續前進，就不會形成和物體相同形狀的影子，因此可推論出光是直線行進的。</w:t>
            </w:r>
          </w:p>
        </w:tc>
        <w:tc>
          <w:tcPr>
            <w:tcW w:w="1559"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633ED2" w:rsidRPr="00633ED2" w:rsidRDefault="00633ED2" w:rsidP="00633ED2">
            <w:pPr>
              <w:ind w:left="10" w:right="10"/>
              <w:rPr>
                <w:rFonts w:ascii="新細明體" w:hAnsi="新細明體"/>
                <w:color w:val="auto"/>
                <w:sz w:val="16"/>
                <w:szCs w:val="16"/>
              </w:rPr>
            </w:pPr>
            <w:r w:rsidRPr="00633ED2">
              <w:rPr>
                <w:rFonts w:ascii="新細明體" w:hAnsi="新細明體" w:hint="eastAsia"/>
                <w:color w:val="auto"/>
                <w:sz w:val="16"/>
                <w:szCs w:val="16"/>
              </w:rPr>
              <w:lastRenderedPageBreak/>
              <w:t>1.口頭評量</w:t>
            </w:r>
          </w:p>
          <w:p w:rsidR="00633ED2" w:rsidRPr="00633ED2" w:rsidRDefault="00633ED2" w:rsidP="00633ED2">
            <w:pPr>
              <w:ind w:left="10" w:right="10"/>
              <w:rPr>
                <w:rFonts w:ascii="新細明體" w:hAnsi="新細明體"/>
                <w:color w:val="auto"/>
                <w:sz w:val="16"/>
                <w:szCs w:val="16"/>
              </w:rPr>
            </w:pPr>
            <w:r w:rsidRPr="00633ED2">
              <w:rPr>
                <w:rFonts w:ascii="新細明體" w:hAnsi="新細明體" w:hint="eastAsia"/>
                <w:color w:val="auto"/>
                <w:sz w:val="16"/>
                <w:szCs w:val="16"/>
              </w:rPr>
              <w:t>2.實作評量</w:t>
            </w:r>
          </w:p>
          <w:p w:rsidR="00633ED2" w:rsidRPr="00633ED2" w:rsidRDefault="00633ED2" w:rsidP="00633ED2">
            <w:pPr>
              <w:ind w:left="10" w:right="10"/>
              <w:rPr>
                <w:rFonts w:ascii="新細明體" w:hAnsi="新細明體"/>
                <w:color w:val="auto"/>
                <w:w w:val="120"/>
                <w:sz w:val="16"/>
                <w:szCs w:val="16"/>
              </w:rPr>
            </w:pPr>
            <w:r w:rsidRPr="00633ED2">
              <w:rPr>
                <w:rFonts w:ascii="新細明體" w:hAnsi="新細明體" w:hint="eastAsia"/>
                <w:color w:val="auto"/>
                <w:sz w:val="16"/>
                <w:szCs w:val="16"/>
              </w:rPr>
              <w:t>3.習作評量</w:t>
            </w:r>
          </w:p>
        </w:tc>
        <w:tc>
          <w:tcPr>
            <w:tcW w:w="1784" w:type="dxa"/>
            <w:tcBorders>
              <w:top w:val="single" w:sz="4" w:space="0" w:color="auto"/>
              <w:left w:val="single" w:sz="4" w:space="0" w:color="auto"/>
              <w:bottom w:val="single" w:sz="4" w:space="0" w:color="auto"/>
              <w:right w:val="single" w:sz="4" w:space="0" w:color="auto"/>
            </w:tcBorders>
            <w:vAlign w:val="center"/>
          </w:tcPr>
          <w:p w:rsidR="00633ED2" w:rsidRPr="00633ED2" w:rsidRDefault="00633ED2" w:rsidP="00633ED2">
            <w:pPr>
              <w:rPr>
                <w:color w:val="auto"/>
                <w:sz w:val="16"/>
                <w:szCs w:val="16"/>
              </w:rPr>
            </w:pPr>
          </w:p>
        </w:tc>
      </w:tr>
      <w:tr w:rsidR="00633ED2" w:rsidTr="00633ED2">
        <w:trPr>
          <w:trHeight w:val="321"/>
          <w:jc w:val="center"/>
        </w:trPr>
        <w:tc>
          <w:tcPr>
            <w:tcW w:w="857" w:type="dxa"/>
            <w:tcBorders>
              <w:top w:val="single" w:sz="4" w:space="0" w:color="auto"/>
              <w:left w:val="single" w:sz="4" w:space="0" w:color="auto"/>
              <w:bottom w:val="single" w:sz="4" w:space="0" w:color="auto"/>
              <w:right w:val="single" w:sz="4" w:space="0" w:color="auto"/>
            </w:tcBorders>
          </w:tcPr>
          <w:p w:rsidR="00633ED2" w:rsidRPr="00633ED2" w:rsidRDefault="00633ED2" w:rsidP="00633ED2">
            <w:pPr>
              <w:ind w:left="-120" w:right="-120"/>
              <w:jc w:val="center"/>
              <w:rPr>
                <w:rFonts w:ascii="Arial" w:eastAsia="Arial" w:hAnsi="Arial" w:cs="Arial"/>
                <w:color w:val="auto"/>
              </w:rPr>
            </w:pPr>
            <w:r w:rsidRPr="00633ED2">
              <w:rPr>
                <w:rFonts w:ascii="PMingLiu" w:eastAsia="PMingLiu" w:hAnsi="PMingLiu" w:cs="PMingLiu"/>
                <w:color w:val="auto"/>
              </w:rPr>
              <w:lastRenderedPageBreak/>
              <w:t>十二</w:t>
            </w:r>
          </w:p>
          <w:p w:rsidR="00633ED2" w:rsidRPr="00633ED2" w:rsidRDefault="00633ED2" w:rsidP="00633ED2">
            <w:pPr>
              <w:spacing w:line="280" w:lineRule="auto"/>
              <w:ind w:left="-100" w:right="-100"/>
              <w:jc w:val="center"/>
              <w:rPr>
                <w:rFonts w:ascii="Arial" w:eastAsia="Arial" w:hAnsi="Arial" w:cs="Arial"/>
                <w:color w:val="auto"/>
              </w:rPr>
            </w:pPr>
            <w:r w:rsidRPr="00633ED2">
              <w:rPr>
                <w:rFonts w:ascii="Arial" w:eastAsia="Arial" w:hAnsi="Arial" w:cs="Arial"/>
                <w:color w:val="auto"/>
              </w:rPr>
              <w:t>11/15-11/21</w:t>
            </w:r>
          </w:p>
        </w:tc>
        <w:tc>
          <w:tcPr>
            <w:tcW w:w="2121" w:type="dxa"/>
            <w:tcBorders>
              <w:top w:val="single" w:sz="4" w:space="0" w:color="auto"/>
              <w:left w:val="single" w:sz="4" w:space="0" w:color="auto"/>
              <w:bottom w:val="single" w:sz="4" w:space="0" w:color="auto"/>
              <w:right w:val="single" w:sz="4" w:space="0" w:color="auto"/>
            </w:tcBorders>
            <w:textDirection w:val="tbRlV"/>
            <w:vAlign w:val="center"/>
          </w:tcPr>
          <w:p w:rsidR="00633ED2" w:rsidRPr="00633ED2" w:rsidRDefault="00633ED2" w:rsidP="00633ED2">
            <w:pPr>
              <w:ind w:left="113" w:right="113"/>
              <w:jc w:val="center"/>
              <w:rPr>
                <w:rFonts w:ascii="新細明體" w:hAnsi="新細明體"/>
                <w:color w:val="auto"/>
                <w:sz w:val="16"/>
                <w:szCs w:val="16"/>
              </w:rPr>
            </w:pPr>
            <w:r w:rsidRPr="00633ED2">
              <w:rPr>
                <w:rFonts w:ascii="新細明體" w:hAnsi="新細明體" w:hint="eastAsia"/>
                <w:color w:val="auto"/>
                <w:sz w:val="16"/>
                <w:szCs w:val="16"/>
              </w:rPr>
              <w:t>三、奇妙的光</w:t>
            </w:r>
            <w:r w:rsidR="00E6739D">
              <w:rPr>
                <w:rFonts w:ascii="BiauKai" w:eastAsia="BiauKai" w:hAnsi="BiauKai" w:cs="BiauKai"/>
                <w:color w:val="FF0000"/>
                <w:sz w:val="24"/>
                <w:szCs w:val="24"/>
              </w:rPr>
              <w:t>【性別平等】</w:t>
            </w:r>
            <w:r w:rsidR="00E6739D" w:rsidRPr="00633ED2">
              <w:rPr>
                <w:rFonts w:ascii="BiauKai" w:eastAsia="BiauKai" w:hAnsi="BiauKai" w:cs="BiauKai"/>
                <w:b/>
                <w:color w:val="FF6600"/>
                <w:sz w:val="24"/>
                <w:szCs w:val="24"/>
              </w:rPr>
              <w:t>【環境及海洋教育】</w:t>
            </w:r>
            <w:r w:rsidR="00E6739D">
              <w:rPr>
                <w:rFonts w:ascii="BiauKai" w:eastAsia="BiauKai" w:hAnsi="BiauKai" w:cs="BiauKai"/>
                <w:color w:val="003366"/>
                <w:sz w:val="24"/>
                <w:szCs w:val="24"/>
              </w:rPr>
              <w:t>【家庭】</w:t>
            </w:r>
            <w:r w:rsidR="00E6739D">
              <w:rPr>
                <w:rFonts w:ascii="BiauKai" w:eastAsia="BiauKai" w:hAnsi="BiauKai" w:cs="BiauKai"/>
                <w:color w:val="9966FF"/>
                <w:sz w:val="24"/>
                <w:szCs w:val="24"/>
              </w:rPr>
              <w:t>【生涯規劃】</w:t>
            </w:r>
          </w:p>
        </w:tc>
        <w:tc>
          <w:tcPr>
            <w:tcW w:w="591" w:type="dxa"/>
            <w:tcBorders>
              <w:top w:val="single" w:sz="4" w:space="0" w:color="auto"/>
              <w:left w:val="single" w:sz="4" w:space="0" w:color="auto"/>
              <w:bottom w:val="single" w:sz="4" w:space="0" w:color="auto"/>
              <w:right w:val="single" w:sz="4" w:space="0" w:color="auto"/>
            </w:tcBorders>
            <w:vAlign w:val="center"/>
          </w:tcPr>
          <w:p w:rsidR="00633ED2" w:rsidRPr="00633ED2" w:rsidRDefault="00633ED2" w:rsidP="00633ED2">
            <w:pPr>
              <w:ind w:right="57"/>
              <w:jc w:val="center"/>
              <w:rPr>
                <w:rFonts w:ascii="新細明體" w:hAnsi="新細明體"/>
                <w:color w:val="auto"/>
                <w:w w:val="120"/>
                <w:sz w:val="16"/>
                <w:szCs w:val="16"/>
              </w:rPr>
            </w:pPr>
            <w:r w:rsidRPr="00633ED2">
              <w:rPr>
                <w:rFonts w:ascii="新細明體" w:hAnsi="新細明體" w:hint="eastAsia"/>
                <w:color w:val="auto"/>
                <w:w w:val="120"/>
                <w:sz w:val="16"/>
                <w:szCs w:val="16"/>
              </w:rPr>
              <w:t>3</w:t>
            </w:r>
          </w:p>
        </w:tc>
        <w:tc>
          <w:tcPr>
            <w:tcW w:w="1666" w:type="dxa"/>
            <w:tcBorders>
              <w:top w:val="single" w:sz="4" w:space="0" w:color="auto"/>
              <w:left w:val="single" w:sz="4" w:space="0" w:color="auto"/>
              <w:bottom w:val="single" w:sz="4" w:space="0" w:color="auto"/>
              <w:right w:val="single" w:sz="4" w:space="0" w:color="auto"/>
            </w:tcBorders>
          </w:tcPr>
          <w:p w:rsidR="00633ED2" w:rsidRPr="00633ED2" w:rsidRDefault="00633ED2" w:rsidP="00633ED2">
            <w:pPr>
              <w:ind w:rightChars="10" w:right="20"/>
              <w:rPr>
                <w:rFonts w:ascii="新細明體" w:hAnsi="新細明體"/>
                <w:color w:val="auto"/>
                <w:sz w:val="16"/>
                <w:szCs w:val="16"/>
              </w:rPr>
            </w:pPr>
            <w:r w:rsidRPr="00633ED2">
              <w:rPr>
                <w:rFonts w:ascii="新細明體" w:hAnsi="新細明體"/>
                <w:color w:val="auto"/>
                <w:sz w:val="16"/>
                <w:szCs w:val="16"/>
              </w:rPr>
              <w:t>1-2-3-3</w:t>
            </w:r>
            <w:r w:rsidRPr="00633ED2">
              <w:rPr>
                <w:rFonts w:ascii="新細明體" w:hAnsi="新細明體" w:hint="eastAsia"/>
                <w:color w:val="auto"/>
                <w:sz w:val="16"/>
                <w:szCs w:val="16"/>
              </w:rPr>
              <w:t xml:space="preserve"> </w:t>
            </w:r>
            <w:r w:rsidRPr="00633ED2">
              <w:rPr>
                <w:rFonts w:ascii="新細明體" w:hAnsi="新細明體"/>
                <w:color w:val="auto"/>
                <w:sz w:val="16"/>
                <w:szCs w:val="16"/>
              </w:rPr>
              <w:t>能在試驗時控制變因，做定性的觀察</w:t>
            </w:r>
            <w:r w:rsidRPr="00633ED2">
              <w:rPr>
                <w:rFonts w:ascii="新細明體" w:hAnsi="新細明體" w:hint="eastAsia"/>
                <w:color w:val="auto"/>
                <w:sz w:val="16"/>
                <w:szCs w:val="16"/>
              </w:rPr>
              <w:t>。</w:t>
            </w:r>
          </w:p>
          <w:p w:rsidR="00633ED2" w:rsidRPr="00633ED2" w:rsidRDefault="00633ED2" w:rsidP="00633ED2">
            <w:pPr>
              <w:ind w:rightChars="10" w:right="20"/>
              <w:rPr>
                <w:rFonts w:ascii="新細明體" w:hAnsi="新細明體"/>
                <w:color w:val="auto"/>
                <w:sz w:val="16"/>
                <w:szCs w:val="16"/>
              </w:rPr>
            </w:pPr>
            <w:r w:rsidRPr="00633ED2">
              <w:rPr>
                <w:rFonts w:ascii="新細明體" w:hAnsi="新細明體"/>
                <w:color w:val="auto"/>
                <w:sz w:val="16"/>
                <w:szCs w:val="16"/>
              </w:rPr>
              <w:t>1-2-4-1</w:t>
            </w:r>
            <w:r w:rsidRPr="00633ED2">
              <w:rPr>
                <w:rFonts w:ascii="新細明體" w:hAnsi="新細明體" w:hint="eastAsia"/>
                <w:color w:val="auto"/>
                <w:sz w:val="16"/>
                <w:szCs w:val="16"/>
              </w:rPr>
              <w:t xml:space="preserve"> </w:t>
            </w:r>
            <w:r w:rsidRPr="00633ED2">
              <w:rPr>
                <w:rFonts w:ascii="新細明體" w:hAnsi="新細明體"/>
                <w:color w:val="auto"/>
                <w:sz w:val="16"/>
                <w:szCs w:val="16"/>
              </w:rPr>
              <w:t>由實驗的資料中整理出規則，提出結果</w:t>
            </w:r>
            <w:r w:rsidRPr="00633ED2">
              <w:rPr>
                <w:rFonts w:ascii="新細明體" w:hAnsi="新細明體" w:hint="eastAsia"/>
                <w:color w:val="auto"/>
                <w:sz w:val="16"/>
                <w:szCs w:val="16"/>
              </w:rPr>
              <w:t>。</w:t>
            </w:r>
          </w:p>
          <w:p w:rsidR="00633ED2" w:rsidRPr="00633ED2" w:rsidRDefault="00633ED2" w:rsidP="00633ED2">
            <w:pPr>
              <w:ind w:rightChars="10" w:right="20"/>
              <w:rPr>
                <w:rFonts w:ascii="新細明體" w:hAnsi="新細明體"/>
                <w:color w:val="auto"/>
                <w:sz w:val="16"/>
                <w:szCs w:val="16"/>
              </w:rPr>
            </w:pPr>
            <w:r w:rsidRPr="00633ED2">
              <w:rPr>
                <w:rFonts w:ascii="新細明體" w:hAnsi="新細明體"/>
                <w:color w:val="auto"/>
                <w:sz w:val="16"/>
                <w:szCs w:val="16"/>
              </w:rPr>
              <w:t>1-2-4-2</w:t>
            </w:r>
            <w:r w:rsidRPr="00633ED2">
              <w:rPr>
                <w:rFonts w:ascii="新細明體" w:hAnsi="新細明體" w:hint="eastAsia"/>
                <w:color w:val="auto"/>
                <w:sz w:val="16"/>
                <w:szCs w:val="16"/>
              </w:rPr>
              <w:t xml:space="preserve"> </w:t>
            </w:r>
            <w:r w:rsidRPr="00633ED2">
              <w:rPr>
                <w:rFonts w:ascii="新細明體" w:hAnsi="新細明體"/>
                <w:color w:val="auto"/>
                <w:sz w:val="16"/>
                <w:szCs w:val="16"/>
              </w:rPr>
              <w:t>運用實驗結果去解釋發生的現象或推測可能發生的事</w:t>
            </w:r>
            <w:r w:rsidRPr="00633ED2">
              <w:rPr>
                <w:rFonts w:ascii="新細明體" w:hAnsi="新細明體" w:hint="eastAsia"/>
                <w:color w:val="auto"/>
                <w:sz w:val="16"/>
                <w:szCs w:val="16"/>
              </w:rPr>
              <w:t>。</w:t>
            </w:r>
          </w:p>
          <w:p w:rsidR="00633ED2" w:rsidRPr="00633ED2" w:rsidRDefault="00633ED2" w:rsidP="00633ED2">
            <w:pPr>
              <w:ind w:rightChars="10" w:right="20"/>
              <w:rPr>
                <w:rFonts w:ascii="新細明體" w:hAnsi="新細明體"/>
                <w:color w:val="auto"/>
                <w:sz w:val="16"/>
                <w:szCs w:val="16"/>
              </w:rPr>
            </w:pPr>
            <w:r w:rsidRPr="00633ED2">
              <w:rPr>
                <w:rFonts w:ascii="新細明體" w:hAnsi="新細明體"/>
                <w:color w:val="auto"/>
                <w:sz w:val="16"/>
                <w:szCs w:val="16"/>
              </w:rPr>
              <w:t>2-2-1-1</w:t>
            </w:r>
            <w:r w:rsidRPr="00633ED2">
              <w:rPr>
                <w:rFonts w:ascii="新細明體" w:hAnsi="新細明體" w:hint="eastAsia"/>
                <w:color w:val="auto"/>
                <w:sz w:val="16"/>
                <w:szCs w:val="16"/>
              </w:rPr>
              <w:t xml:space="preserve"> </w:t>
            </w:r>
            <w:r w:rsidRPr="00633ED2">
              <w:rPr>
                <w:rFonts w:ascii="新細明體" w:hAnsi="新細明體"/>
                <w:color w:val="auto"/>
                <w:sz w:val="16"/>
                <w:szCs w:val="16"/>
              </w:rPr>
              <w:t>對自然現象作有目的的偵測。運用現成的工具如溫度計、放大鏡、鏡子來幫助觀察，進行引發變因改變的探究活動，並學習安排觀測的工作流程</w:t>
            </w:r>
            <w:r w:rsidRPr="00633ED2">
              <w:rPr>
                <w:rFonts w:ascii="新細明體" w:hAnsi="新細明體" w:hint="eastAsia"/>
                <w:color w:val="auto"/>
                <w:sz w:val="16"/>
                <w:szCs w:val="16"/>
              </w:rPr>
              <w:t>。</w:t>
            </w:r>
          </w:p>
          <w:p w:rsidR="00633ED2" w:rsidRPr="00633ED2" w:rsidRDefault="00633ED2" w:rsidP="00633ED2">
            <w:pPr>
              <w:ind w:rightChars="10" w:right="20"/>
              <w:rPr>
                <w:rFonts w:ascii="新細明體" w:hAnsi="新細明體"/>
                <w:color w:val="auto"/>
                <w:sz w:val="16"/>
                <w:szCs w:val="16"/>
              </w:rPr>
            </w:pPr>
            <w:r w:rsidRPr="00633ED2">
              <w:rPr>
                <w:rFonts w:ascii="新細明體" w:hAnsi="新細明體"/>
                <w:color w:val="auto"/>
                <w:sz w:val="16"/>
                <w:szCs w:val="16"/>
              </w:rPr>
              <w:t>3-2-0-3</w:t>
            </w:r>
            <w:r w:rsidRPr="00633ED2">
              <w:rPr>
                <w:rFonts w:ascii="新細明體" w:hAnsi="新細明體" w:hint="eastAsia"/>
                <w:color w:val="auto"/>
                <w:sz w:val="16"/>
                <w:szCs w:val="16"/>
              </w:rPr>
              <w:t xml:space="preserve"> </w:t>
            </w:r>
            <w:r w:rsidRPr="00633ED2">
              <w:rPr>
                <w:rFonts w:ascii="新細明體" w:hAnsi="新細明體"/>
                <w:color w:val="auto"/>
                <w:sz w:val="16"/>
                <w:szCs w:val="16"/>
              </w:rPr>
              <w:t>相信現象的變化，都是由某些變因的改變所促成的。</w:t>
            </w:r>
          </w:p>
        </w:tc>
        <w:tc>
          <w:tcPr>
            <w:tcW w:w="3114"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633ED2" w:rsidRPr="00633ED2" w:rsidRDefault="00633ED2" w:rsidP="00633ED2">
            <w:pPr>
              <w:ind w:leftChars="10" w:left="20" w:rightChars="10" w:right="20"/>
              <w:rPr>
                <w:rFonts w:ascii="新細明體" w:hAnsi="新細明體"/>
                <w:color w:val="auto"/>
                <w:sz w:val="16"/>
                <w:szCs w:val="16"/>
              </w:rPr>
            </w:pPr>
            <w:r w:rsidRPr="00633ED2">
              <w:rPr>
                <w:rFonts w:ascii="新細明體" w:hAnsi="新細明體" w:hint="eastAsia"/>
                <w:color w:val="auto"/>
                <w:sz w:val="16"/>
                <w:szCs w:val="16"/>
              </w:rPr>
              <w:t>1.藉由討論，認識生活中反射原理的應用。</w:t>
            </w:r>
          </w:p>
          <w:p w:rsidR="00633ED2" w:rsidRPr="00633ED2" w:rsidRDefault="00633ED2" w:rsidP="00633ED2">
            <w:pPr>
              <w:ind w:leftChars="10" w:left="20" w:rightChars="10" w:right="20"/>
              <w:rPr>
                <w:rFonts w:ascii="新細明體" w:hAnsi="新細明體"/>
                <w:color w:val="auto"/>
                <w:sz w:val="16"/>
                <w:szCs w:val="16"/>
              </w:rPr>
            </w:pPr>
            <w:r w:rsidRPr="00633ED2">
              <w:rPr>
                <w:rFonts w:ascii="新細明體" w:hAnsi="新細明體" w:hint="eastAsia"/>
                <w:color w:val="auto"/>
                <w:sz w:val="16"/>
                <w:szCs w:val="16"/>
              </w:rPr>
              <w:t>2.能利用鏡子進行光的反射活動。</w:t>
            </w:r>
          </w:p>
          <w:p w:rsidR="00633ED2" w:rsidRPr="00633ED2" w:rsidRDefault="00633ED2" w:rsidP="00633ED2">
            <w:pPr>
              <w:ind w:leftChars="10" w:left="20" w:rightChars="10" w:right="20"/>
              <w:rPr>
                <w:rFonts w:ascii="新細明體" w:hAnsi="新細明體"/>
                <w:color w:val="auto"/>
                <w:sz w:val="16"/>
                <w:szCs w:val="16"/>
              </w:rPr>
            </w:pPr>
            <w:r w:rsidRPr="00633ED2">
              <w:rPr>
                <w:rFonts w:ascii="新細明體" w:hAnsi="新細明體" w:hint="eastAsia"/>
                <w:color w:val="auto"/>
                <w:sz w:val="16"/>
                <w:szCs w:val="16"/>
              </w:rPr>
              <w:t>3.從操作過程中，發現</w:t>
            </w:r>
            <w:r w:rsidRPr="00633ED2">
              <w:rPr>
                <w:rFonts w:ascii="新細明體" w:hAnsi="新細明體" w:hint="eastAsia"/>
                <w:bCs/>
                <w:color w:val="auto"/>
                <w:sz w:val="16"/>
                <w:szCs w:val="16"/>
              </w:rPr>
              <w:t>雷射筆的光從不同位置照射鏡子時，行進路線會改變。</w:t>
            </w:r>
          </w:p>
          <w:p w:rsidR="00633ED2" w:rsidRPr="00633ED2" w:rsidRDefault="00633ED2" w:rsidP="00633ED2">
            <w:pPr>
              <w:ind w:leftChars="10" w:left="20" w:rightChars="10" w:right="20"/>
              <w:rPr>
                <w:rFonts w:ascii="新細明體" w:hAnsi="新細明體"/>
                <w:color w:val="auto"/>
                <w:sz w:val="16"/>
                <w:szCs w:val="16"/>
              </w:rPr>
            </w:pPr>
            <w:r w:rsidRPr="00633ED2">
              <w:rPr>
                <w:rFonts w:ascii="新細明體" w:hAnsi="新細明體" w:hint="eastAsia"/>
                <w:color w:val="auto"/>
                <w:sz w:val="16"/>
                <w:szCs w:val="16"/>
              </w:rPr>
              <w:t>4.從操作中，培養獨立思考與問題解決的能力。</w:t>
            </w:r>
          </w:p>
        </w:tc>
        <w:tc>
          <w:tcPr>
            <w:tcW w:w="1417"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633ED2" w:rsidRPr="00633ED2" w:rsidRDefault="00633ED2" w:rsidP="00633ED2">
            <w:pPr>
              <w:ind w:leftChars="10" w:left="20" w:rightChars="10" w:right="20"/>
              <w:rPr>
                <w:rFonts w:ascii="新細明體" w:hAnsi="新細明體"/>
                <w:bCs/>
                <w:color w:val="auto"/>
                <w:sz w:val="16"/>
                <w:szCs w:val="16"/>
              </w:rPr>
            </w:pPr>
            <w:r w:rsidRPr="00633ED2">
              <w:rPr>
                <w:rFonts w:ascii="新細明體" w:hAnsi="新細明體" w:hint="eastAsia"/>
                <w:bCs/>
                <w:color w:val="auto"/>
                <w:sz w:val="16"/>
                <w:szCs w:val="16"/>
              </w:rPr>
              <w:t>【活動1-3】光的反射</w:t>
            </w:r>
          </w:p>
          <w:p w:rsidR="00633ED2" w:rsidRPr="00633ED2" w:rsidRDefault="00633ED2" w:rsidP="00633ED2">
            <w:pPr>
              <w:ind w:leftChars="10" w:left="20" w:rightChars="10" w:right="20"/>
              <w:rPr>
                <w:rFonts w:ascii="新細明體" w:hAnsi="新細明體"/>
                <w:bCs/>
                <w:color w:val="auto"/>
                <w:sz w:val="16"/>
                <w:szCs w:val="16"/>
              </w:rPr>
            </w:pPr>
            <w:r w:rsidRPr="00633ED2">
              <w:rPr>
                <w:rFonts w:ascii="新細明體" w:hAnsi="新細明體" w:hint="eastAsia"/>
                <w:bCs/>
                <w:color w:val="auto"/>
                <w:sz w:val="16"/>
                <w:szCs w:val="16"/>
              </w:rPr>
              <w:t>1.教師指導學生認識「鏡子反射影像」是光反射原理的應用，並引導學生說出生活中的應用，如家中的鏡子、汽車的後照鏡、馬路上凸面鏡、靜止的水面等。</w:t>
            </w:r>
          </w:p>
          <w:p w:rsidR="00633ED2" w:rsidRPr="00633ED2" w:rsidRDefault="00633ED2" w:rsidP="00633ED2">
            <w:pPr>
              <w:ind w:leftChars="10" w:left="20" w:rightChars="10" w:right="20"/>
              <w:rPr>
                <w:rFonts w:ascii="新細明體" w:hAnsi="新細明體"/>
                <w:bCs/>
                <w:color w:val="auto"/>
                <w:sz w:val="16"/>
                <w:szCs w:val="16"/>
              </w:rPr>
            </w:pPr>
            <w:r w:rsidRPr="00633ED2">
              <w:rPr>
                <w:rFonts w:ascii="新細明體" w:hAnsi="新細明體" w:hint="eastAsia"/>
                <w:bCs/>
                <w:color w:val="auto"/>
                <w:sz w:val="16"/>
                <w:szCs w:val="16"/>
              </w:rPr>
              <w:t>2.教師引導學生利用雷射光照射透明容器底部的鏡子，並試著調整雷射光照射的位置，察覺改變雷射光照射的位置時，光的行進路線也會不同。</w:t>
            </w:r>
          </w:p>
          <w:p w:rsidR="00633ED2" w:rsidRPr="00633ED2" w:rsidRDefault="00633ED2" w:rsidP="00633ED2">
            <w:pPr>
              <w:ind w:leftChars="10" w:left="20" w:rightChars="10" w:right="20"/>
              <w:rPr>
                <w:rFonts w:ascii="新細明體" w:hAnsi="新細明體"/>
                <w:bCs/>
                <w:color w:val="auto"/>
                <w:sz w:val="16"/>
                <w:szCs w:val="16"/>
              </w:rPr>
            </w:pPr>
            <w:r w:rsidRPr="00633ED2">
              <w:rPr>
                <w:rFonts w:ascii="新細明體" w:hAnsi="新細明體" w:hint="eastAsia"/>
                <w:bCs/>
                <w:color w:val="auto"/>
                <w:sz w:val="16"/>
                <w:szCs w:val="16"/>
              </w:rPr>
              <w:t>3.教師引導學生了解生活中也有與鏡子反射光原理相同的狀況，許多平滑光亮的物品也能產生像鏡子一樣的反射現象，例如金屬的錶帶、亮面的鍋子、不鏽鋼湯匙、鋁箔紙等。</w:t>
            </w:r>
          </w:p>
          <w:p w:rsidR="00633ED2" w:rsidRPr="00633ED2" w:rsidRDefault="00633ED2" w:rsidP="00633ED2">
            <w:pPr>
              <w:ind w:leftChars="10" w:left="20" w:rightChars="10" w:right="20"/>
              <w:rPr>
                <w:rFonts w:ascii="新細明體" w:hAnsi="新細明體"/>
                <w:bCs/>
                <w:color w:val="auto"/>
                <w:sz w:val="16"/>
                <w:szCs w:val="16"/>
              </w:rPr>
            </w:pPr>
          </w:p>
        </w:tc>
        <w:tc>
          <w:tcPr>
            <w:tcW w:w="1559"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633ED2" w:rsidRPr="00633ED2" w:rsidRDefault="00633ED2" w:rsidP="00633ED2">
            <w:pPr>
              <w:ind w:left="10" w:right="10"/>
              <w:rPr>
                <w:rFonts w:ascii="新細明體" w:hAnsi="新細明體"/>
                <w:color w:val="auto"/>
                <w:sz w:val="16"/>
                <w:szCs w:val="16"/>
              </w:rPr>
            </w:pPr>
            <w:r w:rsidRPr="00633ED2">
              <w:rPr>
                <w:rFonts w:ascii="新細明體" w:hAnsi="新細明體" w:hint="eastAsia"/>
                <w:color w:val="auto"/>
                <w:sz w:val="16"/>
                <w:szCs w:val="16"/>
              </w:rPr>
              <w:t>1.口頭評量</w:t>
            </w:r>
          </w:p>
          <w:p w:rsidR="00633ED2" w:rsidRPr="00633ED2" w:rsidRDefault="00633ED2" w:rsidP="00633ED2">
            <w:pPr>
              <w:ind w:left="10" w:right="10"/>
              <w:rPr>
                <w:rFonts w:ascii="新細明體" w:hAnsi="新細明體"/>
                <w:color w:val="auto"/>
                <w:sz w:val="16"/>
                <w:szCs w:val="16"/>
              </w:rPr>
            </w:pPr>
            <w:r w:rsidRPr="00633ED2">
              <w:rPr>
                <w:rFonts w:ascii="新細明體" w:hAnsi="新細明體" w:hint="eastAsia"/>
                <w:color w:val="auto"/>
                <w:sz w:val="16"/>
                <w:szCs w:val="16"/>
              </w:rPr>
              <w:t>2.實作評量</w:t>
            </w:r>
          </w:p>
          <w:p w:rsidR="00633ED2" w:rsidRPr="00633ED2" w:rsidRDefault="00633ED2" w:rsidP="00633ED2">
            <w:pPr>
              <w:ind w:left="10" w:right="10"/>
              <w:rPr>
                <w:rFonts w:ascii="新細明體" w:hAnsi="新細明體"/>
                <w:color w:val="auto"/>
                <w:w w:val="120"/>
                <w:sz w:val="16"/>
                <w:szCs w:val="16"/>
              </w:rPr>
            </w:pPr>
            <w:r w:rsidRPr="00633ED2">
              <w:rPr>
                <w:rFonts w:ascii="新細明體" w:hAnsi="新細明體" w:hint="eastAsia"/>
                <w:color w:val="auto"/>
                <w:sz w:val="16"/>
                <w:szCs w:val="16"/>
              </w:rPr>
              <w:t>3.習作評量</w:t>
            </w:r>
          </w:p>
        </w:tc>
        <w:tc>
          <w:tcPr>
            <w:tcW w:w="1784" w:type="dxa"/>
            <w:tcBorders>
              <w:top w:val="single" w:sz="4" w:space="0" w:color="auto"/>
              <w:left w:val="single" w:sz="4" w:space="0" w:color="auto"/>
              <w:bottom w:val="single" w:sz="4" w:space="0" w:color="auto"/>
              <w:right w:val="single" w:sz="4" w:space="0" w:color="auto"/>
            </w:tcBorders>
            <w:vAlign w:val="center"/>
          </w:tcPr>
          <w:p w:rsidR="00633ED2" w:rsidRPr="00633ED2" w:rsidRDefault="00633ED2" w:rsidP="00633ED2">
            <w:pPr>
              <w:rPr>
                <w:color w:val="auto"/>
                <w:sz w:val="16"/>
                <w:szCs w:val="16"/>
              </w:rPr>
            </w:pPr>
          </w:p>
        </w:tc>
      </w:tr>
      <w:tr w:rsidR="00633ED2" w:rsidTr="00633ED2">
        <w:trPr>
          <w:trHeight w:val="332"/>
          <w:jc w:val="center"/>
        </w:trPr>
        <w:tc>
          <w:tcPr>
            <w:tcW w:w="857" w:type="dxa"/>
            <w:tcBorders>
              <w:top w:val="single" w:sz="4" w:space="0" w:color="auto"/>
              <w:left w:val="single" w:sz="4" w:space="0" w:color="auto"/>
              <w:bottom w:val="single" w:sz="4" w:space="0" w:color="auto"/>
              <w:right w:val="single" w:sz="4" w:space="0" w:color="auto"/>
            </w:tcBorders>
          </w:tcPr>
          <w:p w:rsidR="00633ED2" w:rsidRPr="00633ED2" w:rsidRDefault="00633ED2" w:rsidP="00633ED2">
            <w:pPr>
              <w:spacing w:line="280" w:lineRule="auto"/>
              <w:ind w:left="-120" w:right="-120"/>
              <w:jc w:val="center"/>
              <w:rPr>
                <w:rFonts w:ascii="Arial" w:eastAsia="Arial" w:hAnsi="Arial" w:cs="Arial"/>
                <w:color w:val="auto"/>
              </w:rPr>
            </w:pPr>
            <w:r w:rsidRPr="00633ED2">
              <w:rPr>
                <w:rFonts w:ascii="PMingLiu" w:eastAsia="PMingLiu" w:hAnsi="PMingLiu" w:cs="PMingLiu"/>
                <w:color w:val="auto"/>
              </w:rPr>
              <w:lastRenderedPageBreak/>
              <w:t>十三</w:t>
            </w:r>
          </w:p>
          <w:p w:rsidR="00633ED2" w:rsidRPr="00633ED2" w:rsidRDefault="00633ED2" w:rsidP="00633ED2">
            <w:pPr>
              <w:spacing w:line="280" w:lineRule="auto"/>
              <w:ind w:left="-100" w:right="-100"/>
              <w:jc w:val="center"/>
              <w:rPr>
                <w:rFonts w:ascii="Arial" w:eastAsia="Arial" w:hAnsi="Arial" w:cs="Arial"/>
                <w:color w:val="auto"/>
              </w:rPr>
            </w:pPr>
            <w:r w:rsidRPr="00633ED2">
              <w:rPr>
                <w:rFonts w:ascii="Arial" w:eastAsia="Arial" w:hAnsi="Arial" w:cs="Arial"/>
                <w:color w:val="auto"/>
              </w:rPr>
              <w:t>11/22-11/28</w:t>
            </w:r>
          </w:p>
        </w:tc>
        <w:tc>
          <w:tcPr>
            <w:tcW w:w="2121" w:type="dxa"/>
            <w:tcBorders>
              <w:top w:val="single" w:sz="4" w:space="0" w:color="auto"/>
              <w:left w:val="single" w:sz="4" w:space="0" w:color="auto"/>
              <w:bottom w:val="single" w:sz="4" w:space="0" w:color="auto"/>
              <w:right w:val="single" w:sz="4" w:space="0" w:color="auto"/>
            </w:tcBorders>
            <w:textDirection w:val="tbRlV"/>
            <w:vAlign w:val="center"/>
          </w:tcPr>
          <w:p w:rsidR="00633ED2" w:rsidRPr="00633ED2" w:rsidRDefault="00633ED2" w:rsidP="00633ED2">
            <w:pPr>
              <w:ind w:left="113" w:right="113"/>
              <w:jc w:val="center"/>
              <w:rPr>
                <w:rFonts w:ascii="新細明體" w:hAnsi="新細明體"/>
                <w:color w:val="auto"/>
                <w:sz w:val="16"/>
                <w:szCs w:val="16"/>
              </w:rPr>
            </w:pPr>
            <w:r w:rsidRPr="00633ED2">
              <w:rPr>
                <w:rFonts w:ascii="新細明體" w:hAnsi="新細明體" w:hint="eastAsia"/>
                <w:color w:val="auto"/>
                <w:sz w:val="16"/>
                <w:szCs w:val="16"/>
              </w:rPr>
              <w:t>三、奇妙的光</w:t>
            </w:r>
            <w:r w:rsidR="00E6739D">
              <w:rPr>
                <w:rFonts w:ascii="BiauKai" w:eastAsia="BiauKai" w:hAnsi="BiauKai" w:cs="BiauKai"/>
                <w:color w:val="FF0000"/>
                <w:sz w:val="24"/>
                <w:szCs w:val="24"/>
              </w:rPr>
              <w:t>【性別平等】</w:t>
            </w:r>
            <w:r w:rsidR="00E6739D" w:rsidRPr="00633ED2">
              <w:rPr>
                <w:rFonts w:ascii="BiauKai" w:eastAsia="BiauKai" w:hAnsi="BiauKai" w:cs="BiauKai"/>
                <w:b/>
                <w:color w:val="FF6600"/>
                <w:sz w:val="24"/>
                <w:szCs w:val="24"/>
              </w:rPr>
              <w:t>【環境及海洋教育】</w:t>
            </w:r>
            <w:r w:rsidR="00E6739D">
              <w:rPr>
                <w:rFonts w:ascii="BiauKai" w:eastAsia="BiauKai" w:hAnsi="BiauKai" w:cs="BiauKai"/>
                <w:color w:val="003366"/>
                <w:sz w:val="24"/>
                <w:szCs w:val="24"/>
              </w:rPr>
              <w:t>【家庭】</w:t>
            </w:r>
            <w:r w:rsidR="00E6739D">
              <w:rPr>
                <w:rFonts w:ascii="BiauKai" w:eastAsia="BiauKai" w:hAnsi="BiauKai" w:cs="BiauKai"/>
                <w:color w:val="9966FF"/>
                <w:sz w:val="24"/>
                <w:szCs w:val="24"/>
              </w:rPr>
              <w:t>【生涯規劃】</w:t>
            </w:r>
          </w:p>
        </w:tc>
        <w:tc>
          <w:tcPr>
            <w:tcW w:w="591" w:type="dxa"/>
            <w:tcBorders>
              <w:top w:val="single" w:sz="4" w:space="0" w:color="auto"/>
              <w:left w:val="single" w:sz="4" w:space="0" w:color="auto"/>
              <w:bottom w:val="single" w:sz="4" w:space="0" w:color="auto"/>
              <w:right w:val="single" w:sz="4" w:space="0" w:color="auto"/>
            </w:tcBorders>
            <w:vAlign w:val="center"/>
          </w:tcPr>
          <w:p w:rsidR="00633ED2" w:rsidRPr="00633ED2" w:rsidRDefault="00633ED2" w:rsidP="00633ED2">
            <w:pPr>
              <w:ind w:right="57"/>
              <w:jc w:val="center"/>
              <w:rPr>
                <w:rFonts w:ascii="新細明體" w:hAnsi="新細明體"/>
                <w:color w:val="auto"/>
                <w:w w:val="120"/>
                <w:sz w:val="16"/>
                <w:szCs w:val="16"/>
              </w:rPr>
            </w:pPr>
            <w:r w:rsidRPr="00633ED2">
              <w:rPr>
                <w:rFonts w:ascii="新細明體" w:hAnsi="新細明體" w:hint="eastAsia"/>
                <w:color w:val="auto"/>
                <w:w w:val="120"/>
                <w:sz w:val="16"/>
                <w:szCs w:val="16"/>
              </w:rPr>
              <w:t>3</w:t>
            </w:r>
          </w:p>
        </w:tc>
        <w:tc>
          <w:tcPr>
            <w:tcW w:w="1666" w:type="dxa"/>
            <w:tcBorders>
              <w:top w:val="single" w:sz="4" w:space="0" w:color="auto"/>
              <w:left w:val="single" w:sz="4" w:space="0" w:color="auto"/>
              <w:bottom w:val="single" w:sz="4" w:space="0" w:color="auto"/>
              <w:right w:val="single" w:sz="4" w:space="0" w:color="auto"/>
            </w:tcBorders>
          </w:tcPr>
          <w:p w:rsidR="00633ED2" w:rsidRPr="00633ED2" w:rsidRDefault="00633ED2" w:rsidP="00633ED2">
            <w:pPr>
              <w:ind w:rightChars="10" w:right="20"/>
              <w:rPr>
                <w:rFonts w:ascii="新細明體" w:hAnsi="新細明體"/>
                <w:color w:val="auto"/>
                <w:sz w:val="16"/>
                <w:szCs w:val="16"/>
              </w:rPr>
            </w:pPr>
            <w:r w:rsidRPr="00633ED2">
              <w:rPr>
                <w:rFonts w:ascii="新細明體" w:hAnsi="新細明體"/>
                <w:color w:val="auto"/>
                <w:sz w:val="16"/>
                <w:szCs w:val="16"/>
              </w:rPr>
              <w:t>1-2-1-1</w:t>
            </w:r>
            <w:r w:rsidRPr="00633ED2">
              <w:rPr>
                <w:rFonts w:ascii="新細明體" w:hAnsi="新細明體" w:hint="eastAsia"/>
                <w:color w:val="auto"/>
                <w:sz w:val="16"/>
                <w:szCs w:val="16"/>
              </w:rPr>
              <w:t xml:space="preserve"> </w:t>
            </w:r>
            <w:r w:rsidRPr="00633ED2">
              <w:rPr>
                <w:rFonts w:ascii="新細明體" w:hAnsi="新細明體"/>
                <w:color w:val="auto"/>
                <w:sz w:val="16"/>
                <w:szCs w:val="16"/>
              </w:rPr>
              <w:t>察覺事物具有可辨識的特徵和屬性</w:t>
            </w:r>
            <w:r w:rsidRPr="00633ED2">
              <w:rPr>
                <w:rFonts w:ascii="新細明體" w:hAnsi="新細明體" w:hint="eastAsia"/>
                <w:color w:val="auto"/>
                <w:sz w:val="16"/>
                <w:szCs w:val="16"/>
              </w:rPr>
              <w:t>。</w:t>
            </w:r>
          </w:p>
          <w:p w:rsidR="00633ED2" w:rsidRPr="00633ED2" w:rsidRDefault="00633ED2" w:rsidP="00633ED2">
            <w:pPr>
              <w:ind w:rightChars="10" w:right="20"/>
              <w:rPr>
                <w:rFonts w:ascii="新細明體" w:hAnsi="新細明體"/>
                <w:color w:val="auto"/>
                <w:sz w:val="16"/>
                <w:szCs w:val="16"/>
              </w:rPr>
            </w:pPr>
            <w:r w:rsidRPr="00633ED2">
              <w:rPr>
                <w:rFonts w:ascii="新細明體" w:hAnsi="新細明體"/>
                <w:color w:val="auto"/>
                <w:sz w:val="16"/>
                <w:szCs w:val="16"/>
              </w:rPr>
              <w:t>1-2-3-3</w:t>
            </w:r>
            <w:r w:rsidRPr="00633ED2">
              <w:rPr>
                <w:rFonts w:ascii="新細明體" w:hAnsi="新細明體" w:hint="eastAsia"/>
                <w:color w:val="auto"/>
                <w:sz w:val="16"/>
                <w:szCs w:val="16"/>
              </w:rPr>
              <w:t xml:space="preserve"> </w:t>
            </w:r>
            <w:r w:rsidRPr="00633ED2">
              <w:rPr>
                <w:rFonts w:ascii="新細明體" w:hAnsi="新細明體"/>
                <w:color w:val="auto"/>
                <w:sz w:val="16"/>
                <w:szCs w:val="16"/>
              </w:rPr>
              <w:t>能在試驗時控制變因，做定性的觀察</w:t>
            </w:r>
            <w:r w:rsidRPr="00633ED2">
              <w:rPr>
                <w:rFonts w:ascii="新細明體" w:hAnsi="新細明體" w:hint="eastAsia"/>
                <w:color w:val="auto"/>
                <w:sz w:val="16"/>
                <w:szCs w:val="16"/>
              </w:rPr>
              <w:t>。</w:t>
            </w:r>
          </w:p>
          <w:p w:rsidR="00633ED2" w:rsidRPr="00633ED2" w:rsidRDefault="00633ED2" w:rsidP="00633ED2">
            <w:pPr>
              <w:ind w:rightChars="10" w:right="20"/>
              <w:rPr>
                <w:rFonts w:ascii="新細明體" w:hAnsi="新細明體"/>
                <w:color w:val="auto"/>
                <w:sz w:val="16"/>
                <w:szCs w:val="16"/>
              </w:rPr>
            </w:pPr>
            <w:r w:rsidRPr="00633ED2">
              <w:rPr>
                <w:rFonts w:ascii="新細明體" w:hAnsi="新細明體"/>
                <w:color w:val="auto"/>
                <w:sz w:val="16"/>
                <w:szCs w:val="16"/>
              </w:rPr>
              <w:t>1-2-4-1</w:t>
            </w:r>
            <w:r w:rsidRPr="00633ED2">
              <w:rPr>
                <w:rFonts w:ascii="新細明體" w:hAnsi="新細明體" w:hint="eastAsia"/>
                <w:color w:val="auto"/>
                <w:sz w:val="16"/>
                <w:szCs w:val="16"/>
              </w:rPr>
              <w:t xml:space="preserve"> </w:t>
            </w:r>
            <w:r w:rsidRPr="00633ED2">
              <w:rPr>
                <w:rFonts w:ascii="新細明體" w:hAnsi="新細明體"/>
                <w:color w:val="auto"/>
                <w:sz w:val="16"/>
                <w:szCs w:val="16"/>
              </w:rPr>
              <w:t>由實驗的資料中整理出規則，提出結果</w:t>
            </w:r>
            <w:r w:rsidRPr="00633ED2">
              <w:rPr>
                <w:rFonts w:ascii="新細明體" w:hAnsi="新細明體" w:hint="eastAsia"/>
                <w:color w:val="auto"/>
                <w:sz w:val="16"/>
                <w:szCs w:val="16"/>
              </w:rPr>
              <w:t>。</w:t>
            </w:r>
          </w:p>
          <w:p w:rsidR="00633ED2" w:rsidRPr="00633ED2" w:rsidRDefault="00633ED2" w:rsidP="00633ED2">
            <w:pPr>
              <w:ind w:rightChars="10" w:right="20"/>
              <w:rPr>
                <w:rFonts w:ascii="新細明體" w:hAnsi="新細明體"/>
                <w:color w:val="auto"/>
                <w:sz w:val="16"/>
                <w:szCs w:val="16"/>
              </w:rPr>
            </w:pPr>
            <w:r w:rsidRPr="00633ED2">
              <w:rPr>
                <w:rFonts w:ascii="新細明體" w:hAnsi="新細明體"/>
                <w:color w:val="auto"/>
                <w:sz w:val="16"/>
                <w:szCs w:val="16"/>
              </w:rPr>
              <w:t>1-2-4-2</w:t>
            </w:r>
            <w:r w:rsidRPr="00633ED2">
              <w:rPr>
                <w:rFonts w:ascii="新細明體" w:hAnsi="新細明體" w:hint="eastAsia"/>
                <w:color w:val="auto"/>
                <w:sz w:val="16"/>
                <w:szCs w:val="16"/>
              </w:rPr>
              <w:t xml:space="preserve"> </w:t>
            </w:r>
            <w:r w:rsidRPr="00633ED2">
              <w:rPr>
                <w:rFonts w:ascii="新細明體" w:hAnsi="新細明體"/>
                <w:color w:val="auto"/>
                <w:sz w:val="16"/>
                <w:szCs w:val="16"/>
              </w:rPr>
              <w:t>運用實驗結果去解釋發生的現象或推測可能發生的事</w:t>
            </w:r>
            <w:r w:rsidRPr="00633ED2">
              <w:rPr>
                <w:rFonts w:ascii="新細明體" w:hAnsi="新細明體" w:hint="eastAsia"/>
                <w:color w:val="auto"/>
                <w:sz w:val="16"/>
                <w:szCs w:val="16"/>
              </w:rPr>
              <w:t>。</w:t>
            </w:r>
          </w:p>
          <w:p w:rsidR="00633ED2" w:rsidRPr="00633ED2" w:rsidRDefault="00633ED2" w:rsidP="00633ED2">
            <w:pPr>
              <w:ind w:rightChars="10" w:right="20"/>
              <w:rPr>
                <w:rFonts w:ascii="新細明體" w:hAnsi="新細明體"/>
                <w:color w:val="auto"/>
                <w:sz w:val="16"/>
                <w:szCs w:val="16"/>
              </w:rPr>
            </w:pPr>
            <w:r w:rsidRPr="00633ED2">
              <w:rPr>
                <w:rFonts w:ascii="新細明體" w:hAnsi="新細明體"/>
                <w:color w:val="auto"/>
                <w:sz w:val="16"/>
                <w:szCs w:val="16"/>
              </w:rPr>
              <w:t>1-2-5-2</w:t>
            </w:r>
            <w:r w:rsidRPr="00633ED2">
              <w:rPr>
                <w:rFonts w:ascii="新細明體" w:hAnsi="新細明體" w:hint="eastAsia"/>
                <w:color w:val="auto"/>
                <w:sz w:val="16"/>
                <w:szCs w:val="16"/>
              </w:rPr>
              <w:t xml:space="preserve"> </w:t>
            </w:r>
            <w:r w:rsidRPr="00633ED2">
              <w:rPr>
                <w:rFonts w:ascii="新細明體" w:hAnsi="新細明體"/>
                <w:color w:val="auto"/>
                <w:sz w:val="16"/>
                <w:szCs w:val="16"/>
              </w:rPr>
              <w:t>能傾聽別人的報告，並能清楚的表達自己的意思</w:t>
            </w:r>
            <w:r w:rsidRPr="00633ED2">
              <w:rPr>
                <w:rFonts w:ascii="新細明體" w:hAnsi="新細明體" w:hint="eastAsia"/>
                <w:color w:val="auto"/>
                <w:sz w:val="16"/>
                <w:szCs w:val="16"/>
              </w:rPr>
              <w:t>。</w:t>
            </w:r>
          </w:p>
          <w:p w:rsidR="00633ED2" w:rsidRPr="00633ED2" w:rsidRDefault="00633ED2" w:rsidP="00633ED2">
            <w:pPr>
              <w:ind w:rightChars="10" w:right="20"/>
              <w:rPr>
                <w:rFonts w:ascii="新細明體" w:hAnsi="新細明體"/>
                <w:color w:val="auto"/>
                <w:sz w:val="16"/>
                <w:szCs w:val="16"/>
              </w:rPr>
            </w:pPr>
            <w:r w:rsidRPr="00633ED2">
              <w:rPr>
                <w:rFonts w:ascii="新細明體" w:hAnsi="新細明體"/>
                <w:color w:val="auto"/>
                <w:sz w:val="16"/>
                <w:szCs w:val="16"/>
              </w:rPr>
              <w:t>2-2-1-1</w:t>
            </w:r>
            <w:r w:rsidRPr="00633ED2">
              <w:rPr>
                <w:rFonts w:ascii="新細明體" w:hAnsi="新細明體" w:hint="eastAsia"/>
                <w:color w:val="auto"/>
                <w:sz w:val="16"/>
                <w:szCs w:val="16"/>
              </w:rPr>
              <w:t xml:space="preserve"> </w:t>
            </w:r>
            <w:r w:rsidRPr="00633ED2">
              <w:rPr>
                <w:rFonts w:ascii="新細明體" w:hAnsi="新細明體"/>
                <w:color w:val="auto"/>
                <w:sz w:val="16"/>
                <w:szCs w:val="16"/>
              </w:rPr>
              <w:t>對自然現象作有目的的偵測。運用現成的工具如溫度計、放大鏡、鏡子來幫助觀察，進行引發變因改變的探究活動，並學習安排觀測的工作流程</w:t>
            </w:r>
            <w:r w:rsidRPr="00633ED2">
              <w:rPr>
                <w:rFonts w:ascii="新細明體" w:hAnsi="新細明體" w:hint="eastAsia"/>
                <w:color w:val="auto"/>
                <w:sz w:val="16"/>
                <w:szCs w:val="16"/>
              </w:rPr>
              <w:t>。</w:t>
            </w:r>
          </w:p>
          <w:p w:rsidR="00633ED2" w:rsidRPr="00633ED2" w:rsidRDefault="00633ED2" w:rsidP="00633ED2">
            <w:pPr>
              <w:ind w:rightChars="10" w:right="20"/>
              <w:rPr>
                <w:rFonts w:ascii="新細明體" w:hAnsi="新細明體"/>
                <w:color w:val="auto"/>
                <w:sz w:val="16"/>
                <w:szCs w:val="16"/>
              </w:rPr>
            </w:pPr>
            <w:r w:rsidRPr="00633ED2">
              <w:rPr>
                <w:rFonts w:ascii="新細明體" w:hAnsi="新細明體"/>
                <w:color w:val="auto"/>
                <w:sz w:val="16"/>
                <w:szCs w:val="16"/>
              </w:rPr>
              <w:t>3-2-0-3</w:t>
            </w:r>
            <w:r w:rsidRPr="00633ED2">
              <w:rPr>
                <w:rFonts w:ascii="新細明體" w:hAnsi="新細明體" w:hint="eastAsia"/>
                <w:color w:val="auto"/>
                <w:sz w:val="16"/>
                <w:szCs w:val="16"/>
              </w:rPr>
              <w:t xml:space="preserve"> </w:t>
            </w:r>
            <w:r w:rsidRPr="00633ED2">
              <w:rPr>
                <w:rFonts w:ascii="新細明體" w:hAnsi="新細明體"/>
                <w:color w:val="auto"/>
                <w:sz w:val="16"/>
                <w:szCs w:val="16"/>
              </w:rPr>
              <w:t>相信現象的變化，都是由某些變因的改變所促成的。</w:t>
            </w:r>
          </w:p>
        </w:tc>
        <w:tc>
          <w:tcPr>
            <w:tcW w:w="3114"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633ED2" w:rsidRPr="00633ED2" w:rsidRDefault="00633ED2" w:rsidP="00633ED2">
            <w:pPr>
              <w:ind w:leftChars="10" w:left="20" w:rightChars="10" w:right="20"/>
              <w:rPr>
                <w:rFonts w:ascii="新細明體" w:hAnsi="新細明體"/>
                <w:color w:val="auto"/>
                <w:sz w:val="16"/>
                <w:szCs w:val="16"/>
              </w:rPr>
            </w:pPr>
            <w:r w:rsidRPr="00633ED2">
              <w:rPr>
                <w:rFonts w:ascii="新細明體" w:hAnsi="新細明體" w:hint="eastAsia"/>
                <w:color w:val="auto"/>
                <w:sz w:val="16"/>
                <w:szCs w:val="16"/>
              </w:rPr>
              <w:t>1.藉由討論，認識生活中光的折射原理的應用。</w:t>
            </w:r>
          </w:p>
          <w:p w:rsidR="00633ED2" w:rsidRPr="00633ED2" w:rsidRDefault="00633ED2" w:rsidP="00633ED2">
            <w:pPr>
              <w:ind w:leftChars="10" w:left="20" w:rightChars="10" w:right="20"/>
              <w:rPr>
                <w:rFonts w:ascii="新細明體" w:hAnsi="新細明體"/>
                <w:color w:val="auto"/>
                <w:sz w:val="16"/>
                <w:szCs w:val="16"/>
              </w:rPr>
            </w:pPr>
            <w:r w:rsidRPr="00633ED2">
              <w:rPr>
                <w:rFonts w:ascii="新細明體" w:hAnsi="新細明體" w:hint="eastAsia"/>
                <w:color w:val="auto"/>
                <w:sz w:val="16"/>
                <w:szCs w:val="16"/>
              </w:rPr>
              <w:t>2.認識光通過水而折射，是物體的位置或形狀改變的主要原因。</w:t>
            </w:r>
          </w:p>
        </w:tc>
        <w:tc>
          <w:tcPr>
            <w:tcW w:w="1417"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633ED2" w:rsidRPr="00633ED2" w:rsidRDefault="00633ED2" w:rsidP="00633ED2">
            <w:pPr>
              <w:ind w:leftChars="10" w:left="20" w:rightChars="10" w:right="20"/>
              <w:rPr>
                <w:rFonts w:ascii="新細明體" w:hAnsi="新細明體"/>
                <w:bCs/>
                <w:color w:val="auto"/>
                <w:sz w:val="16"/>
                <w:szCs w:val="16"/>
              </w:rPr>
            </w:pPr>
            <w:r w:rsidRPr="00633ED2">
              <w:rPr>
                <w:rFonts w:ascii="新細明體" w:hAnsi="新細明體" w:hint="eastAsia"/>
                <w:bCs/>
                <w:color w:val="auto"/>
                <w:sz w:val="16"/>
                <w:szCs w:val="16"/>
              </w:rPr>
              <w:t>【活動2-1】</w:t>
            </w:r>
            <w:r w:rsidRPr="00633ED2">
              <w:rPr>
                <w:rFonts w:ascii="新細明體" w:hAnsi="新細明體" w:hint="eastAsia"/>
                <w:color w:val="auto"/>
                <w:sz w:val="16"/>
                <w:szCs w:val="16"/>
              </w:rPr>
              <w:t>水中的物體影像</w:t>
            </w:r>
          </w:p>
          <w:p w:rsidR="00633ED2" w:rsidRPr="00633ED2" w:rsidRDefault="00633ED2" w:rsidP="00633ED2">
            <w:pPr>
              <w:ind w:leftChars="10" w:left="20" w:rightChars="10" w:right="20"/>
              <w:rPr>
                <w:rFonts w:ascii="新細明體" w:hAnsi="新細明體"/>
                <w:bCs/>
                <w:color w:val="auto"/>
                <w:sz w:val="16"/>
                <w:szCs w:val="16"/>
              </w:rPr>
            </w:pPr>
            <w:r w:rsidRPr="00633ED2">
              <w:rPr>
                <w:rFonts w:ascii="新細明體" w:hAnsi="新細明體" w:hint="eastAsia"/>
                <w:bCs/>
                <w:color w:val="auto"/>
                <w:sz w:val="16"/>
                <w:szCs w:val="16"/>
              </w:rPr>
              <w:t>1.教師引導學生討論，生活中曾看過哪些光的折射現象，例如從岸上看游泳池中的人，感覺腿會變短；將吸管放入水中，看起來好像折斷了。</w:t>
            </w:r>
          </w:p>
          <w:p w:rsidR="00633ED2" w:rsidRPr="00633ED2" w:rsidRDefault="00633ED2" w:rsidP="00633ED2">
            <w:pPr>
              <w:ind w:leftChars="10" w:left="20" w:rightChars="10" w:right="20"/>
              <w:rPr>
                <w:rFonts w:ascii="新細明體" w:hAnsi="新細明體"/>
                <w:bCs/>
                <w:color w:val="auto"/>
                <w:sz w:val="16"/>
                <w:szCs w:val="16"/>
              </w:rPr>
            </w:pPr>
            <w:r w:rsidRPr="00633ED2">
              <w:rPr>
                <w:rFonts w:ascii="新細明體" w:hAnsi="新細明體" w:hint="eastAsia"/>
                <w:bCs/>
                <w:color w:val="auto"/>
                <w:sz w:val="16"/>
                <w:szCs w:val="16"/>
              </w:rPr>
              <w:t>2.教師指導學生操作實驗，將兩支相同的直尺分別放在裝水容器中與未裝水的容器中，再從斜上方觀察，兩支尺的刻度看起來有什麼不同？</w:t>
            </w:r>
          </w:p>
          <w:p w:rsidR="00633ED2" w:rsidRPr="00633ED2" w:rsidRDefault="00633ED2" w:rsidP="00633ED2">
            <w:pPr>
              <w:ind w:leftChars="10" w:left="20" w:rightChars="10" w:right="20"/>
              <w:rPr>
                <w:rFonts w:ascii="新細明體" w:hAnsi="新細明體"/>
                <w:bCs/>
                <w:color w:val="auto"/>
                <w:sz w:val="16"/>
                <w:szCs w:val="16"/>
              </w:rPr>
            </w:pPr>
            <w:r w:rsidRPr="00633ED2">
              <w:rPr>
                <w:rFonts w:ascii="新細明體" w:hAnsi="新細明體" w:hint="eastAsia"/>
                <w:bCs/>
                <w:color w:val="auto"/>
                <w:sz w:val="16"/>
                <w:szCs w:val="16"/>
              </w:rPr>
              <w:t>3.教師說明：「因為水的關係，會使水中的尺看起刻度較窄、尺的長度較短」。</w:t>
            </w:r>
          </w:p>
          <w:p w:rsidR="00633ED2" w:rsidRPr="00633ED2" w:rsidRDefault="00633ED2" w:rsidP="00633ED2">
            <w:pPr>
              <w:ind w:leftChars="10" w:left="20" w:rightChars="10" w:right="20"/>
              <w:rPr>
                <w:rFonts w:ascii="新細明體" w:hAnsi="新細明體"/>
                <w:bCs/>
                <w:color w:val="auto"/>
                <w:sz w:val="16"/>
                <w:szCs w:val="16"/>
              </w:rPr>
            </w:pPr>
            <w:r w:rsidRPr="00633ED2">
              <w:rPr>
                <w:rFonts w:ascii="新細明體" w:hAnsi="新細明體" w:hint="eastAsia"/>
                <w:bCs/>
                <w:color w:val="auto"/>
                <w:sz w:val="16"/>
                <w:szCs w:val="16"/>
              </w:rPr>
              <w:t>4.教師引導學生思考並討論，如何才能看到空碗中的硬幣。</w:t>
            </w:r>
          </w:p>
          <w:p w:rsidR="00633ED2" w:rsidRPr="00633ED2" w:rsidRDefault="00633ED2" w:rsidP="00633ED2">
            <w:pPr>
              <w:ind w:leftChars="10" w:left="20" w:rightChars="10" w:right="20"/>
              <w:rPr>
                <w:rFonts w:ascii="新細明體" w:hAnsi="新細明體"/>
                <w:bCs/>
                <w:color w:val="auto"/>
                <w:sz w:val="16"/>
                <w:szCs w:val="16"/>
              </w:rPr>
            </w:pPr>
            <w:r w:rsidRPr="00633ED2">
              <w:rPr>
                <w:rFonts w:ascii="新細明體" w:hAnsi="新細明體" w:hint="eastAsia"/>
                <w:bCs/>
                <w:color w:val="auto"/>
                <w:sz w:val="16"/>
                <w:szCs w:val="16"/>
              </w:rPr>
              <w:t>5.學生動手操作「水中的硬幣影像」實驗，察覺眼睛看到光通過水時會產生折射，藉以推論看到空碗中硬幣的方法。</w:t>
            </w:r>
          </w:p>
          <w:p w:rsidR="00633ED2" w:rsidRPr="00633ED2" w:rsidRDefault="00633ED2" w:rsidP="00633ED2">
            <w:pPr>
              <w:ind w:leftChars="10" w:left="20" w:rightChars="10" w:right="20"/>
              <w:rPr>
                <w:rFonts w:ascii="新細明體" w:hAnsi="新細明體"/>
                <w:bCs/>
                <w:color w:val="auto"/>
                <w:sz w:val="16"/>
                <w:szCs w:val="16"/>
              </w:rPr>
            </w:pPr>
            <w:r w:rsidRPr="00633ED2">
              <w:rPr>
                <w:rFonts w:ascii="新細明體" w:hAnsi="新細明體" w:hint="eastAsia"/>
                <w:bCs/>
                <w:color w:val="auto"/>
                <w:sz w:val="16"/>
                <w:szCs w:val="16"/>
              </w:rPr>
              <w:t>6.教師引導學生逐一記錄實驗結果，並說明產生這現象的原因與水有關。</w:t>
            </w:r>
          </w:p>
        </w:tc>
        <w:tc>
          <w:tcPr>
            <w:tcW w:w="1559"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633ED2" w:rsidRPr="00633ED2" w:rsidRDefault="00633ED2" w:rsidP="00633ED2">
            <w:pPr>
              <w:ind w:left="10" w:right="10"/>
              <w:rPr>
                <w:rFonts w:ascii="新細明體" w:hAnsi="新細明體"/>
                <w:color w:val="auto"/>
                <w:sz w:val="16"/>
                <w:szCs w:val="16"/>
              </w:rPr>
            </w:pPr>
            <w:r w:rsidRPr="00633ED2">
              <w:rPr>
                <w:rFonts w:ascii="新細明體" w:hAnsi="新細明體" w:hint="eastAsia"/>
                <w:color w:val="auto"/>
                <w:sz w:val="16"/>
                <w:szCs w:val="16"/>
              </w:rPr>
              <w:t>1.口頭評量</w:t>
            </w:r>
          </w:p>
          <w:p w:rsidR="00633ED2" w:rsidRPr="00633ED2" w:rsidRDefault="00633ED2" w:rsidP="00633ED2">
            <w:pPr>
              <w:ind w:left="10" w:right="10"/>
              <w:rPr>
                <w:rFonts w:ascii="新細明體" w:hAnsi="新細明體"/>
                <w:color w:val="auto"/>
                <w:sz w:val="16"/>
                <w:szCs w:val="16"/>
              </w:rPr>
            </w:pPr>
            <w:r w:rsidRPr="00633ED2">
              <w:rPr>
                <w:rFonts w:ascii="新細明體" w:hAnsi="新細明體" w:hint="eastAsia"/>
                <w:color w:val="auto"/>
                <w:sz w:val="16"/>
                <w:szCs w:val="16"/>
              </w:rPr>
              <w:t>2.實作評量</w:t>
            </w:r>
          </w:p>
          <w:p w:rsidR="00633ED2" w:rsidRPr="00633ED2" w:rsidRDefault="00633ED2" w:rsidP="00633ED2">
            <w:pPr>
              <w:ind w:left="10" w:right="10"/>
              <w:rPr>
                <w:rFonts w:ascii="新細明體" w:hAnsi="新細明體"/>
                <w:color w:val="auto"/>
                <w:w w:val="120"/>
                <w:sz w:val="16"/>
                <w:szCs w:val="16"/>
              </w:rPr>
            </w:pPr>
            <w:r w:rsidRPr="00633ED2">
              <w:rPr>
                <w:rFonts w:ascii="新細明體" w:hAnsi="新細明體" w:hint="eastAsia"/>
                <w:color w:val="auto"/>
                <w:sz w:val="16"/>
                <w:szCs w:val="16"/>
              </w:rPr>
              <w:t>3.習作評量</w:t>
            </w:r>
          </w:p>
        </w:tc>
        <w:tc>
          <w:tcPr>
            <w:tcW w:w="1784" w:type="dxa"/>
            <w:tcBorders>
              <w:top w:val="single" w:sz="4" w:space="0" w:color="auto"/>
              <w:left w:val="single" w:sz="4" w:space="0" w:color="auto"/>
              <w:bottom w:val="single" w:sz="4" w:space="0" w:color="auto"/>
              <w:right w:val="single" w:sz="4" w:space="0" w:color="auto"/>
            </w:tcBorders>
            <w:vAlign w:val="center"/>
          </w:tcPr>
          <w:p w:rsidR="00633ED2" w:rsidRPr="00633ED2" w:rsidRDefault="00633ED2" w:rsidP="00633ED2">
            <w:pPr>
              <w:rPr>
                <w:color w:val="auto"/>
                <w:sz w:val="16"/>
                <w:szCs w:val="16"/>
              </w:rPr>
            </w:pPr>
          </w:p>
        </w:tc>
      </w:tr>
      <w:tr w:rsidR="00633ED2" w:rsidTr="00633ED2">
        <w:trPr>
          <w:trHeight w:val="1101"/>
          <w:jc w:val="center"/>
        </w:trPr>
        <w:tc>
          <w:tcPr>
            <w:tcW w:w="857" w:type="dxa"/>
            <w:tcBorders>
              <w:top w:val="single" w:sz="4" w:space="0" w:color="auto"/>
              <w:left w:val="single" w:sz="4" w:space="0" w:color="auto"/>
              <w:bottom w:val="single" w:sz="4" w:space="0" w:color="auto"/>
              <w:right w:val="single" w:sz="4" w:space="0" w:color="auto"/>
            </w:tcBorders>
          </w:tcPr>
          <w:p w:rsidR="00633ED2" w:rsidRPr="00633ED2" w:rsidRDefault="00633ED2" w:rsidP="00633ED2">
            <w:pPr>
              <w:spacing w:line="280" w:lineRule="auto"/>
              <w:ind w:left="-120" w:right="-120"/>
              <w:jc w:val="center"/>
              <w:rPr>
                <w:rFonts w:ascii="Arial" w:eastAsia="Arial" w:hAnsi="Arial" w:cs="Arial"/>
                <w:color w:val="auto"/>
              </w:rPr>
            </w:pPr>
            <w:r w:rsidRPr="00633ED2">
              <w:rPr>
                <w:rFonts w:ascii="PMingLiu" w:eastAsia="PMingLiu" w:hAnsi="PMingLiu" w:cs="PMingLiu"/>
                <w:color w:val="auto"/>
              </w:rPr>
              <w:lastRenderedPageBreak/>
              <w:t>十四</w:t>
            </w:r>
          </w:p>
          <w:p w:rsidR="00633ED2" w:rsidRPr="00633ED2" w:rsidRDefault="00633ED2" w:rsidP="00633ED2">
            <w:pPr>
              <w:spacing w:line="280" w:lineRule="auto"/>
              <w:ind w:left="-100" w:right="-100"/>
              <w:jc w:val="center"/>
              <w:rPr>
                <w:rFonts w:ascii="Arial" w:eastAsia="Arial" w:hAnsi="Arial" w:cs="Arial"/>
                <w:color w:val="auto"/>
              </w:rPr>
            </w:pPr>
            <w:r w:rsidRPr="00633ED2">
              <w:rPr>
                <w:rFonts w:ascii="Arial" w:eastAsia="Arial" w:hAnsi="Arial" w:cs="Arial"/>
                <w:color w:val="auto"/>
              </w:rPr>
              <w:t>11/29-12/05</w:t>
            </w:r>
          </w:p>
        </w:tc>
        <w:tc>
          <w:tcPr>
            <w:tcW w:w="2121" w:type="dxa"/>
            <w:tcBorders>
              <w:top w:val="single" w:sz="4" w:space="0" w:color="auto"/>
              <w:left w:val="single" w:sz="4" w:space="0" w:color="auto"/>
              <w:bottom w:val="single" w:sz="4" w:space="0" w:color="auto"/>
              <w:right w:val="single" w:sz="4" w:space="0" w:color="auto"/>
            </w:tcBorders>
            <w:textDirection w:val="tbRlV"/>
            <w:vAlign w:val="center"/>
          </w:tcPr>
          <w:p w:rsidR="00633ED2" w:rsidRPr="00633ED2" w:rsidRDefault="00633ED2" w:rsidP="00633ED2">
            <w:pPr>
              <w:ind w:left="113" w:right="113"/>
              <w:jc w:val="center"/>
              <w:rPr>
                <w:rFonts w:ascii="新細明體" w:hAnsi="新細明體"/>
                <w:color w:val="auto"/>
                <w:sz w:val="16"/>
                <w:szCs w:val="16"/>
              </w:rPr>
            </w:pPr>
            <w:r w:rsidRPr="00633ED2">
              <w:rPr>
                <w:rFonts w:ascii="新細明體" w:hAnsi="新細明體" w:hint="eastAsia"/>
                <w:color w:val="auto"/>
                <w:sz w:val="16"/>
                <w:szCs w:val="16"/>
              </w:rPr>
              <w:t>三、奇妙的光</w:t>
            </w:r>
            <w:r w:rsidR="00E6739D">
              <w:rPr>
                <w:rFonts w:ascii="BiauKai" w:eastAsia="BiauKai" w:hAnsi="BiauKai" w:cs="BiauKai"/>
                <w:color w:val="FF0000"/>
                <w:sz w:val="24"/>
                <w:szCs w:val="24"/>
              </w:rPr>
              <w:t>【性別平等】</w:t>
            </w:r>
            <w:r w:rsidR="00E6739D" w:rsidRPr="00633ED2">
              <w:rPr>
                <w:rFonts w:ascii="BiauKai" w:eastAsia="BiauKai" w:hAnsi="BiauKai" w:cs="BiauKai"/>
                <w:b/>
                <w:color w:val="FF6600"/>
                <w:sz w:val="24"/>
                <w:szCs w:val="24"/>
              </w:rPr>
              <w:t>【環境及海洋教育】</w:t>
            </w:r>
            <w:r w:rsidR="00E6739D">
              <w:rPr>
                <w:rFonts w:ascii="BiauKai" w:eastAsia="BiauKai" w:hAnsi="BiauKai" w:cs="BiauKai"/>
                <w:color w:val="003366"/>
                <w:sz w:val="24"/>
                <w:szCs w:val="24"/>
              </w:rPr>
              <w:t>【家庭】</w:t>
            </w:r>
            <w:r w:rsidR="00E6739D">
              <w:rPr>
                <w:rFonts w:ascii="BiauKai" w:eastAsia="BiauKai" w:hAnsi="BiauKai" w:cs="BiauKai"/>
                <w:color w:val="9966FF"/>
                <w:sz w:val="24"/>
                <w:szCs w:val="24"/>
              </w:rPr>
              <w:t>【生涯規劃】</w:t>
            </w:r>
          </w:p>
        </w:tc>
        <w:tc>
          <w:tcPr>
            <w:tcW w:w="591" w:type="dxa"/>
            <w:tcBorders>
              <w:top w:val="single" w:sz="4" w:space="0" w:color="auto"/>
              <w:left w:val="single" w:sz="4" w:space="0" w:color="auto"/>
              <w:bottom w:val="single" w:sz="4" w:space="0" w:color="auto"/>
              <w:right w:val="single" w:sz="4" w:space="0" w:color="auto"/>
            </w:tcBorders>
            <w:vAlign w:val="center"/>
          </w:tcPr>
          <w:p w:rsidR="00633ED2" w:rsidRPr="00633ED2" w:rsidRDefault="00633ED2" w:rsidP="00633ED2">
            <w:pPr>
              <w:pStyle w:val="4123"/>
              <w:tabs>
                <w:tab w:val="clear" w:pos="142"/>
              </w:tabs>
              <w:ind w:left="57" w:firstLine="0"/>
              <w:jc w:val="center"/>
              <w:rPr>
                <w:rFonts w:hAnsi="新細明體"/>
                <w:szCs w:val="16"/>
              </w:rPr>
            </w:pPr>
            <w:r w:rsidRPr="00633ED2">
              <w:rPr>
                <w:rFonts w:hAnsi="新細明體" w:hint="eastAsia"/>
                <w:szCs w:val="16"/>
              </w:rPr>
              <w:t>3</w:t>
            </w:r>
          </w:p>
        </w:tc>
        <w:tc>
          <w:tcPr>
            <w:tcW w:w="1666" w:type="dxa"/>
            <w:tcBorders>
              <w:top w:val="single" w:sz="4" w:space="0" w:color="auto"/>
              <w:left w:val="single" w:sz="4" w:space="0" w:color="auto"/>
              <w:bottom w:val="single" w:sz="4" w:space="0" w:color="auto"/>
              <w:right w:val="single" w:sz="4" w:space="0" w:color="auto"/>
            </w:tcBorders>
          </w:tcPr>
          <w:p w:rsidR="00633ED2" w:rsidRPr="00633ED2" w:rsidRDefault="00633ED2" w:rsidP="00633ED2">
            <w:pPr>
              <w:ind w:rightChars="10" w:right="20"/>
              <w:rPr>
                <w:rFonts w:ascii="新細明體" w:hAnsi="新細明體"/>
                <w:color w:val="auto"/>
                <w:sz w:val="16"/>
                <w:szCs w:val="16"/>
              </w:rPr>
            </w:pPr>
            <w:r w:rsidRPr="00633ED2">
              <w:rPr>
                <w:rFonts w:ascii="新細明體" w:hAnsi="新細明體"/>
                <w:color w:val="auto"/>
                <w:sz w:val="16"/>
                <w:szCs w:val="16"/>
              </w:rPr>
              <w:t>1-2-1-1</w:t>
            </w:r>
            <w:r w:rsidRPr="00633ED2">
              <w:rPr>
                <w:rFonts w:ascii="新細明體" w:hAnsi="新細明體" w:hint="eastAsia"/>
                <w:color w:val="auto"/>
                <w:sz w:val="16"/>
                <w:szCs w:val="16"/>
              </w:rPr>
              <w:t xml:space="preserve"> </w:t>
            </w:r>
            <w:r w:rsidRPr="00633ED2">
              <w:rPr>
                <w:rFonts w:ascii="新細明體" w:hAnsi="新細明體"/>
                <w:color w:val="auto"/>
                <w:sz w:val="16"/>
                <w:szCs w:val="16"/>
              </w:rPr>
              <w:t>察覺事物具有可辨識的特徵和屬性</w:t>
            </w:r>
            <w:r w:rsidRPr="00633ED2">
              <w:rPr>
                <w:rFonts w:ascii="新細明體" w:hAnsi="新細明體" w:hint="eastAsia"/>
                <w:color w:val="auto"/>
                <w:sz w:val="16"/>
                <w:szCs w:val="16"/>
              </w:rPr>
              <w:t>。</w:t>
            </w:r>
          </w:p>
          <w:p w:rsidR="00633ED2" w:rsidRPr="00633ED2" w:rsidRDefault="00633ED2" w:rsidP="00633ED2">
            <w:pPr>
              <w:ind w:rightChars="10" w:right="20"/>
              <w:rPr>
                <w:rFonts w:ascii="新細明體" w:hAnsi="新細明體"/>
                <w:color w:val="auto"/>
                <w:sz w:val="16"/>
                <w:szCs w:val="16"/>
              </w:rPr>
            </w:pPr>
            <w:r w:rsidRPr="00633ED2">
              <w:rPr>
                <w:rFonts w:ascii="新細明體" w:hAnsi="新細明體"/>
                <w:color w:val="auto"/>
                <w:sz w:val="16"/>
                <w:szCs w:val="16"/>
              </w:rPr>
              <w:t>1-2-3-3</w:t>
            </w:r>
            <w:r w:rsidRPr="00633ED2">
              <w:rPr>
                <w:rFonts w:ascii="新細明體" w:hAnsi="新細明體" w:hint="eastAsia"/>
                <w:color w:val="auto"/>
                <w:sz w:val="16"/>
                <w:szCs w:val="16"/>
              </w:rPr>
              <w:t xml:space="preserve"> </w:t>
            </w:r>
            <w:r w:rsidRPr="00633ED2">
              <w:rPr>
                <w:rFonts w:ascii="新細明體" w:hAnsi="新細明體"/>
                <w:color w:val="auto"/>
                <w:sz w:val="16"/>
                <w:szCs w:val="16"/>
              </w:rPr>
              <w:t>能在試驗時控制變因，做定性的觀察</w:t>
            </w:r>
            <w:r w:rsidRPr="00633ED2">
              <w:rPr>
                <w:rFonts w:ascii="新細明體" w:hAnsi="新細明體" w:hint="eastAsia"/>
                <w:color w:val="auto"/>
                <w:sz w:val="16"/>
                <w:szCs w:val="16"/>
              </w:rPr>
              <w:t>。</w:t>
            </w:r>
          </w:p>
          <w:p w:rsidR="00633ED2" w:rsidRPr="00633ED2" w:rsidRDefault="00633ED2" w:rsidP="00633ED2">
            <w:pPr>
              <w:ind w:rightChars="10" w:right="20"/>
              <w:rPr>
                <w:rFonts w:ascii="新細明體" w:hAnsi="新細明體"/>
                <w:color w:val="auto"/>
                <w:sz w:val="16"/>
                <w:szCs w:val="16"/>
              </w:rPr>
            </w:pPr>
            <w:r w:rsidRPr="00633ED2">
              <w:rPr>
                <w:rFonts w:ascii="新細明體" w:hAnsi="新細明體"/>
                <w:color w:val="auto"/>
                <w:sz w:val="16"/>
                <w:szCs w:val="16"/>
              </w:rPr>
              <w:t>1-2-4-1</w:t>
            </w:r>
            <w:r w:rsidRPr="00633ED2">
              <w:rPr>
                <w:rFonts w:ascii="新細明體" w:hAnsi="新細明體" w:hint="eastAsia"/>
                <w:color w:val="auto"/>
                <w:sz w:val="16"/>
                <w:szCs w:val="16"/>
              </w:rPr>
              <w:t xml:space="preserve"> </w:t>
            </w:r>
            <w:r w:rsidRPr="00633ED2">
              <w:rPr>
                <w:rFonts w:ascii="新細明體" w:hAnsi="新細明體"/>
                <w:color w:val="auto"/>
                <w:sz w:val="16"/>
                <w:szCs w:val="16"/>
              </w:rPr>
              <w:t>由實驗的資料中整理出規則，提出結果</w:t>
            </w:r>
            <w:r w:rsidRPr="00633ED2">
              <w:rPr>
                <w:rFonts w:ascii="新細明體" w:hAnsi="新細明體" w:hint="eastAsia"/>
                <w:color w:val="auto"/>
                <w:sz w:val="16"/>
                <w:szCs w:val="16"/>
              </w:rPr>
              <w:t>。</w:t>
            </w:r>
          </w:p>
          <w:p w:rsidR="00633ED2" w:rsidRPr="00633ED2" w:rsidRDefault="00633ED2" w:rsidP="00633ED2">
            <w:pPr>
              <w:ind w:rightChars="10" w:right="20"/>
              <w:rPr>
                <w:rFonts w:ascii="新細明體" w:hAnsi="新細明體"/>
                <w:color w:val="auto"/>
                <w:sz w:val="16"/>
                <w:szCs w:val="16"/>
              </w:rPr>
            </w:pPr>
            <w:r w:rsidRPr="00633ED2">
              <w:rPr>
                <w:rFonts w:ascii="新細明體" w:hAnsi="新細明體"/>
                <w:color w:val="auto"/>
                <w:sz w:val="16"/>
                <w:szCs w:val="16"/>
              </w:rPr>
              <w:t>1-2-4-2</w:t>
            </w:r>
            <w:r w:rsidRPr="00633ED2">
              <w:rPr>
                <w:rFonts w:ascii="新細明體" w:hAnsi="新細明體" w:hint="eastAsia"/>
                <w:color w:val="auto"/>
                <w:sz w:val="16"/>
                <w:szCs w:val="16"/>
              </w:rPr>
              <w:t xml:space="preserve"> </w:t>
            </w:r>
            <w:r w:rsidRPr="00633ED2">
              <w:rPr>
                <w:rFonts w:ascii="新細明體" w:hAnsi="新細明體"/>
                <w:color w:val="auto"/>
                <w:sz w:val="16"/>
                <w:szCs w:val="16"/>
              </w:rPr>
              <w:t>運用實驗結果去解釋發生的現象或推測可能發生的事</w:t>
            </w:r>
            <w:r w:rsidRPr="00633ED2">
              <w:rPr>
                <w:rFonts w:ascii="新細明體" w:hAnsi="新細明體" w:hint="eastAsia"/>
                <w:color w:val="auto"/>
                <w:sz w:val="16"/>
                <w:szCs w:val="16"/>
              </w:rPr>
              <w:t>。</w:t>
            </w:r>
          </w:p>
          <w:p w:rsidR="00633ED2" w:rsidRPr="00633ED2" w:rsidRDefault="00633ED2" w:rsidP="00633ED2">
            <w:pPr>
              <w:ind w:rightChars="10" w:right="20"/>
              <w:rPr>
                <w:rFonts w:ascii="新細明體" w:hAnsi="新細明體"/>
                <w:color w:val="auto"/>
                <w:sz w:val="16"/>
                <w:szCs w:val="16"/>
              </w:rPr>
            </w:pPr>
            <w:r w:rsidRPr="00633ED2">
              <w:rPr>
                <w:rFonts w:ascii="新細明體" w:hAnsi="新細明體"/>
                <w:color w:val="auto"/>
                <w:sz w:val="16"/>
                <w:szCs w:val="16"/>
              </w:rPr>
              <w:t>1-2-5-2</w:t>
            </w:r>
            <w:r w:rsidRPr="00633ED2">
              <w:rPr>
                <w:rFonts w:ascii="新細明體" w:hAnsi="新細明體" w:hint="eastAsia"/>
                <w:color w:val="auto"/>
                <w:sz w:val="16"/>
                <w:szCs w:val="16"/>
              </w:rPr>
              <w:t xml:space="preserve"> </w:t>
            </w:r>
            <w:r w:rsidRPr="00633ED2">
              <w:rPr>
                <w:rFonts w:ascii="新細明體" w:hAnsi="新細明體"/>
                <w:color w:val="auto"/>
                <w:sz w:val="16"/>
                <w:szCs w:val="16"/>
              </w:rPr>
              <w:t>能傾聽別人的報告，並能清楚的表達自己的意思</w:t>
            </w:r>
            <w:r w:rsidRPr="00633ED2">
              <w:rPr>
                <w:rFonts w:ascii="新細明體" w:hAnsi="新細明體" w:hint="eastAsia"/>
                <w:color w:val="auto"/>
                <w:sz w:val="16"/>
                <w:szCs w:val="16"/>
              </w:rPr>
              <w:t>。</w:t>
            </w:r>
          </w:p>
          <w:p w:rsidR="00633ED2" w:rsidRPr="00633ED2" w:rsidRDefault="00633ED2" w:rsidP="00633ED2">
            <w:pPr>
              <w:ind w:rightChars="10" w:right="20"/>
              <w:rPr>
                <w:rFonts w:ascii="新細明體" w:hAnsi="新細明體"/>
                <w:color w:val="auto"/>
                <w:sz w:val="16"/>
                <w:szCs w:val="16"/>
              </w:rPr>
            </w:pPr>
            <w:r w:rsidRPr="00633ED2">
              <w:rPr>
                <w:rFonts w:ascii="新細明體" w:hAnsi="新細明體"/>
                <w:color w:val="auto"/>
                <w:sz w:val="16"/>
                <w:szCs w:val="16"/>
              </w:rPr>
              <w:t>2-2-5-1</w:t>
            </w:r>
            <w:r w:rsidRPr="00633ED2">
              <w:rPr>
                <w:rFonts w:ascii="新細明體" w:hAnsi="新細明體" w:hint="eastAsia"/>
                <w:color w:val="auto"/>
                <w:sz w:val="16"/>
                <w:szCs w:val="16"/>
              </w:rPr>
              <w:t xml:space="preserve"> </w:t>
            </w:r>
            <w:r w:rsidRPr="00633ED2">
              <w:rPr>
                <w:rFonts w:ascii="新細明體" w:hAnsi="新細明體"/>
                <w:color w:val="auto"/>
                <w:sz w:val="16"/>
                <w:szCs w:val="16"/>
              </w:rPr>
              <w:t>利用折射、色散，電池、電線、燈泡、小馬達，空氣或水的流動等來設計各種玩具。在想辦法改良玩具時，研討變化的原因，獲得對物質性質的瞭解，再藉此瞭解來著手改進</w:t>
            </w:r>
            <w:r w:rsidRPr="00633ED2">
              <w:rPr>
                <w:rFonts w:ascii="新細明體" w:hAnsi="新細明體" w:hint="eastAsia"/>
                <w:color w:val="auto"/>
                <w:sz w:val="16"/>
                <w:szCs w:val="16"/>
              </w:rPr>
              <w:t>。</w:t>
            </w:r>
          </w:p>
          <w:p w:rsidR="00633ED2" w:rsidRPr="00633ED2" w:rsidRDefault="00633ED2" w:rsidP="00633ED2">
            <w:pPr>
              <w:ind w:rightChars="10" w:right="20"/>
              <w:rPr>
                <w:rFonts w:ascii="新細明體" w:hAnsi="新細明體"/>
                <w:color w:val="auto"/>
                <w:sz w:val="16"/>
                <w:szCs w:val="16"/>
              </w:rPr>
            </w:pPr>
            <w:r w:rsidRPr="00633ED2">
              <w:rPr>
                <w:rFonts w:ascii="新細明體" w:hAnsi="新細明體"/>
                <w:color w:val="auto"/>
                <w:sz w:val="16"/>
                <w:szCs w:val="16"/>
              </w:rPr>
              <w:t>3-2-0-3</w:t>
            </w:r>
            <w:r w:rsidRPr="00633ED2">
              <w:rPr>
                <w:rFonts w:ascii="新細明體" w:hAnsi="新細明體" w:hint="eastAsia"/>
                <w:color w:val="auto"/>
                <w:sz w:val="16"/>
                <w:szCs w:val="16"/>
              </w:rPr>
              <w:t xml:space="preserve"> </w:t>
            </w:r>
            <w:r w:rsidRPr="00633ED2">
              <w:rPr>
                <w:rFonts w:ascii="新細明體" w:hAnsi="新細明體"/>
                <w:color w:val="auto"/>
                <w:sz w:val="16"/>
                <w:szCs w:val="16"/>
              </w:rPr>
              <w:t>相信現象的變化，都是由某些變因的改變所促成的。</w:t>
            </w:r>
          </w:p>
        </w:tc>
        <w:tc>
          <w:tcPr>
            <w:tcW w:w="3114"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633ED2" w:rsidRPr="00633ED2" w:rsidRDefault="00633ED2" w:rsidP="00633ED2">
            <w:pPr>
              <w:ind w:leftChars="10" w:left="20" w:rightChars="10" w:right="20"/>
              <w:rPr>
                <w:rFonts w:ascii="新細明體" w:hAnsi="新細明體"/>
                <w:color w:val="auto"/>
                <w:sz w:val="16"/>
                <w:szCs w:val="16"/>
              </w:rPr>
            </w:pPr>
            <w:r w:rsidRPr="00633ED2">
              <w:rPr>
                <w:rFonts w:ascii="新細明體" w:hAnsi="新細明體" w:hint="eastAsia"/>
                <w:color w:val="auto"/>
                <w:sz w:val="16"/>
                <w:szCs w:val="16"/>
              </w:rPr>
              <w:t>1.透過操作與觀察，察覺光在空氣中是直線行進。</w:t>
            </w:r>
          </w:p>
          <w:p w:rsidR="00633ED2" w:rsidRPr="00633ED2" w:rsidRDefault="00633ED2" w:rsidP="00633ED2">
            <w:pPr>
              <w:ind w:leftChars="10" w:left="20" w:rightChars="10" w:right="20"/>
              <w:rPr>
                <w:rFonts w:ascii="新細明體" w:hAnsi="新細明體"/>
                <w:color w:val="auto"/>
                <w:sz w:val="16"/>
                <w:szCs w:val="16"/>
              </w:rPr>
            </w:pPr>
            <w:r w:rsidRPr="00633ED2">
              <w:rPr>
                <w:rFonts w:ascii="新細明體" w:hAnsi="新細明體" w:hint="eastAsia"/>
                <w:color w:val="auto"/>
                <w:sz w:val="16"/>
                <w:szCs w:val="16"/>
              </w:rPr>
              <w:t>2.透過操作與觀察，察覺光在水中是直線行進。</w:t>
            </w:r>
          </w:p>
          <w:p w:rsidR="00633ED2" w:rsidRPr="00633ED2" w:rsidRDefault="00633ED2" w:rsidP="00633ED2">
            <w:pPr>
              <w:ind w:leftChars="10" w:left="20" w:rightChars="10" w:right="20"/>
              <w:rPr>
                <w:rFonts w:ascii="新細明體" w:hAnsi="新細明體"/>
                <w:color w:val="auto"/>
                <w:sz w:val="16"/>
                <w:szCs w:val="16"/>
              </w:rPr>
            </w:pPr>
            <w:r w:rsidRPr="00633ED2">
              <w:rPr>
                <w:rFonts w:ascii="新細明體" w:hAnsi="新細明體" w:hint="eastAsia"/>
                <w:color w:val="auto"/>
                <w:sz w:val="16"/>
                <w:szCs w:val="16"/>
              </w:rPr>
              <w:t>3.透過操作與觀察，察覺光通過空氣或水等不同物質，會改變光行進的路線。</w:t>
            </w:r>
          </w:p>
        </w:tc>
        <w:tc>
          <w:tcPr>
            <w:tcW w:w="1417"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633ED2" w:rsidRPr="00633ED2" w:rsidRDefault="00633ED2" w:rsidP="00633ED2">
            <w:pPr>
              <w:ind w:leftChars="10" w:left="20" w:rightChars="10" w:right="20"/>
              <w:rPr>
                <w:rFonts w:ascii="新細明體" w:hAnsi="新細明體"/>
                <w:bCs/>
                <w:color w:val="auto"/>
                <w:sz w:val="16"/>
                <w:szCs w:val="16"/>
              </w:rPr>
            </w:pPr>
            <w:r w:rsidRPr="00633ED2">
              <w:rPr>
                <w:rFonts w:ascii="新細明體" w:hAnsi="新細明體" w:hint="eastAsia"/>
                <w:bCs/>
                <w:color w:val="auto"/>
                <w:sz w:val="16"/>
                <w:szCs w:val="16"/>
              </w:rPr>
              <w:t>【活動2-2】</w:t>
            </w:r>
            <w:r w:rsidRPr="00633ED2">
              <w:rPr>
                <w:rFonts w:ascii="新細明體" w:hAnsi="新細明體" w:hint="eastAsia"/>
                <w:color w:val="auto"/>
                <w:sz w:val="16"/>
                <w:szCs w:val="16"/>
              </w:rPr>
              <w:t>光的折射現象</w:t>
            </w:r>
          </w:p>
          <w:p w:rsidR="00633ED2" w:rsidRPr="00633ED2" w:rsidRDefault="00633ED2" w:rsidP="00633ED2">
            <w:pPr>
              <w:pStyle w:val="4123"/>
              <w:tabs>
                <w:tab w:val="clear" w:pos="142"/>
              </w:tabs>
              <w:spacing w:line="240" w:lineRule="auto"/>
              <w:ind w:left="57" w:firstLine="0"/>
              <w:jc w:val="left"/>
              <w:rPr>
                <w:rFonts w:hAnsi="新細明體"/>
                <w:szCs w:val="16"/>
              </w:rPr>
            </w:pPr>
            <w:r w:rsidRPr="00633ED2">
              <w:rPr>
                <w:rFonts w:hAnsi="新細明體" w:hint="eastAsia"/>
                <w:szCs w:val="16"/>
              </w:rPr>
              <w:t>1.利用雷射筆，將雷射筆的光射入充滿煙的空水族箱中，讓學生觀察光通過空氣中的情形。</w:t>
            </w:r>
          </w:p>
          <w:p w:rsidR="00633ED2" w:rsidRPr="00633ED2" w:rsidRDefault="00633ED2" w:rsidP="00633ED2">
            <w:pPr>
              <w:pStyle w:val="4123"/>
              <w:tabs>
                <w:tab w:val="clear" w:pos="142"/>
              </w:tabs>
              <w:spacing w:line="240" w:lineRule="auto"/>
              <w:ind w:left="57" w:firstLine="0"/>
              <w:jc w:val="left"/>
              <w:rPr>
                <w:rFonts w:hAnsi="新細明體"/>
                <w:szCs w:val="16"/>
              </w:rPr>
            </w:pPr>
            <w:r w:rsidRPr="00633ED2">
              <w:rPr>
                <w:rFonts w:hAnsi="新細明體" w:hint="eastAsia"/>
                <w:szCs w:val="16"/>
              </w:rPr>
              <w:t>2.利用雷射筆，將雷射筆的光射入裝水的水族箱中，讓學生觀察光通過水中的情形。</w:t>
            </w:r>
          </w:p>
          <w:p w:rsidR="00633ED2" w:rsidRPr="00633ED2" w:rsidRDefault="00633ED2" w:rsidP="00633ED2">
            <w:pPr>
              <w:pStyle w:val="4123"/>
              <w:tabs>
                <w:tab w:val="clear" w:pos="142"/>
              </w:tabs>
              <w:spacing w:line="240" w:lineRule="auto"/>
              <w:ind w:left="57" w:firstLine="0"/>
              <w:jc w:val="left"/>
              <w:rPr>
                <w:rFonts w:hAnsi="新細明體"/>
                <w:szCs w:val="16"/>
              </w:rPr>
            </w:pPr>
            <w:r w:rsidRPr="00633ED2">
              <w:rPr>
                <w:rFonts w:hAnsi="新細明體" w:hint="eastAsia"/>
                <w:szCs w:val="16"/>
              </w:rPr>
              <w:t>3.利用雷射筆，將雷射筆的光從容器的斜上方射入下層裝了顏色水和上層充滿煙的水族箱中，讓學生觀察光通過水面時，會產生偏折的現象。</w:t>
            </w:r>
          </w:p>
          <w:p w:rsidR="00633ED2" w:rsidRPr="00633ED2" w:rsidRDefault="00633ED2" w:rsidP="00633ED2">
            <w:pPr>
              <w:pStyle w:val="4123"/>
              <w:tabs>
                <w:tab w:val="clear" w:pos="142"/>
              </w:tabs>
              <w:spacing w:line="240" w:lineRule="auto"/>
              <w:ind w:left="57" w:firstLine="0"/>
              <w:jc w:val="left"/>
              <w:rPr>
                <w:rFonts w:hAnsi="新細明體"/>
                <w:szCs w:val="16"/>
              </w:rPr>
            </w:pPr>
            <w:r w:rsidRPr="00633ED2">
              <w:rPr>
                <w:rFonts w:hAnsi="新細明體" w:hint="eastAsia"/>
                <w:szCs w:val="16"/>
              </w:rPr>
              <w:t>4.教師引導學生說出，光在空氣中是直線行進；光在水中是直線行進。從容器斜上方將光從空氣射入水中時，就會在水面產生偏折。</w:t>
            </w:r>
          </w:p>
          <w:p w:rsidR="00633ED2" w:rsidRPr="00633ED2" w:rsidRDefault="00633ED2" w:rsidP="00633ED2">
            <w:pPr>
              <w:pStyle w:val="4123"/>
              <w:tabs>
                <w:tab w:val="clear" w:pos="142"/>
              </w:tabs>
              <w:spacing w:line="240" w:lineRule="auto"/>
              <w:ind w:left="57" w:firstLine="0"/>
              <w:jc w:val="left"/>
              <w:rPr>
                <w:rFonts w:hAnsi="新細明體"/>
                <w:szCs w:val="16"/>
              </w:rPr>
            </w:pPr>
            <w:r w:rsidRPr="00633ED2">
              <w:rPr>
                <w:rFonts w:hAnsi="新細明體" w:hint="eastAsia"/>
                <w:bCs/>
                <w:szCs w:val="16"/>
              </w:rPr>
              <w:t>5.教師引導學生歸納實驗、記錄，並推論出光通過水或空氣等不同物質時，會改變行進路線。</w:t>
            </w:r>
          </w:p>
          <w:p w:rsidR="00633ED2" w:rsidRPr="00633ED2" w:rsidRDefault="00633ED2" w:rsidP="00633ED2">
            <w:pPr>
              <w:pStyle w:val="4123"/>
              <w:tabs>
                <w:tab w:val="clear" w:pos="142"/>
              </w:tabs>
              <w:spacing w:line="240" w:lineRule="auto"/>
              <w:ind w:left="57" w:firstLine="0"/>
              <w:jc w:val="left"/>
              <w:rPr>
                <w:rFonts w:hAnsi="新細明體"/>
                <w:szCs w:val="16"/>
              </w:rPr>
            </w:pPr>
            <w:r w:rsidRPr="00633ED2">
              <w:rPr>
                <w:rFonts w:hAnsi="新細明體" w:hint="eastAsia"/>
                <w:szCs w:val="16"/>
              </w:rPr>
              <w:t>6.教師引導學生思考，當光從空氣中斜斜的進入水中時，行進的方</w:t>
            </w:r>
            <w:r w:rsidRPr="00633ED2">
              <w:rPr>
                <w:rFonts w:hAnsi="新細明體" w:hint="eastAsia"/>
                <w:szCs w:val="16"/>
              </w:rPr>
              <w:lastRenderedPageBreak/>
              <w:t>向有什麼改變，並推論出當光通過水和空氣等不同物質時，行進的路線會如何改變。</w:t>
            </w:r>
          </w:p>
        </w:tc>
        <w:tc>
          <w:tcPr>
            <w:tcW w:w="1559"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633ED2" w:rsidRPr="00633ED2" w:rsidRDefault="00633ED2" w:rsidP="00633ED2">
            <w:pPr>
              <w:ind w:left="10" w:right="10"/>
              <w:rPr>
                <w:rFonts w:ascii="新細明體" w:hAnsi="新細明體"/>
                <w:color w:val="auto"/>
                <w:sz w:val="16"/>
                <w:szCs w:val="16"/>
              </w:rPr>
            </w:pPr>
            <w:r w:rsidRPr="00633ED2">
              <w:rPr>
                <w:rFonts w:ascii="新細明體" w:hAnsi="新細明體" w:hint="eastAsia"/>
                <w:color w:val="auto"/>
                <w:sz w:val="16"/>
                <w:szCs w:val="16"/>
              </w:rPr>
              <w:lastRenderedPageBreak/>
              <w:t>1.口頭評量</w:t>
            </w:r>
          </w:p>
          <w:p w:rsidR="00633ED2" w:rsidRPr="00633ED2" w:rsidRDefault="00633ED2" w:rsidP="00633ED2">
            <w:pPr>
              <w:ind w:left="10" w:right="10"/>
              <w:rPr>
                <w:rFonts w:ascii="新細明體" w:hAnsi="新細明體"/>
                <w:color w:val="auto"/>
                <w:sz w:val="16"/>
                <w:szCs w:val="16"/>
              </w:rPr>
            </w:pPr>
            <w:r w:rsidRPr="00633ED2">
              <w:rPr>
                <w:rFonts w:ascii="新細明體" w:hAnsi="新細明體" w:hint="eastAsia"/>
                <w:color w:val="auto"/>
                <w:sz w:val="16"/>
                <w:szCs w:val="16"/>
              </w:rPr>
              <w:t>2.實作評量</w:t>
            </w:r>
          </w:p>
          <w:p w:rsidR="00633ED2" w:rsidRPr="00633ED2" w:rsidRDefault="00633ED2" w:rsidP="00633ED2">
            <w:pPr>
              <w:ind w:left="10" w:right="10"/>
              <w:rPr>
                <w:rFonts w:ascii="新細明體" w:hAnsi="新細明體"/>
                <w:color w:val="auto"/>
                <w:w w:val="120"/>
                <w:sz w:val="16"/>
                <w:szCs w:val="16"/>
              </w:rPr>
            </w:pPr>
            <w:r w:rsidRPr="00633ED2">
              <w:rPr>
                <w:rFonts w:ascii="新細明體" w:hAnsi="新細明體" w:hint="eastAsia"/>
                <w:color w:val="auto"/>
                <w:sz w:val="16"/>
                <w:szCs w:val="16"/>
              </w:rPr>
              <w:t>3.習作評量</w:t>
            </w:r>
          </w:p>
        </w:tc>
        <w:tc>
          <w:tcPr>
            <w:tcW w:w="1784" w:type="dxa"/>
            <w:tcBorders>
              <w:top w:val="single" w:sz="4" w:space="0" w:color="auto"/>
              <w:left w:val="single" w:sz="4" w:space="0" w:color="auto"/>
              <w:bottom w:val="single" w:sz="4" w:space="0" w:color="auto"/>
              <w:right w:val="single" w:sz="4" w:space="0" w:color="auto"/>
            </w:tcBorders>
            <w:vAlign w:val="center"/>
          </w:tcPr>
          <w:p w:rsidR="00633ED2" w:rsidRPr="00633ED2" w:rsidRDefault="00633ED2" w:rsidP="00633ED2">
            <w:pPr>
              <w:rPr>
                <w:color w:val="auto"/>
                <w:sz w:val="16"/>
                <w:szCs w:val="16"/>
              </w:rPr>
            </w:pPr>
          </w:p>
        </w:tc>
      </w:tr>
      <w:tr w:rsidR="00633ED2" w:rsidTr="00633ED2">
        <w:trPr>
          <w:trHeight w:val="332"/>
          <w:jc w:val="center"/>
        </w:trPr>
        <w:tc>
          <w:tcPr>
            <w:tcW w:w="857" w:type="dxa"/>
            <w:tcBorders>
              <w:top w:val="single" w:sz="4" w:space="0" w:color="auto"/>
              <w:left w:val="single" w:sz="4" w:space="0" w:color="auto"/>
              <w:bottom w:val="single" w:sz="4" w:space="0" w:color="auto"/>
              <w:right w:val="single" w:sz="4" w:space="0" w:color="auto"/>
            </w:tcBorders>
          </w:tcPr>
          <w:p w:rsidR="00633ED2" w:rsidRPr="00633ED2" w:rsidRDefault="00633ED2" w:rsidP="00633ED2">
            <w:pPr>
              <w:spacing w:line="280" w:lineRule="auto"/>
              <w:ind w:left="-120" w:right="-120"/>
              <w:jc w:val="center"/>
              <w:rPr>
                <w:rFonts w:ascii="Arial" w:eastAsia="Arial" w:hAnsi="Arial" w:cs="Arial"/>
                <w:color w:val="auto"/>
              </w:rPr>
            </w:pPr>
            <w:r w:rsidRPr="00633ED2">
              <w:rPr>
                <w:rFonts w:ascii="PMingLiu" w:eastAsia="PMingLiu" w:hAnsi="PMingLiu" w:cs="PMingLiu"/>
                <w:color w:val="auto"/>
              </w:rPr>
              <w:lastRenderedPageBreak/>
              <w:t>十五</w:t>
            </w:r>
          </w:p>
          <w:p w:rsidR="00633ED2" w:rsidRPr="00633ED2" w:rsidRDefault="00633ED2" w:rsidP="00633ED2">
            <w:pPr>
              <w:spacing w:line="280" w:lineRule="auto"/>
              <w:ind w:left="-100" w:right="-100"/>
              <w:jc w:val="center"/>
              <w:rPr>
                <w:rFonts w:ascii="Arial" w:eastAsia="Arial" w:hAnsi="Arial" w:cs="Arial"/>
                <w:color w:val="auto"/>
              </w:rPr>
            </w:pPr>
            <w:r w:rsidRPr="00633ED2">
              <w:rPr>
                <w:rFonts w:ascii="Arial" w:eastAsia="Arial" w:hAnsi="Arial" w:cs="Arial"/>
                <w:color w:val="auto"/>
              </w:rPr>
              <w:t>12/06-12/12</w:t>
            </w:r>
          </w:p>
        </w:tc>
        <w:tc>
          <w:tcPr>
            <w:tcW w:w="2121" w:type="dxa"/>
            <w:tcBorders>
              <w:top w:val="single" w:sz="4" w:space="0" w:color="auto"/>
              <w:left w:val="single" w:sz="4" w:space="0" w:color="auto"/>
              <w:bottom w:val="single" w:sz="4" w:space="0" w:color="auto"/>
              <w:right w:val="single" w:sz="4" w:space="0" w:color="auto"/>
            </w:tcBorders>
            <w:textDirection w:val="tbRlV"/>
            <w:vAlign w:val="center"/>
          </w:tcPr>
          <w:p w:rsidR="00633ED2" w:rsidRPr="00633ED2" w:rsidRDefault="00633ED2" w:rsidP="00633ED2">
            <w:pPr>
              <w:ind w:left="113" w:right="113"/>
              <w:jc w:val="center"/>
              <w:rPr>
                <w:rFonts w:ascii="新細明體" w:hAnsi="新細明體"/>
                <w:color w:val="auto"/>
                <w:sz w:val="16"/>
                <w:szCs w:val="16"/>
              </w:rPr>
            </w:pPr>
            <w:r w:rsidRPr="00633ED2">
              <w:rPr>
                <w:rFonts w:ascii="新細明體" w:hAnsi="新細明體" w:hint="eastAsia"/>
                <w:color w:val="auto"/>
                <w:sz w:val="16"/>
                <w:szCs w:val="16"/>
              </w:rPr>
              <w:t>三、奇妙的光</w:t>
            </w:r>
            <w:r w:rsidR="00E6739D">
              <w:rPr>
                <w:rFonts w:ascii="BiauKai" w:eastAsia="BiauKai" w:hAnsi="BiauKai" w:cs="BiauKai"/>
                <w:color w:val="FF0000"/>
                <w:sz w:val="24"/>
                <w:szCs w:val="24"/>
              </w:rPr>
              <w:t>【性別平等】</w:t>
            </w:r>
            <w:r w:rsidR="00E6739D" w:rsidRPr="00633ED2">
              <w:rPr>
                <w:rFonts w:ascii="BiauKai" w:eastAsia="BiauKai" w:hAnsi="BiauKai" w:cs="BiauKai"/>
                <w:b/>
                <w:color w:val="FF6600"/>
                <w:sz w:val="24"/>
                <w:szCs w:val="24"/>
              </w:rPr>
              <w:t>【環境及海洋教育】</w:t>
            </w:r>
            <w:r w:rsidR="00E6739D">
              <w:rPr>
                <w:rFonts w:ascii="BiauKai" w:eastAsia="BiauKai" w:hAnsi="BiauKai" w:cs="BiauKai"/>
                <w:color w:val="003366"/>
                <w:sz w:val="24"/>
                <w:szCs w:val="24"/>
              </w:rPr>
              <w:t>【家庭】</w:t>
            </w:r>
            <w:r w:rsidR="00E6739D">
              <w:rPr>
                <w:rFonts w:ascii="BiauKai" w:eastAsia="BiauKai" w:hAnsi="BiauKai" w:cs="BiauKai"/>
                <w:color w:val="9966FF"/>
                <w:sz w:val="24"/>
                <w:szCs w:val="24"/>
              </w:rPr>
              <w:t>【生涯規劃】</w:t>
            </w:r>
          </w:p>
        </w:tc>
        <w:tc>
          <w:tcPr>
            <w:tcW w:w="591" w:type="dxa"/>
            <w:tcBorders>
              <w:top w:val="single" w:sz="4" w:space="0" w:color="auto"/>
              <w:left w:val="single" w:sz="4" w:space="0" w:color="auto"/>
              <w:bottom w:val="single" w:sz="4" w:space="0" w:color="auto"/>
              <w:right w:val="single" w:sz="4" w:space="0" w:color="auto"/>
            </w:tcBorders>
            <w:vAlign w:val="center"/>
          </w:tcPr>
          <w:p w:rsidR="00633ED2" w:rsidRPr="00633ED2" w:rsidRDefault="00633ED2" w:rsidP="00633ED2">
            <w:pPr>
              <w:ind w:right="57"/>
              <w:jc w:val="center"/>
              <w:rPr>
                <w:rFonts w:ascii="新細明體" w:hAnsi="新細明體"/>
                <w:color w:val="auto"/>
                <w:w w:val="120"/>
                <w:sz w:val="16"/>
                <w:szCs w:val="16"/>
              </w:rPr>
            </w:pPr>
            <w:r w:rsidRPr="00633ED2">
              <w:rPr>
                <w:rFonts w:ascii="新細明體" w:hAnsi="新細明體" w:hint="eastAsia"/>
                <w:color w:val="auto"/>
                <w:w w:val="120"/>
                <w:sz w:val="16"/>
                <w:szCs w:val="16"/>
              </w:rPr>
              <w:t>3</w:t>
            </w:r>
          </w:p>
        </w:tc>
        <w:tc>
          <w:tcPr>
            <w:tcW w:w="1666" w:type="dxa"/>
            <w:tcBorders>
              <w:top w:val="single" w:sz="4" w:space="0" w:color="auto"/>
              <w:left w:val="single" w:sz="4" w:space="0" w:color="auto"/>
              <w:bottom w:val="single" w:sz="4" w:space="0" w:color="auto"/>
              <w:right w:val="single" w:sz="4" w:space="0" w:color="auto"/>
            </w:tcBorders>
          </w:tcPr>
          <w:p w:rsidR="00633ED2" w:rsidRPr="00633ED2" w:rsidRDefault="00633ED2" w:rsidP="00633ED2">
            <w:pPr>
              <w:ind w:rightChars="10" w:right="20"/>
              <w:rPr>
                <w:rFonts w:ascii="新細明體" w:hAnsi="新細明體"/>
                <w:color w:val="auto"/>
                <w:sz w:val="16"/>
                <w:szCs w:val="16"/>
              </w:rPr>
            </w:pPr>
            <w:r w:rsidRPr="00633ED2">
              <w:rPr>
                <w:rFonts w:ascii="新細明體" w:hAnsi="新細明體"/>
                <w:color w:val="auto"/>
                <w:sz w:val="16"/>
                <w:szCs w:val="16"/>
              </w:rPr>
              <w:t>1-2-1-1</w:t>
            </w:r>
            <w:r w:rsidRPr="00633ED2">
              <w:rPr>
                <w:rFonts w:ascii="新細明體" w:hAnsi="新細明體" w:hint="eastAsia"/>
                <w:color w:val="auto"/>
                <w:sz w:val="16"/>
                <w:szCs w:val="16"/>
              </w:rPr>
              <w:t xml:space="preserve"> </w:t>
            </w:r>
            <w:r w:rsidRPr="00633ED2">
              <w:rPr>
                <w:rFonts w:ascii="新細明體" w:hAnsi="新細明體"/>
                <w:color w:val="auto"/>
                <w:sz w:val="16"/>
                <w:szCs w:val="16"/>
              </w:rPr>
              <w:t>察覺事物具有可辨識的特徵和屬性</w:t>
            </w:r>
            <w:r w:rsidRPr="00633ED2">
              <w:rPr>
                <w:rFonts w:ascii="新細明體" w:hAnsi="新細明體" w:hint="eastAsia"/>
                <w:color w:val="auto"/>
                <w:sz w:val="16"/>
                <w:szCs w:val="16"/>
              </w:rPr>
              <w:t>。</w:t>
            </w:r>
          </w:p>
          <w:p w:rsidR="00633ED2" w:rsidRPr="00633ED2" w:rsidRDefault="00633ED2" w:rsidP="00633ED2">
            <w:pPr>
              <w:ind w:rightChars="10" w:right="20"/>
              <w:rPr>
                <w:rFonts w:ascii="新細明體" w:hAnsi="新細明體"/>
                <w:color w:val="auto"/>
                <w:sz w:val="16"/>
                <w:szCs w:val="16"/>
              </w:rPr>
            </w:pPr>
            <w:r w:rsidRPr="00633ED2">
              <w:rPr>
                <w:rFonts w:ascii="新細明體" w:hAnsi="新細明體"/>
                <w:color w:val="auto"/>
                <w:sz w:val="16"/>
                <w:szCs w:val="16"/>
              </w:rPr>
              <w:t>1-2-3-3</w:t>
            </w:r>
            <w:r w:rsidRPr="00633ED2">
              <w:rPr>
                <w:rFonts w:ascii="新細明體" w:hAnsi="新細明體" w:hint="eastAsia"/>
                <w:color w:val="auto"/>
                <w:sz w:val="16"/>
                <w:szCs w:val="16"/>
              </w:rPr>
              <w:t xml:space="preserve"> </w:t>
            </w:r>
            <w:r w:rsidRPr="00633ED2">
              <w:rPr>
                <w:rFonts w:ascii="新細明體" w:hAnsi="新細明體"/>
                <w:color w:val="auto"/>
                <w:sz w:val="16"/>
                <w:szCs w:val="16"/>
              </w:rPr>
              <w:t>能在試驗時控制變因，做定性的觀察</w:t>
            </w:r>
            <w:r w:rsidRPr="00633ED2">
              <w:rPr>
                <w:rFonts w:ascii="新細明體" w:hAnsi="新細明體" w:hint="eastAsia"/>
                <w:color w:val="auto"/>
                <w:sz w:val="16"/>
                <w:szCs w:val="16"/>
              </w:rPr>
              <w:t>。</w:t>
            </w:r>
          </w:p>
          <w:p w:rsidR="00633ED2" w:rsidRPr="00633ED2" w:rsidRDefault="00633ED2" w:rsidP="00633ED2">
            <w:pPr>
              <w:ind w:rightChars="10" w:right="20"/>
              <w:rPr>
                <w:rFonts w:ascii="新細明體" w:hAnsi="新細明體"/>
                <w:color w:val="auto"/>
                <w:sz w:val="16"/>
                <w:szCs w:val="16"/>
              </w:rPr>
            </w:pPr>
            <w:r w:rsidRPr="00633ED2">
              <w:rPr>
                <w:rFonts w:ascii="新細明體" w:hAnsi="新細明體"/>
                <w:color w:val="auto"/>
                <w:sz w:val="16"/>
                <w:szCs w:val="16"/>
              </w:rPr>
              <w:t>1-2-4-2</w:t>
            </w:r>
            <w:r w:rsidRPr="00633ED2">
              <w:rPr>
                <w:rFonts w:ascii="新細明體" w:hAnsi="新細明體" w:hint="eastAsia"/>
                <w:color w:val="auto"/>
                <w:sz w:val="16"/>
                <w:szCs w:val="16"/>
              </w:rPr>
              <w:t xml:space="preserve"> </w:t>
            </w:r>
            <w:r w:rsidRPr="00633ED2">
              <w:rPr>
                <w:rFonts w:ascii="新細明體" w:hAnsi="新細明體"/>
                <w:color w:val="auto"/>
                <w:sz w:val="16"/>
                <w:szCs w:val="16"/>
              </w:rPr>
              <w:t>運用實驗結果去解釋發生的現象或推測可能發生的事</w:t>
            </w:r>
            <w:r w:rsidRPr="00633ED2">
              <w:rPr>
                <w:rFonts w:ascii="新細明體" w:hAnsi="新細明體" w:hint="eastAsia"/>
                <w:color w:val="auto"/>
                <w:sz w:val="16"/>
                <w:szCs w:val="16"/>
              </w:rPr>
              <w:t>。</w:t>
            </w:r>
          </w:p>
          <w:p w:rsidR="00633ED2" w:rsidRPr="00633ED2" w:rsidRDefault="00633ED2" w:rsidP="00633ED2">
            <w:pPr>
              <w:ind w:rightChars="10" w:right="20"/>
              <w:rPr>
                <w:rFonts w:ascii="新細明體" w:hAnsi="新細明體"/>
                <w:color w:val="auto"/>
                <w:sz w:val="16"/>
                <w:szCs w:val="16"/>
              </w:rPr>
            </w:pPr>
            <w:r w:rsidRPr="00633ED2">
              <w:rPr>
                <w:rFonts w:ascii="新細明體" w:hAnsi="新細明體"/>
                <w:color w:val="auto"/>
                <w:sz w:val="16"/>
                <w:szCs w:val="16"/>
              </w:rPr>
              <w:t>1-2-5-2能傾聽別人的報告，並能清楚的表達自己的意思</w:t>
            </w:r>
            <w:r w:rsidRPr="00633ED2">
              <w:rPr>
                <w:rFonts w:ascii="新細明體" w:hAnsi="新細明體" w:hint="eastAsia"/>
                <w:color w:val="auto"/>
                <w:sz w:val="16"/>
                <w:szCs w:val="16"/>
              </w:rPr>
              <w:t>。</w:t>
            </w:r>
          </w:p>
          <w:p w:rsidR="00633ED2" w:rsidRPr="00633ED2" w:rsidRDefault="00633ED2" w:rsidP="00633ED2">
            <w:pPr>
              <w:ind w:rightChars="10" w:right="20"/>
              <w:rPr>
                <w:rFonts w:ascii="新細明體" w:hAnsi="新細明體"/>
                <w:color w:val="auto"/>
                <w:sz w:val="16"/>
                <w:szCs w:val="16"/>
              </w:rPr>
            </w:pPr>
            <w:r w:rsidRPr="00633ED2">
              <w:rPr>
                <w:rFonts w:ascii="新細明體" w:hAnsi="新細明體"/>
                <w:color w:val="auto"/>
                <w:sz w:val="16"/>
                <w:szCs w:val="16"/>
              </w:rPr>
              <w:t>2-2-5-1</w:t>
            </w:r>
            <w:r w:rsidRPr="00633ED2">
              <w:rPr>
                <w:rFonts w:ascii="新細明體" w:hAnsi="新細明體" w:hint="eastAsia"/>
                <w:color w:val="auto"/>
                <w:sz w:val="16"/>
                <w:szCs w:val="16"/>
              </w:rPr>
              <w:t xml:space="preserve"> </w:t>
            </w:r>
            <w:r w:rsidRPr="00633ED2">
              <w:rPr>
                <w:rFonts w:ascii="新細明體" w:hAnsi="新細明體"/>
                <w:color w:val="auto"/>
                <w:sz w:val="16"/>
                <w:szCs w:val="16"/>
              </w:rPr>
              <w:t>利用折射、色散，電池、電線、燈泡、小馬達，空氣或水的流動等來設計各種玩具。在想辦法改良玩具時，研討變化的原因，獲得對物質性質的瞭解，再藉此瞭解來著手改進</w:t>
            </w:r>
            <w:r w:rsidRPr="00633ED2">
              <w:rPr>
                <w:rFonts w:ascii="新細明體" w:hAnsi="新細明體" w:hint="eastAsia"/>
                <w:color w:val="auto"/>
                <w:sz w:val="16"/>
                <w:szCs w:val="16"/>
              </w:rPr>
              <w:t>。</w:t>
            </w:r>
          </w:p>
          <w:p w:rsidR="00633ED2" w:rsidRPr="00633ED2" w:rsidRDefault="00633ED2" w:rsidP="00633ED2">
            <w:pPr>
              <w:ind w:rightChars="10" w:right="20"/>
              <w:rPr>
                <w:rFonts w:ascii="新細明體" w:hAnsi="新細明體"/>
                <w:color w:val="auto"/>
                <w:sz w:val="16"/>
                <w:szCs w:val="16"/>
              </w:rPr>
            </w:pPr>
            <w:r w:rsidRPr="00633ED2">
              <w:rPr>
                <w:rFonts w:ascii="新細明體" w:hAnsi="新細明體"/>
                <w:color w:val="auto"/>
                <w:sz w:val="16"/>
                <w:szCs w:val="16"/>
              </w:rPr>
              <w:t>3-2-0-3</w:t>
            </w:r>
            <w:r w:rsidRPr="00633ED2">
              <w:rPr>
                <w:rFonts w:ascii="新細明體" w:hAnsi="新細明體" w:hint="eastAsia"/>
                <w:color w:val="auto"/>
                <w:sz w:val="16"/>
                <w:szCs w:val="16"/>
              </w:rPr>
              <w:t xml:space="preserve"> </w:t>
            </w:r>
            <w:r w:rsidRPr="00633ED2">
              <w:rPr>
                <w:rFonts w:ascii="新細明體" w:hAnsi="新細明體"/>
                <w:color w:val="auto"/>
                <w:sz w:val="16"/>
                <w:szCs w:val="16"/>
              </w:rPr>
              <w:t>相信現象的變化，都是由某些變因的改變所促成的。</w:t>
            </w:r>
          </w:p>
        </w:tc>
        <w:tc>
          <w:tcPr>
            <w:tcW w:w="3114"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633ED2" w:rsidRPr="00633ED2" w:rsidRDefault="00633ED2" w:rsidP="00633ED2">
            <w:pPr>
              <w:ind w:leftChars="10" w:left="20" w:rightChars="10" w:right="20"/>
              <w:rPr>
                <w:rFonts w:ascii="新細明體" w:hAnsi="新細明體"/>
                <w:color w:val="auto"/>
                <w:sz w:val="16"/>
                <w:szCs w:val="16"/>
              </w:rPr>
            </w:pPr>
            <w:r w:rsidRPr="00633ED2">
              <w:rPr>
                <w:rFonts w:ascii="新細明體" w:hAnsi="新細明體" w:hint="eastAsia"/>
                <w:color w:val="auto"/>
                <w:sz w:val="16"/>
                <w:szCs w:val="16"/>
              </w:rPr>
              <w:t>1.能察覺彩虹色光由光產生。</w:t>
            </w:r>
          </w:p>
          <w:p w:rsidR="00633ED2" w:rsidRPr="00633ED2" w:rsidRDefault="00633ED2" w:rsidP="00633ED2">
            <w:pPr>
              <w:ind w:leftChars="10" w:left="20" w:rightChars="10" w:right="20"/>
              <w:rPr>
                <w:rFonts w:ascii="新細明體" w:hAnsi="新細明體"/>
                <w:color w:val="auto"/>
                <w:sz w:val="16"/>
                <w:szCs w:val="16"/>
              </w:rPr>
            </w:pPr>
            <w:r w:rsidRPr="00633ED2">
              <w:rPr>
                <w:rFonts w:ascii="新細明體" w:hAnsi="新細明體" w:hint="eastAsia"/>
                <w:color w:val="auto"/>
                <w:sz w:val="16"/>
                <w:szCs w:val="16"/>
              </w:rPr>
              <w:t>2.能嘗試用噴霧器製造彩虹色光。</w:t>
            </w:r>
          </w:p>
          <w:p w:rsidR="00633ED2" w:rsidRPr="00633ED2" w:rsidRDefault="00633ED2" w:rsidP="00633ED2">
            <w:pPr>
              <w:ind w:leftChars="10" w:left="20" w:rightChars="10" w:right="20"/>
              <w:rPr>
                <w:rFonts w:ascii="新細明體" w:hAnsi="新細明體"/>
                <w:color w:val="auto"/>
                <w:sz w:val="16"/>
                <w:szCs w:val="16"/>
              </w:rPr>
            </w:pPr>
            <w:r w:rsidRPr="00633ED2">
              <w:rPr>
                <w:rFonts w:ascii="新細明體" w:hAnsi="新細明體" w:hint="eastAsia"/>
                <w:color w:val="auto"/>
                <w:sz w:val="16"/>
                <w:szCs w:val="16"/>
              </w:rPr>
              <w:t>3.能製造更清楚的彩虹色光。</w:t>
            </w:r>
          </w:p>
          <w:p w:rsidR="00633ED2" w:rsidRPr="00633ED2" w:rsidRDefault="00633ED2" w:rsidP="00633ED2">
            <w:pPr>
              <w:ind w:leftChars="10" w:left="20" w:rightChars="10" w:right="20"/>
              <w:rPr>
                <w:rFonts w:ascii="新細明體" w:hAnsi="新細明體"/>
                <w:color w:val="auto"/>
                <w:sz w:val="16"/>
                <w:szCs w:val="16"/>
              </w:rPr>
            </w:pPr>
            <w:r w:rsidRPr="00633ED2">
              <w:rPr>
                <w:rFonts w:ascii="新細明體" w:hAnsi="新細明體" w:hint="eastAsia"/>
                <w:color w:val="auto"/>
                <w:sz w:val="16"/>
                <w:szCs w:val="16"/>
              </w:rPr>
              <w:t>4.察覺生活中各種設施上的人造色光。</w:t>
            </w:r>
          </w:p>
          <w:p w:rsidR="00633ED2" w:rsidRPr="00633ED2" w:rsidRDefault="00633ED2" w:rsidP="00633ED2">
            <w:pPr>
              <w:ind w:leftChars="10" w:left="20" w:rightChars="10" w:right="20"/>
              <w:rPr>
                <w:rFonts w:ascii="新細明體" w:hAnsi="新細明體"/>
                <w:color w:val="auto"/>
                <w:sz w:val="16"/>
                <w:szCs w:val="16"/>
              </w:rPr>
            </w:pPr>
          </w:p>
        </w:tc>
        <w:tc>
          <w:tcPr>
            <w:tcW w:w="1417"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633ED2" w:rsidRPr="00633ED2" w:rsidRDefault="00633ED2" w:rsidP="00633ED2">
            <w:pPr>
              <w:ind w:leftChars="10" w:left="20" w:rightChars="10" w:right="20"/>
              <w:rPr>
                <w:rFonts w:ascii="新細明體" w:hAnsi="新細明體"/>
                <w:bCs/>
                <w:color w:val="auto"/>
                <w:sz w:val="16"/>
                <w:szCs w:val="16"/>
              </w:rPr>
            </w:pPr>
            <w:r w:rsidRPr="00633ED2">
              <w:rPr>
                <w:rFonts w:ascii="新細明體" w:hAnsi="新細明體" w:hint="eastAsia"/>
                <w:bCs/>
                <w:color w:val="auto"/>
                <w:sz w:val="16"/>
                <w:szCs w:val="16"/>
              </w:rPr>
              <w:t>【活動3-1】</w:t>
            </w:r>
            <w:r w:rsidRPr="00633ED2">
              <w:rPr>
                <w:rFonts w:ascii="新細明體" w:hAnsi="新細明體" w:hint="eastAsia"/>
                <w:color w:val="auto"/>
                <w:sz w:val="16"/>
                <w:szCs w:val="16"/>
              </w:rPr>
              <w:t>彩虹色光</w:t>
            </w:r>
          </w:p>
          <w:p w:rsidR="00633ED2" w:rsidRPr="00633ED2" w:rsidRDefault="00633ED2" w:rsidP="00633ED2">
            <w:pPr>
              <w:ind w:leftChars="10" w:left="20" w:rightChars="10" w:right="20"/>
              <w:rPr>
                <w:rFonts w:ascii="新細明體" w:hAnsi="新細明體"/>
                <w:bCs/>
                <w:color w:val="auto"/>
                <w:sz w:val="16"/>
                <w:szCs w:val="16"/>
              </w:rPr>
            </w:pPr>
            <w:r w:rsidRPr="00633ED2">
              <w:rPr>
                <w:rFonts w:ascii="新細明體" w:hAnsi="新細明體" w:hint="eastAsia"/>
                <w:bCs/>
                <w:color w:val="auto"/>
                <w:sz w:val="16"/>
                <w:szCs w:val="16"/>
              </w:rPr>
              <w:t>1.教師展示各種彩虹色光的圖片，引導學生回想生活中有哪些物品或狀況下，能看到彩虹。</w:t>
            </w:r>
          </w:p>
          <w:p w:rsidR="00633ED2" w:rsidRPr="00633ED2" w:rsidRDefault="00633ED2" w:rsidP="00633ED2">
            <w:pPr>
              <w:ind w:leftChars="10" w:left="20" w:rightChars="10" w:right="20"/>
              <w:rPr>
                <w:rFonts w:ascii="新細明體" w:hAnsi="新細明體"/>
                <w:bCs/>
                <w:color w:val="auto"/>
                <w:sz w:val="16"/>
                <w:szCs w:val="16"/>
              </w:rPr>
            </w:pPr>
            <w:r w:rsidRPr="00633ED2">
              <w:rPr>
                <w:rFonts w:ascii="新細明體" w:hAnsi="新細明體" w:hint="eastAsia"/>
                <w:bCs/>
                <w:color w:val="auto"/>
                <w:sz w:val="16"/>
                <w:szCs w:val="16"/>
              </w:rPr>
              <w:t>2.讓學生在製造彩虹色光的過程中，觀察彩虹有幾種顏色，並知道彩虹色光的形成，是因為光線通過空氣中細小的水珠所產生的。</w:t>
            </w:r>
          </w:p>
          <w:p w:rsidR="00633ED2" w:rsidRPr="00633ED2" w:rsidRDefault="00633ED2" w:rsidP="00633ED2">
            <w:pPr>
              <w:ind w:leftChars="10" w:left="20" w:rightChars="10" w:right="20"/>
              <w:rPr>
                <w:rFonts w:ascii="新細明體" w:hAnsi="新細明體"/>
                <w:bCs/>
                <w:color w:val="auto"/>
                <w:sz w:val="16"/>
                <w:szCs w:val="16"/>
              </w:rPr>
            </w:pPr>
            <w:r w:rsidRPr="00633ED2">
              <w:rPr>
                <w:rFonts w:ascii="新細明體" w:hAnsi="新細明體" w:hint="eastAsia"/>
                <w:bCs/>
                <w:color w:val="auto"/>
                <w:sz w:val="16"/>
                <w:szCs w:val="16"/>
              </w:rPr>
              <w:t>3.教師指導學生利用噴霧器，進行製造彩虹色光的試驗。</w:t>
            </w:r>
          </w:p>
          <w:p w:rsidR="00633ED2" w:rsidRPr="00633ED2" w:rsidRDefault="00633ED2" w:rsidP="00633ED2">
            <w:pPr>
              <w:ind w:leftChars="10" w:left="20" w:rightChars="10" w:right="20"/>
              <w:rPr>
                <w:rFonts w:ascii="新細明體" w:hAnsi="新細明體"/>
                <w:bCs/>
                <w:color w:val="auto"/>
                <w:sz w:val="16"/>
                <w:szCs w:val="16"/>
              </w:rPr>
            </w:pPr>
            <w:r w:rsidRPr="00633ED2">
              <w:rPr>
                <w:rFonts w:ascii="新細明體" w:hAnsi="新細明體" w:hint="eastAsia"/>
                <w:bCs/>
                <w:color w:val="auto"/>
                <w:sz w:val="16"/>
                <w:szCs w:val="16"/>
              </w:rPr>
              <w:t>4.教師引導學生試著改變各項變因，製造更清楚的彩虹，如在陽光下，背著陽光，面向有陰影的地方噴水、使用能噴出較細水霧的噴霧器等。</w:t>
            </w:r>
          </w:p>
          <w:p w:rsidR="00633ED2" w:rsidRPr="00633ED2" w:rsidRDefault="00633ED2" w:rsidP="00633ED2">
            <w:pPr>
              <w:ind w:leftChars="10" w:left="20" w:rightChars="10" w:right="20"/>
              <w:rPr>
                <w:rFonts w:ascii="新細明體" w:hAnsi="新細明體"/>
                <w:bCs/>
                <w:color w:val="auto"/>
                <w:sz w:val="16"/>
                <w:szCs w:val="16"/>
              </w:rPr>
            </w:pPr>
            <w:r w:rsidRPr="00633ED2">
              <w:rPr>
                <w:rFonts w:ascii="新細明體" w:hAnsi="新細明體" w:hint="eastAsia"/>
                <w:bCs/>
                <w:color w:val="auto"/>
                <w:sz w:val="16"/>
                <w:szCs w:val="16"/>
              </w:rPr>
              <w:t>5.教師說明：「用噴霧器製造彩虹色光時，噴出的水霧越細、越多，同時水霧在空中停留的時間越長，看到的彩虹色光會越清楚」。</w:t>
            </w:r>
          </w:p>
          <w:p w:rsidR="00633ED2" w:rsidRPr="00633ED2" w:rsidRDefault="00633ED2" w:rsidP="00633ED2">
            <w:pPr>
              <w:ind w:leftChars="10" w:left="20" w:rightChars="10" w:right="20"/>
              <w:rPr>
                <w:rFonts w:ascii="新細明體" w:hAnsi="新細明體"/>
                <w:bCs/>
                <w:color w:val="auto"/>
                <w:sz w:val="16"/>
                <w:szCs w:val="16"/>
              </w:rPr>
            </w:pPr>
          </w:p>
          <w:p w:rsidR="00633ED2" w:rsidRPr="00633ED2" w:rsidRDefault="00633ED2" w:rsidP="00633ED2">
            <w:pPr>
              <w:ind w:leftChars="10" w:left="20" w:rightChars="10" w:right="20"/>
              <w:rPr>
                <w:rFonts w:ascii="新細明體" w:hAnsi="新細明體"/>
                <w:bCs/>
                <w:color w:val="auto"/>
                <w:sz w:val="16"/>
                <w:szCs w:val="16"/>
              </w:rPr>
            </w:pPr>
            <w:r w:rsidRPr="00633ED2">
              <w:rPr>
                <w:rFonts w:ascii="新細明體" w:hAnsi="新細明體" w:hint="eastAsia"/>
                <w:bCs/>
                <w:color w:val="auto"/>
                <w:sz w:val="16"/>
                <w:szCs w:val="16"/>
              </w:rPr>
              <w:t>【活動3-2】生活中的色光</w:t>
            </w:r>
          </w:p>
          <w:p w:rsidR="00633ED2" w:rsidRPr="00633ED2" w:rsidRDefault="00633ED2" w:rsidP="00633ED2">
            <w:pPr>
              <w:pStyle w:val="4123"/>
              <w:tabs>
                <w:tab w:val="clear" w:pos="142"/>
              </w:tabs>
              <w:spacing w:line="240" w:lineRule="auto"/>
              <w:ind w:left="57" w:firstLine="0"/>
              <w:jc w:val="left"/>
              <w:rPr>
                <w:rFonts w:hAnsi="新細明體"/>
                <w:bCs/>
                <w:szCs w:val="16"/>
              </w:rPr>
            </w:pPr>
            <w:r w:rsidRPr="00633ED2">
              <w:rPr>
                <w:rFonts w:hAnsi="新細明體" w:hint="eastAsia"/>
                <w:bCs/>
                <w:szCs w:val="16"/>
              </w:rPr>
              <w:t>1.教師展示生活中各種色光的設施圖，引導學生說出曾在哪些場合看過這些人造色光。</w:t>
            </w:r>
          </w:p>
          <w:p w:rsidR="00633ED2" w:rsidRPr="00633ED2" w:rsidRDefault="00633ED2" w:rsidP="00633ED2">
            <w:pPr>
              <w:ind w:leftChars="10" w:left="20" w:rightChars="10" w:right="20"/>
              <w:rPr>
                <w:rFonts w:ascii="新細明體" w:hAnsi="新細明體"/>
                <w:bCs/>
                <w:color w:val="auto"/>
                <w:sz w:val="16"/>
                <w:szCs w:val="16"/>
              </w:rPr>
            </w:pPr>
            <w:r w:rsidRPr="00633ED2">
              <w:rPr>
                <w:rFonts w:ascii="新細明體" w:hAnsi="新細明體" w:hint="eastAsia"/>
                <w:bCs/>
                <w:color w:val="auto"/>
                <w:sz w:val="16"/>
                <w:szCs w:val="16"/>
              </w:rPr>
              <w:t>2.教師鼓勵學生說出生活中還有哪些常見的色光。</w:t>
            </w:r>
          </w:p>
        </w:tc>
        <w:tc>
          <w:tcPr>
            <w:tcW w:w="1559"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633ED2" w:rsidRPr="00633ED2" w:rsidRDefault="00633ED2" w:rsidP="00633ED2">
            <w:pPr>
              <w:ind w:left="10" w:right="10"/>
              <w:rPr>
                <w:rFonts w:ascii="新細明體" w:hAnsi="新細明體"/>
                <w:color w:val="auto"/>
                <w:sz w:val="16"/>
                <w:szCs w:val="16"/>
              </w:rPr>
            </w:pPr>
            <w:r w:rsidRPr="00633ED2">
              <w:rPr>
                <w:rFonts w:ascii="新細明體" w:hAnsi="新細明體" w:hint="eastAsia"/>
                <w:color w:val="auto"/>
                <w:sz w:val="16"/>
                <w:szCs w:val="16"/>
              </w:rPr>
              <w:lastRenderedPageBreak/>
              <w:t>1.口頭評量</w:t>
            </w:r>
          </w:p>
          <w:p w:rsidR="00633ED2" w:rsidRPr="00633ED2" w:rsidRDefault="00633ED2" w:rsidP="00633ED2">
            <w:pPr>
              <w:ind w:left="10" w:right="10"/>
              <w:rPr>
                <w:rFonts w:ascii="新細明體" w:hAnsi="新細明體"/>
                <w:color w:val="auto"/>
                <w:sz w:val="16"/>
                <w:szCs w:val="16"/>
              </w:rPr>
            </w:pPr>
            <w:r w:rsidRPr="00633ED2">
              <w:rPr>
                <w:rFonts w:ascii="新細明體" w:hAnsi="新細明體" w:hint="eastAsia"/>
                <w:color w:val="auto"/>
                <w:sz w:val="16"/>
                <w:szCs w:val="16"/>
              </w:rPr>
              <w:t>2.實作評量</w:t>
            </w:r>
          </w:p>
          <w:p w:rsidR="00633ED2" w:rsidRPr="00633ED2" w:rsidRDefault="00633ED2" w:rsidP="00633ED2">
            <w:pPr>
              <w:ind w:left="10" w:right="10"/>
              <w:rPr>
                <w:rFonts w:ascii="新細明體" w:hAnsi="新細明體"/>
                <w:color w:val="auto"/>
                <w:w w:val="120"/>
                <w:sz w:val="16"/>
                <w:szCs w:val="16"/>
              </w:rPr>
            </w:pPr>
            <w:r w:rsidRPr="00633ED2">
              <w:rPr>
                <w:rFonts w:ascii="新細明體" w:hAnsi="新細明體" w:hint="eastAsia"/>
                <w:color w:val="auto"/>
                <w:sz w:val="16"/>
                <w:szCs w:val="16"/>
              </w:rPr>
              <w:t>3.習作評量</w:t>
            </w:r>
          </w:p>
        </w:tc>
        <w:tc>
          <w:tcPr>
            <w:tcW w:w="1784" w:type="dxa"/>
            <w:tcBorders>
              <w:top w:val="single" w:sz="4" w:space="0" w:color="auto"/>
              <w:left w:val="single" w:sz="4" w:space="0" w:color="auto"/>
              <w:bottom w:val="single" w:sz="4" w:space="0" w:color="auto"/>
              <w:right w:val="single" w:sz="4" w:space="0" w:color="auto"/>
            </w:tcBorders>
            <w:vAlign w:val="center"/>
          </w:tcPr>
          <w:p w:rsidR="00633ED2" w:rsidRPr="00633ED2" w:rsidRDefault="00633ED2" w:rsidP="00633ED2">
            <w:pPr>
              <w:rPr>
                <w:color w:val="auto"/>
                <w:sz w:val="16"/>
                <w:szCs w:val="16"/>
              </w:rPr>
            </w:pPr>
          </w:p>
        </w:tc>
      </w:tr>
      <w:tr w:rsidR="00633ED2" w:rsidTr="00633ED2">
        <w:trPr>
          <w:trHeight w:val="332"/>
          <w:jc w:val="center"/>
        </w:trPr>
        <w:tc>
          <w:tcPr>
            <w:tcW w:w="857" w:type="dxa"/>
            <w:tcBorders>
              <w:top w:val="single" w:sz="4" w:space="0" w:color="auto"/>
              <w:left w:val="single" w:sz="4" w:space="0" w:color="auto"/>
              <w:bottom w:val="single" w:sz="4" w:space="0" w:color="auto"/>
              <w:right w:val="single" w:sz="4" w:space="0" w:color="auto"/>
            </w:tcBorders>
          </w:tcPr>
          <w:p w:rsidR="00633ED2" w:rsidRPr="00633ED2" w:rsidRDefault="00633ED2" w:rsidP="00633ED2">
            <w:pPr>
              <w:spacing w:line="280" w:lineRule="auto"/>
              <w:ind w:left="-120" w:right="-120"/>
              <w:jc w:val="center"/>
              <w:rPr>
                <w:rFonts w:ascii="Arial" w:eastAsia="Arial" w:hAnsi="Arial" w:cs="Arial"/>
                <w:color w:val="auto"/>
              </w:rPr>
            </w:pPr>
            <w:r w:rsidRPr="00633ED2">
              <w:rPr>
                <w:rFonts w:ascii="PMingLiu" w:eastAsia="PMingLiu" w:hAnsi="PMingLiu" w:cs="PMingLiu"/>
                <w:color w:val="auto"/>
              </w:rPr>
              <w:lastRenderedPageBreak/>
              <w:t>十六</w:t>
            </w:r>
          </w:p>
          <w:p w:rsidR="00633ED2" w:rsidRPr="00633ED2" w:rsidRDefault="00633ED2" w:rsidP="00633ED2">
            <w:pPr>
              <w:spacing w:line="280" w:lineRule="auto"/>
              <w:ind w:left="-100" w:right="-100"/>
              <w:jc w:val="center"/>
              <w:rPr>
                <w:rFonts w:ascii="Arial" w:eastAsia="Arial" w:hAnsi="Arial" w:cs="Arial"/>
                <w:color w:val="auto"/>
              </w:rPr>
            </w:pPr>
            <w:r w:rsidRPr="00633ED2">
              <w:rPr>
                <w:rFonts w:ascii="Arial" w:eastAsia="Arial" w:hAnsi="Arial" w:cs="Arial"/>
                <w:color w:val="auto"/>
              </w:rPr>
              <w:t>12/13-12/19</w:t>
            </w:r>
          </w:p>
        </w:tc>
        <w:tc>
          <w:tcPr>
            <w:tcW w:w="2121" w:type="dxa"/>
            <w:tcBorders>
              <w:top w:val="single" w:sz="4" w:space="0" w:color="auto"/>
              <w:left w:val="single" w:sz="4" w:space="0" w:color="auto"/>
              <w:bottom w:val="single" w:sz="4" w:space="0" w:color="auto"/>
              <w:right w:val="single" w:sz="4" w:space="0" w:color="auto"/>
            </w:tcBorders>
            <w:textDirection w:val="tbRlV"/>
            <w:vAlign w:val="center"/>
          </w:tcPr>
          <w:p w:rsidR="00633ED2" w:rsidRPr="00633ED2" w:rsidRDefault="00633ED2" w:rsidP="00633ED2">
            <w:pPr>
              <w:ind w:left="113" w:right="113"/>
              <w:jc w:val="center"/>
              <w:rPr>
                <w:rFonts w:ascii="新細明體" w:hAnsi="新細明體"/>
                <w:color w:val="auto"/>
                <w:sz w:val="16"/>
                <w:szCs w:val="16"/>
              </w:rPr>
            </w:pPr>
            <w:r w:rsidRPr="00633ED2">
              <w:rPr>
                <w:rFonts w:ascii="新細明體" w:hAnsi="新細明體" w:hint="eastAsia"/>
                <w:color w:val="auto"/>
                <w:sz w:val="16"/>
                <w:szCs w:val="16"/>
              </w:rPr>
              <w:t>三、奇妙的光、四、交通工具與能源</w:t>
            </w:r>
            <w:r w:rsidR="00E6739D">
              <w:rPr>
                <w:rFonts w:ascii="BiauKai" w:eastAsia="BiauKai" w:hAnsi="BiauKai" w:cs="BiauKai"/>
                <w:color w:val="FF0000"/>
                <w:sz w:val="24"/>
                <w:szCs w:val="24"/>
              </w:rPr>
              <w:t>【性別平等】</w:t>
            </w:r>
            <w:r w:rsidR="00E6739D" w:rsidRPr="00633ED2">
              <w:rPr>
                <w:rFonts w:ascii="BiauKai" w:eastAsia="BiauKai" w:hAnsi="BiauKai" w:cs="BiauKai"/>
                <w:b/>
                <w:color w:val="FF6600"/>
                <w:sz w:val="24"/>
                <w:szCs w:val="24"/>
              </w:rPr>
              <w:t>【環境及海洋教育】</w:t>
            </w:r>
            <w:r w:rsidR="00E6739D">
              <w:rPr>
                <w:rFonts w:ascii="BiauKai" w:eastAsia="BiauKai" w:hAnsi="BiauKai" w:cs="BiauKai"/>
                <w:color w:val="003366"/>
                <w:sz w:val="24"/>
                <w:szCs w:val="24"/>
              </w:rPr>
              <w:t>【家庭】</w:t>
            </w:r>
            <w:r w:rsidR="00E6739D">
              <w:rPr>
                <w:rFonts w:ascii="BiauKai" w:eastAsia="BiauKai" w:hAnsi="BiauKai" w:cs="BiauKai"/>
                <w:color w:val="9966FF"/>
                <w:sz w:val="24"/>
                <w:szCs w:val="24"/>
              </w:rPr>
              <w:t>【生涯規劃】</w:t>
            </w:r>
            <w:r w:rsidR="00E6739D">
              <w:rPr>
                <w:rFonts w:ascii="BiauKai" w:eastAsia="BiauKai" w:hAnsi="BiauKai" w:cs="BiauKai"/>
                <w:color w:val="CC9900"/>
                <w:sz w:val="24"/>
                <w:szCs w:val="24"/>
              </w:rPr>
              <w:t>【資訊】</w:t>
            </w:r>
            <w:r w:rsidR="00E6739D">
              <w:rPr>
                <w:rFonts w:ascii="BiauKai" w:eastAsia="BiauKai" w:hAnsi="BiauKai" w:cs="BiauKai"/>
                <w:color w:val="7030A0"/>
                <w:sz w:val="24"/>
                <w:szCs w:val="24"/>
              </w:rPr>
              <w:t>【能源】</w:t>
            </w:r>
          </w:p>
        </w:tc>
        <w:tc>
          <w:tcPr>
            <w:tcW w:w="591" w:type="dxa"/>
            <w:tcBorders>
              <w:top w:val="single" w:sz="4" w:space="0" w:color="auto"/>
              <w:left w:val="single" w:sz="4" w:space="0" w:color="auto"/>
              <w:bottom w:val="single" w:sz="4" w:space="0" w:color="auto"/>
              <w:right w:val="single" w:sz="4" w:space="0" w:color="auto"/>
            </w:tcBorders>
            <w:vAlign w:val="center"/>
          </w:tcPr>
          <w:p w:rsidR="00633ED2" w:rsidRPr="00633ED2" w:rsidRDefault="00633ED2" w:rsidP="00633ED2">
            <w:pPr>
              <w:pStyle w:val="4123"/>
              <w:tabs>
                <w:tab w:val="clear" w:pos="142"/>
              </w:tabs>
              <w:ind w:left="57" w:firstLine="0"/>
              <w:jc w:val="center"/>
              <w:rPr>
                <w:rFonts w:hAnsi="新細明體"/>
                <w:szCs w:val="16"/>
              </w:rPr>
            </w:pPr>
            <w:r w:rsidRPr="00633ED2">
              <w:rPr>
                <w:rFonts w:hAnsi="新細明體" w:hint="eastAsia"/>
                <w:szCs w:val="16"/>
              </w:rPr>
              <w:t>3</w:t>
            </w:r>
          </w:p>
        </w:tc>
        <w:tc>
          <w:tcPr>
            <w:tcW w:w="1666" w:type="dxa"/>
            <w:tcBorders>
              <w:top w:val="single" w:sz="4" w:space="0" w:color="auto"/>
              <w:left w:val="single" w:sz="4" w:space="0" w:color="auto"/>
              <w:bottom w:val="single" w:sz="4" w:space="0" w:color="auto"/>
              <w:right w:val="single" w:sz="4" w:space="0" w:color="auto"/>
            </w:tcBorders>
          </w:tcPr>
          <w:p w:rsidR="00633ED2" w:rsidRPr="00633ED2" w:rsidRDefault="00633ED2" w:rsidP="00633ED2">
            <w:pPr>
              <w:ind w:rightChars="10" w:right="20"/>
              <w:rPr>
                <w:rFonts w:ascii="新細明體" w:hAnsi="新細明體"/>
                <w:color w:val="auto"/>
                <w:sz w:val="16"/>
                <w:szCs w:val="16"/>
              </w:rPr>
            </w:pPr>
            <w:r w:rsidRPr="00633ED2">
              <w:rPr>
                <w:rFonts w:ascii="新細明體" w:hAnsi="新細明體"/>
                <w:color w:val="auto"/>
                <w:sz w:val="16"/>
                <w:szCs w:val="16"/>
              </w:rPr>
              <w:t>1-2-1-1</w:t>
            </w:r>
            <w:r w:rsidRPr="00633ED2">
              <w:rPr>
                <w:rFonts w:ascii="新細明體" w:hAnsi="新細明體" w:hint="eastAsia"/>
                <w:color w:val="auto"/>
                <w:sz w:val="16"/>
                <w:szCs w:val="16"/>
              </w:rPr>
              <w:t xml:space="preserve"> </w:t>
            </w:r>
            <w:r w:rsidRPr="00633ED2">
              <w:rPr>
                <w:rFonts w:ascii="新細明體" w:hAnsi="新細明體"/>
                <w:color w:val="auto"/>
                <w:sz w:val="16"/>
                <w:szCs w:val="16"/>
              </w:rPr>
              <w:t>察覺事物具有可辨識的特徵和屬性</w:t>
            </w:r>
            <w:r w:rsidRPr="00633ED2">
              <w:rPr>
                <w:rFonts w:ascii="新細明體" w:hAnsi="新細明體" w:hint="eastAsia"/>
                <w:color w:val="auto"/>
                <w:sz w:val="16"/>
                <w:szCs w:val="16"/>
              </w:rPr>
              <w:t>。</w:t>
            </w:r>
          </w:p>
          <w:p w:rsidR="00633ED2" w:rsidRPr="00633ED2" w:rsidRDefault="00633ED2" w:rsidP="00633ED2">
            <w:pPr>
              <w:ind w:rightChars="10" w:right="20"/>
              <w:rPr>
                <w:rFonts w:ascii="新細明體" w:hAnsi="新細明體"/>
                <w:color w:val="auto"/>
                <w:sz w:val="16"/>
                <w:szCs w:val="16"/>
              </w:rPr>
            </w:pPr>
            <w:r w:rsidRPr="00633ED2">
              <w:rPr>
                <w:rFonts w:ascii="新細明體" w:hAnsi="新細明體"/>
                <w:color w:val="auto"/>
                <w:sz w:val="16"/>
                <w:szCs w:val="16"/>
              </w:rPr>
              <w:t>1-2-3-3</w:t>
            </w:r>
            <w:r w:rsidRPr="00633ED2">
              <w:rPr>
                <w:rFonts w:ascii="新細明體" w:hAnsi="新細明體" w:hint="eastAsia"/>
                <w:color w:val="auto"/>
                <w:sz w:val="16"/>
                <w:szCs w:val="16"/>
              </w:rPr>
              <w:t xml:space="preserve"> </w:t>
            </w:r>
            <w:r w:rsidRPr="00633ED2">
              <w:rPr>
                <w:rFonts w:ascii="新細明體" w:hAnsi="新細明體"/>
                <w:color w:val="auto"/>
                <w:sz w:val="16"/>
                <w:szCs w:val="16"/>
              </w:rPr>
              <w:t>能在試驗時控制變因，做定性的觀察</w:t>
            </w:r>
            <w:r w:rsidRPr="00633ED2">
              <w:rPr>
                <w:rFonts w:ascii="新細明體" w:hAnsi="新細明體" w:hint="eastAsia"/>
                <w:color w:val="auto"/>
                <w:sz w:val="16"/>
                <w:szCs w:val="16"/>
              </w:rPr>
              <w:t>。</w:t>
            </w:r>
          </w:p>
          <w:p w:rsidR="00633ED2" w:rsidRPr="00633ED2" w:rsidRDefault="00633ED2" w:rsidP="00633ED2">
            <w:pPr>
              <w:ind w:rightChars="10" w:right="20"/>
              <w:rPr>
                <w:rFonts w:ascii="新細明體" w:hAnsi="新細明體"/>
                <w:color w:val="auto"/>
                <w:sz w:val="16"/>
                <w:szCs w:val="16"/>
              </w:rPr>
            </w:pPr>
            <w:r w:rsidRPr="00633ED2">
              <w:rPr>
                <w:rFonts w:ascii="新細明體" w:hAnsi="新細明體"/>
                <w:color w:val="auto"/>
                <w:sz w:val="16"/>
                <w:szCs w:val="16"/>
              </w:rPr>
              <w:t>1-2-4-2</w:t>
            </w:r>
            <w:r w:rsidRPr="00633ED2">
              <w:rPr>
                <w:rFonts w:ascii="新細明體" w:hAnsi="新細明體" w:hint="eastAsia"/>
                <w:color w:val="auto"/>
                <w:sz w:val="16"/>
                <w:szCs w:val="16"/>
              </w:rPr>
              <w:t xml:space="preserve"> </w:t>
            </w:r>
            <w:r w:rsidRPr="00633ED2">
              <w:rPr>
                <w:rFonts w:ascii="新細明體" w:hAnsi="新細明體"/>
                <w:color w:val="auto"/>
                <w:sz w:val="16"/>
                <w:szCs w:val="16"/>
              </w:rPr>
              <w:t>運用實驗結果去解釋發生的現象或推測可能發生的事</w:t>
            </w:r>
            <w:r w:rsidRPr="00633ED2">
              <w:rPr>
                <w:rFonts w:ascii="新細明體" w:hAnsi="新細明體" w:hint="eastAsia"/>
                <w:color w:val="auto"/>
                <w:sz w:val="16"/>
                <w:szCs w:val="16"/>
              </w:rPr>
              <w:t>。</w:t>
            </w:r>
          </w:p>
          <w:p w:rsidR="00633ED2" w:rsidRPr="00633ED2" w:rsidRDefault="00633ED2" w:rsidP="00633ED2">
            <w:pPr>
              <w:ind w:rightChars="10" w:right="20"/>
              <w:rPr>
                <w:rFonts w:ascii="新細明體" w:hAnsi="新細明體"/>
                <w:color w:val="auto"/>
                <w:sz w:val="16"/>
                <w:szCs w:val="16"/>
              </w:rPr>
            </w:pPr>
            <w:r w:rsidRPr="00633ED2">
              <w:rPr>
                <w:rFonts w:ascii="新細明體" w:hAnsi="新細明體"/>
                <w:color w:val="auto"/>
                <w:sz w:val="16"/>
                <w:szCs w:val="16"/>
              </w:rPr>
              <w:t>1-2-5-2能傾聽別人的報告，並能清楚的表達自己的意思</w:t>
            </w:r>
            <w:r w:rsidRPr="00633ED2">
              <w:rPr>
                <w:rFonts w:ascii="新細明體" w:hAnsi="新細明體" w:hint="eastAsia"/>
                <w:color w:val="auto"/>
                <w:sz w:val="16"/>
                <w:szCs w:val="16"/>
              </w:rPr>
              <w:t>。</w:t>
            </w:r>
          </w:p>
          <w:p w:rsidR="00633ED2" w:rsidRPr="00633ED2" w:rsidRDefault="00633ED2" w:rsidP="00633ED2">
            <w:pPr>
              <w:ind w:rightChars="10" w:right="20"/>
              <w:rPr>
                <w:rFonts w:ascii="新細明體" w:hAnsi="新細明體"/>
                <w:color w:val="auto"/>
                <w:sz w:val="16"/>
                <w:szCs w:val="16"/>
              </w:rPr>
            </w:pPr>
            <w:r w:rsidRPr="00633ED2">
              <w:rPr>
                <w:rFonts w:ascii="新細明體" w:hAnsi="新細明體"/>
                <w:color w:val="auto"/>
                <w:sz w:val="16"/>
                <w:szCs w:val="16"/>
              </w:rPr>
              <w:t>2-2-5-1</w:t>
            </w:r>
            <w:r w:rsidRPr="00633ED2">
              <w:rPr>
                <w:rFonts w:ascii="新細明體" w:hAnsi="新細明體" w:hint="eastAsia"/>
                <w:color w:val="auto"/>
                <w:sz w:val="16"/>
                <w:szCs w:val="16"/>
              </w:rPr>
              <w:t xml:space="preserve"> </w:t>
            </w:r>
            <w:r w:rsidRPr="00633ED2">
              <w:rPr>
                <w:rFonts w:ascii="新細明體" w:hAnsi="新細明體"/>
                <w:color w:val="auto"/>
                <w:sz w:val="16"/>
                <w:szCs w:val="16"/>
              </w:rPr>
              <w:t>利用折射、色散，電池、電線、燈泡、小馬達，空氣或水的流動等來設計各種玩具。在想辦法改良玩具時，研討變化的原因，獲得對物質性質的瞭解，再藉此瞭解來著手改進</w:t>
            </w:r>
            <w:r w:rsidRPr="00633ED2">
              <w:rPr>
                <w:rFonts w:ascii="新細明體" w:hAnsi="新細明體" w:hint="eastAsia"/>
                <w:color w:val="auto"/>
                <w:sz w:val="16"/>
                <w:szCs w:val="16"/>
              </w:rPr>
              <w:t>。</w:t>
            </w:r>
          </w:p>
          <w:p w:rsidR="00633ED2" w:rsidRPr="00633ED2" w:rsidRDefault="00633ED2" w:rsidP="00633ED2">
            <w:pPr>
              <w:ind w:rightChars="10" w:right="20"/>
              <w:rPr>
                <w:rFonts w:ascii="新細明體" w:hAnsi="新細明體"/>
                <w:color w:val="auto"/>
                <w:sz w:val="16"/>
                <w:szCs w:val="16"/>
              </w:rPr>
            </w:pPr>
            <w:r w:rsidRPr="00633ED2">
              <w:rPr>
                <w:rFonts w:ascii="新細明體" w:hAnsi="新細明體"/>
                <w:color w:val="auto"/>
                <w:sz w:val="16"/>
                <w:szCs w:val="16"/>
              </w:rPr>
              <w:t>3-2-0-3</w:t>
            </w:r>
            <w:r w:rsidRPr="00633ED2">
              <w:rPr>
                <w:rFonts w:ascii="新細明體" w:hAnsi="新細明體" w:hint="eastAsia"/>
                <w:color w:val="auto"/>
                <w:sz w:val="16"/>
                <w:szCs w:val="16"/>
              </w:rPr>
              <w:t xml:space="preserve"> </w:t>
            </w:r>
            <w:r w:rsidRPr="00633ED2">
              <w:rPr>
                <w:rFonts w:ascii="新細明體" w:hAnsi="新細明體"/>
                <w:color w:val="auto"/>
                <w:sz w:val="16"/>
                <w:szCs w:val="16"/>
              </w:rPr>
              <w:t>相信現象的變化，都是由某些變因的改變所促成的。</w:t>
            </w:r>
          </w:p>
          <w:p w:rsidR="00633ED2" w:rsidRPr="00633ED2" w:rsidRDefault="00633ED2" w:rsidP="00633ED2">
            <w:pPr>
              <w:ind w:rightChars="10" w:right="20"/>
              <w:rPr>
                <w:rFonts w:ascii="新細明體" w:hAnsi="新細明體"/>
                <w:color w:val="auto"/>
                <w:sz w:val="16"/>
                <w:szCs w:val="16"/>
              </w:rPr>
            </w:pPr>
            <w:r w:rsidRPr="00633ED2">
              <w:rPr>
                <w:rFonts w:ascii="新細明體" w:hAnsi="新細明體"/>
                <w:color w:val="auto"/>
                <w:sz w:val="16"/>
                <w:szCs w:val="16"/>
              </w:rPr>
              <w:lastRenderedPageBreak/>
              <w:t>1-2-5-3</w:t>
            </w:r>
            <w:r w:rsidRPr="00633ED2">
              <w:rPr>
                <w:rFonts w:ascii="新細明體" w:hAnsi="新細明體" w:hint="eastAsia"/>
                <w:color w:val="auto"/>
                <w:sz w:val="16"/>
                <w:szCs w:val="16"/>
              </w:rPr>
              <w:t xml:space="preserve"> </w:t>
            </w:r>
            <w:r w:rsidRPr="00633ED2">
              <w:rPr>
                <w:rFonts w:ascii="新細明體" w:hAnsi="新細明體"/>
                <w:color w:val="auto"/>
                <w:sz w:val="16"/>
                <w:szCs w:val="16"/>
              </w:rPr>
              <w:t>能由電話、報紙、圖書、網路與媒體獲得資訊</w:t>
            </w:r>
            <w:r w:rsidRPr="00633ED2">
              <w:rPr>
                <w:rFonts w:ascii="新細明體" w:hAnsi="新細明體" w:hint="eastAsia"/>
                <w:color w:val="auto"/>
                <w:sz w:val="16"/>
                <w:szCs w:val="16"/>
              </w:rPr>
              <w:t>。</w:t>
            </w:r>
          </w:p>
          <w:p w:rsidR="00633ED2" w:rsidRPr="00633ED2" w:rsidRDefault="00633ED2" w:rsidP="00633ED2">
            <w:pPr>
              <w:ind w:rightChars="10" w:right="20"/>
              <w:rPr>
                <w:rFonts w:ascii="新細明體" w:hAnsi="新細明體"/>
                <w:color w:val="auto"/>
                <w:sz w:val="16"/>
                <w:szCs w:val="16"/>
              </w:rPr>
            </w:pPr>
            <w:r w:rsidRPr="00633ED2">
              <w:rPr>
                <w:rFonts w:ascii="新細明體" w:hAnsi="新細明體"/>
                <w:color w:val="auto"/>
                <w:sz w:val="16"/>
                <w:szCs w:val="16"/>
              </w:rPr>
              <w:t>2-2-6-2</w:t>
            </w:r>
            <w:r w:rsidRPr="00633ED2">
              <w:rPr>
                <w:rFonts w:ascii="新細明體" w:hAnsi="新細明體" w:hint="eastAsia"/>
                <w:color w:val="auto"/>
                <w:sz w:val="16"/>
                <w:szCs w:val="16"/>
              </w:rPr>
              <w:t xml:space="preserve"> </w:t>
            </w:r>
            <w:r w:rsidRPr="00633ED2">
              <w:rPr>
                <w:rFonts w:ascii="新細明體" w:hAnsi="新細明體"/>
                <w:color w:val="auto"/>
                <w:sz w:val="16"/>
                <w:szCs w:val="16"/>
              </w:rPr>
              <w:t>認識運輸能源(如汽油)和運輸工具(如火車頭、車廂、軌道)</w:t>
            </w:r>
            <w:r w:rsidRPr="00633ED2">
              <w:rPr>
                <w:rFonts w:ascii="新細明體" w:hAnsi="新細明體" w:hint="eastAsia"/>
                <w:color w:val="auto"/>
                <w:sz w:val="16"/>
                <w:szCs w:val="16"/>
              </w:rPr>
              <w:t>。</w:t>
            </w:r>
          </w:p>
          <w:p w:rsidR="00633ED2" w:rsidRPr="00633ED2" w:rsidRDefault="00633ED2" w:rsidP="00633ED2">
            <w:pPr>
              <w:ind w:rightChars="10" w:right="20"/>
              <w:rPr>
                <w:rFonts w:ascii="新細明體" w:hAnsi="新細明體"/>
                <w:color w:val="auto"/>
                <w:sz w:val="16"/>
                <w:szCs w:val="16"/>
              </w:rPr>
            </w:pPr>
            <w:r w:rsidRPr="00633ED2">
              <w:rPr>
                <w:rFonts w:ascii="新細明體" w:hAnsi="新細明體"/>
                <w:color w:val="auto"/>
                <w:sz w:val="16"/>
                <w:szCs w:val="16"/>
              </w:rPr>
              <w:t>4-2-1-1</w:t>
            </w:r>
            <w:r w:rsidRPr="00633ED2">
              <w:rPr>
                <w:rFonts w:ascii="新細明體" w:hAnsi="新細明體" w:hint="eastAsia"/>
                <w:color w:val="auto"/>
                <w:sz w:val="16"/>
                <w:szCs w:val="16"/>
              </w:rPr>
              <w:t xml:space="preserve"> </w:t>
            </w:r>
            <w:r w:rsidRPr="00633ED2">
              <w:rPr>
                <w:rFonts w:ascii="新細明體" w:hAnsi="新細明體"/>
                <w:color w:val="auto"/>
                <w:sz w:val="16"/>
                <w:szCs w:val="16"/>
              </w:rPr>
              <w:t>瞭解科技在生活中的重要性。</w:t>
            </w:r>
          </w:p>
        </w:tc>
        <w:tc>
          <w:tcPr>
            <w:tcW w:w="3114"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633ED2" w:rsidRPr="00633ED2" w:rsidRDefault="00633ED2" w:rsidP="00633ED2">
            <w:pPr>
              <w:ind w:leftChars="10" w:left="20" w:rightChars="10" w:right="20"/>
              <w:rPr>
                <w:rFonts w:ascii="新細明體" w:hAnsi="新細明體"/>
                <w:color w:val="auto"/>
                <w:sz w:val="16"/>
                <w:szCs w:val="16"/>
              </w:rPr>
            </w:pPr>
            <w:r w:rsidRPr="00633ED2">
              <w:rPr>
                <w:rFonts w:ascii="新細明體" w:hAnsi="新細明體" w:hint="eastAsia"/>
                <w:color w:val="auto"/>
                <w:sz w:val="16"/>
                <w:szCs w:val="16"/>
              </w:rPr>
              <w:lastRenderedPageBreak/>
              <w:t>1.察覺生活中各種設施上的人造色光。</w:t>
            </w:r>
          </w:p>
          <w:p w:rsidR="00633ED2" w:rsidRPr="00633ED2" w:rsidRDefault="00633ED2" w:rsidP="00633ED2">
            <w:pPr>
              <w:ind w:leftChars="10" w:left="20" w:rightChars="10" w:right="20"/>
              <w:rPr>
                <w:rFonts w:ascii="新細明體" w:hAnsi="新細明體"/>
                <w:color w:val="auto"/>
                <w:sz w:val="16"/>
                <w:szCs w:val="16"/>
              </w:rPr>
            </w:pPr>
            <w:r w:rsidRPr="00633ED2">
              <w:rPr>
                <w:rFonts w:ascii="新細明體" w:hAnsi="新細明體" w:hint="eastAsia"/>
                <w:color w:val="auto"/>
                <w:sz w:val="16"/>
                <w:szCs w:val="16"/>
              </w:rPr>
              <w:t>2.察覺可從光影、人造色光等獲得很多訊息。</w:t>
            </w:r>
          </w:p>
          <w:p w:rsidR="00633ED2" w:rsidRPr="00633ED2" w:rsidRDefault="00633ED2" w:rsidP="00633ED2">
            <w:pPr>
              <w:ind w:leftChars="10" w:left="20" w:rightChars="10" w:right="20"/>
              <w:rPr>
                <w:rFonts w:ascii="新細明體" w:hAnsi="新細明體"/>
                <w:color w:val="auto"/>
                <w:sz w:val="16"/>
                <w:szCs w:val="16"/>
              </w:rPr>
            </w:pPr>
            <w:r w:rsidRPr="00633ED2">
              <w:rPr>
                <w:rFonts w:ascii="新細明體" w:hAnsi="新細明體" w:hint="eastAsia"/>
                <w:color w:val="auto"/>
                <w:sz w:val="16"/>
                <w:szCs w:val="16"/>
              </w:rPr>
              <w:t>3.能嘗試用不同方法製造彩虹色光。</w:t>
            </w:r>
          </w:p>
          <w:p w:rsidR="00633ED2" w:rsidRPr="00633ED2" w:rsidRDefault="00633ED2" w:rsidP="00633ED2">
            <w:pPr>
              <w:ind w:leftChars="10" w:left="20" w:rightChars="10" w:right="20"/>
              <w:rPr>
                <w:rFonts w:ascii="新細明體" w:hAnsi="新細明體"/>
                <w:color w:val="auto"/>
                <w:sz w:val="16"/>
                <w:szCs w:val="16"/>
              </w:rPr>
            </w:pPr>
            <w:r w:rsidRPr="00633ED2">
              <w:rPr>
                <w:rFonts w:ascii="新細明體" w:hAnsi="新細明體" w:hint="eastAsia"/>
                <w:color w:val="auto"/>
                <w:sz w:val="16"/>
                <w:szCs w:val="16"/>
              </w:rPr>
              <w:t>4.觀察日常生活中的各種交通工具，並能說出交通工具的名稱。</w:t>
            </w:r>
          </w:p>
          <w:p w:rsidR="00633ED2" w:rsidRPr="00633ED2" w:rsidRDefault="00633ED2" w:rsidP="00633ED2">
            <w:pPr>
              <w:ind w:leftChars="10" w:left="20" w:rightChars="10" w:right="20"/>
              <w:rPr>
                <w:rFonts w:ascii="新細明體" w:hAnsi="新細明體"/>
                <w:color w:val="auto"/>
                <w:sz w:val="16"/>
                <w:szCs w:val="16"/>
              </w:rPr>
            </w:pPr>
            <w:r w:rsidRPr="00633ED2">
              <w:rPr>
                <w:rFonts w:ascii="新細明體" w:hAnsi="新細明體" w:hint="eastAsia"/>
                <w:color w:val="auto"/>
                <w:sz w:val="16"/>
                <w:szCs w:val="16"/>
              </w:rPr>
              <w:t>5.知道交通工具有各種不同的類型，進而了解各種交通工具的特點。</w:t>
            </w:r>
          </w:p>
          <w:p w:rsidR="00633ED2" w:rsidRPr="00633ED2" w:rsidRDefault="00633ED2" w:rsidP="00633ED2">
            <w:pPr>
              <w:ind w:leftChars="10" w:left="20" w:rightChars="10" w:right="20"/>
              <w:rPr>
                <w:rFonts w:ascii="新細明體" w:hAnsi="新細明體"/>
                <w:color w:val="auto"/>
                <w:sz w:val="16"/>
                <w:szCs w:val="16"/>
              </w:rPr>
            </w:pPr>
            <w:r w:rsidRPr="00633ED2">
              <w:rPr>
                <w:rFonts w:ascii="新細明體" w:hAnsi="新細明體" w:hint="eastAsia"/>
                <w:color w:val="auto"/>
                <w:sz w:val="16"/>
                <w:szCs w:val="16"/>
              </w:rPr>
              <w:t>6.知道第一艘蒸汽機輪船、第一輛汽油引擎汽車和第一架飛機的發明故事，開啟現代交通工具的紀元。</w:t>
            </w:r>
          </w:p>
        </w:tc>
        <w:tc>
          <w:tcPr>
            <w:tcW w:w="1417"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633ED2" w:rsidRPr="00633ED2" w:rsidRDefault="00633ED2" w:rsidP="00633ED2">
            <w:pPr>
              <w:ind w:leftChars="10" w:left="20" w:rightChars="10" w:right="20"/>
              <w:rPr>
                <w:rFonts w:ascii="新細明體" w:hAnsi="新細明體"/>
                <w:bCs/>
                <w:color w:val="auto"/>
                <w:sz w:val="16"/>
                <w:szCs w:val="16"/>
              </w:rPr>
            </w:pPr>
            <w:r w:rsidRPr="00633ED2">
              <w:rPr>
                <w:rFonts w:ascii="新細明體" w:hAnsi="新細明體" w:hint="eastAsia"/>
                <w:bCs/>
                <w:color w:val="auto"/>
                <w:sz w:val="16"/>
                <w:szCs w:val="16"/>
              </w:rPr>
              <w:t>【活動3-2】生活中的色光</w:t>
            </w:r>
          </w:p>
          <w:p w:rsidR="00633ED2" w:rsidRPr="00633ED2" w:rsidRDefault="00633ED2" w:rsidP="00633ED2">
            <w:pPr>
              <w:pStyle w:val="4123"/>
              <w:tabs>
                <w:tab w:val="clear" w:pos="142"/>
              </w:tabs>
              <w:spacing w:line="240" w:lineRule="auto"/>
              <w:ind w:left="57" w:firstLine="0"/>
              <w:jc w:val="left"/>
              <w:rPr>
                <w:rFonts w:hAnsi="新細明體"/>
                <w:bCs/>
                <w:szCs w:val="16"/>
              </w:rPr>
            </w:pPr>
            <w:r w:rsidRPr="00633ED2">
              <w:rPr>
                <w:rFonts w:hAnsi="新細明體" w:hint="eastAsia"/>
                <w:bCs/>
                <w:szCs w:val="16"/>
              </w:rPr>
              <w:t>1.教師引導學生從生活中常見的紅綠燈色光，探討生活中各種不同的色光，察覺不同色光具有不同意義。</w:t>
            </w:r>
          </w:p>
          <w:p w:rsidR="00633ED2" w:rsidRPr="00633ED2" w:rsidRDefault="00633ED2" w:rsidP="00633ED2">
            <w:pPr>
              <w:pStyle w:val="4123"/>
              <w:tabs>
                <w:tab w:val="clear" w:pos="142"/>
              </w:tabs>
              <w:spacing w:line="240" w:lineRule="auto"/>
              <w:ind w:left="57" w:firstLine="0"/>
              <w:jc w:val="left"/>
              <w:rPr>
                <w:rFonts w:hAnsi="新細明體"/>
                <w:szCs w:val="16"/>
              </w:rPr>
            </w:pPr>
            <w:r w:rsidRPr="00633ED2">
              <w:rPr>
                <w:rFonts w:hAnsi="新細明體" w:hint="eastAsia"/>
                <w:bCs/>
                <w:szCs w:val="16"/>
              </w:rPr>
              <w:t>2.教師引導學生討論，察覺大部分色光都是為了標示設施的存在、警示功能或裝飾而設置。例如救護車、警消車輛或工程所用的紅色警示燈；高樓最頂層也會有紅色警告標示位置；逃生出口位置也有燈光顯示；聖誕樹燈飾或商店霓虹燈等色光，則有吸引目光的功能。</w:t>
            </w:r>
          </w:p>
          <w:p w:rsidR="00633ED2" w:rsidRPr="00633ED2" w:rsidRDefault="00633ED2" w:rsidP="00633ED2">
            <w:pPr>
              <w:pStyle w:val="4123"/>
              <w:tabs>
                <w:tab w:val="clear" w:pos="142"/>
              </w:tabs>
              <w:spacing w:line="240" w:lineRule="auto"/>
              <w:jc w:val="left"/>
              <w:rPr>
                <w:rFonts w:hAnsi="新細明體"/>
                <w:szCs w:val="16"/>
              </w:rPr>
            </w:pPr>
            <w:r w:rsidRPr="00633ED2">
              <w:rPr>
                <w:rFonts w:hAnsi="新細明體" w:hint="eastAsia"/>
                <w:szCs w:val="16"/>
              </w:rPr>
              <w:t>【科學閱讀】靈光一閃的牛頓</w:t>
            </w:r>
          </w:p>
          <w:p w:rsidR="00633ED2" w:rsidRPr="00633ED2" w:rsidRDefault="00633ED2" w:rsidP="00633ED2">
            <w:pPr>
              <w:pStyle w:val="4123"/>
              <w:tabs>
                <w:tab w:val="clear" w:pos="142"/>
              </w:tabs>
              <w:spacing w:line="240" w:lineRule="auto"/>
              <w:ind w:left="57" w:firstLine="0"/>
              <w:jc w:val="left"/>
              <w:rPr>
                <w:rFonts w:hAnsi="新細明體"/>
                <w:bCs/>
                <w:szCs w:val="16"/>
              </w:rPr>
            </w:pPr>
            <w:r w:rsidRPr="00633ED2">
              <w:rPr>
                <w:rFonts w:hAnsi="新細明體" w:hint="eastAsia"/>
                <w:bCs/>
                <w:szCs w:val="16"/>
              </w:rPr>
              <w:t>1.透過閱讀、觀賞</w:t>
            </w:r>
            <w:r w:rsidRPr="00633ED2">
              <w:rPr>
                <w:rFonts w:hAnsi="新細明體" w:hint="eastAsia"/>
                <w:bCs/>
                <w:szCs w:val="16"/>
              </w:rPr>
              <w:lastRenderedPageBreak/>
              <w:t>影片及教師講述，讓學生知道牛頓發現光的色散現象故事。</w:t>
            </w:r>
          </w:p>
          <w:p w:rsidR="00633ED2" w:rsidRPr="00633ED2" w:rsidRDefault="00633ED2" w:rsidP="00633ED2">
            <w:pPr>
              <w:ind w:leftChars="10" w:left="20" w:rightChars="10" w:right="20"/>
              <w:rPr>
                <w:rFonts w:ascii="新細明體" w:hAnsi="新細明體"/>
                <w:bCs/>
                <w:color w:val="auto"/>
                <w:sz w:val="16"/>
                <w:szCs w:val="16"/>
              </w:rPr>
            </w:pPr>
            <w:r w:rsidRPr="00633ED2">
              <w:rPr>
                <w:rFonts w:ascii="新細明體" w:hAnsi="新細明體" w:hint="eastAsia"/>
                <w:bCs/>
                <w:color w:val="auto"/>
                <w:sz w:val="16"/>
                <w:szCs w:val="16"/>
              </w:rPr>
              <w:t>【科學漫畫】閃閃動人的貓眼睛</w:t>
            </w:r>
          </w:p>
          <w:p w:rsidR="00633ED2" w:rsidRPr="00633ED2" w:rsidRDefault="00633ED2" w:rsidP="00633ED2">
            <w:pPr>
              <w:pStyle w:val="4123"/>
              <w:tabs>
                <w:tab w:val="clear" w:pos="142"/>
              </w:tabs>
              <w:spacing w:line="240" w:lineRule="auto"/>
              <w:ind w:left="0" w:firstLine="0"/>
              <w:jc w:val="left"/>
              <w:rPr>
                <w:rFonts w:hAnsi="新細明體"/>
                <w:bCs/>
                <w:szCs w:val="16"/>
              </w:rPr>
            </w:pPr>
            <w:r w:rsidRPr="00633ED2">
              <w:rPr>
                <w:rFonts w:hAnsi="新細明體" w:hint="eastAsia"/>
                <w:bCs/>
                <w:szCs w:val="16"/>
              </w:rPr>
              <w:t>1.透過圖像式閱讀，了解貓科動物的視覺極為敏銳，瞳孔大小會隨著環境光線而變化。</w:t>
            </w:r>
          </w:p>
          <w:p w:rsidR="00633ED2" w:rsidRPr="00633ED2" w:rsidRDefault="00633ED2" w:rsidP="00633ED2">
            <w:pPr>
              <w:pStyle w:val="4123"/>
              <w:tabs>
                <w:tab w:val="clear" w:pos="142"/>
              </w:tabs>
              <w:spacing w:line="240" w:lineRule="auto"/>
              <w:ind w:left="0" w:firstLine="0"/>
              <w:jc w:val="left"/>
              <w:rPr>
                <w:rFonts w:hAnsi="新細明體"/>
                <w:szCs w:val="16"/>
              </w:rPr>
            </w:pPr>
          </w:p>
          <w:p w:rsidR="00633ED2" w:rsidRPr="00633ED2" w:rsidRDefault="00633ED2" w:rsidP="00633ED2">
            <w:pPr>
              <w:ind w:rightChars="10" w:right="20"/>
              <w:rPr>
                <w:rFonts w:ascii="新細明體" w:hAnsi="新細明體"/>
                <w:bCs/>
                <w:color w:val="auto"/>
                <w:sz w:val="16"/>
                <w:szCs w:val="16"/>
              </w:rPr>
            </w:pPr>
            <w:r w:rsidRPr="00633ED2">
              <w:rPr>
                <w:rFonts w:ascii="新細明體" w:hAnsi="新細明體" w:hint="eastAsia"/>
                <w:bCs/>
                <w:color w:val="auto"/>
                <w:sz w:val="16"/>
                <w:szCs w:val="16"/>
              </w:rPr>
              <w:t>【活動1-1】各種交通工具</w:t>
            </w:r>
          </w:p>
          <w:p w:rsidR="00633ED2" w:rsidRPr="00633ED2" w:rsidRDefault="00633ED2" w:rsidP="00633ED2">
            <w:pPr>
              <w:ind w:rightChars="10" w:right="20"/>
              <w:rPr>
                <w:rFonts w:ascii="新細明體" w:hAnsi="新細明體"/>
                <w:bCs/>
                <w:color w:val="auto"/>
                <w:sz w:val="16"/>
                <w:szCs w:val="16"/>
              </w:rPr>
            </w:pPr>
            <w:r w:rsidRPr="00633ED2">
              <w:rPr>
                <w:rFonts w:ascii="新細明體" w:hAnsi="新細明體" w:hint="eastAsia"/>
                <w:bCs/>
                <w:color w:val="auto"/>
                <w:sz w:val="16"/>
                <w:szCs w:val="16"/>
              </w:rPr>
              <w:t>1.教師引導學生觀察常見的交通工具，察覺交通工具有各種不同的類型。</w:t>
            </w:r>
          </w:p>
          <w:p w:rsidR="00633ED2" w:rsidRPr="00633ED2" w:rsidRDefault="00633ED2" w:rsidP="00633ED2">
            <w:pPr>
              <w:ind w:rightChars="10" w:right="20"/>
              <w:rPr>
                <w:rFonts w:ascii="新細明體" w:hAnsi="新細明體"/>
                <w:bCs/>
                <w:color w:val="auto"/>
                <w:sz w:val="16"/>
                <w:szCs w:val="16"/>
              </w:rPr>
            </w:pPr>
            <w:r w:rsidRPr="00633ED2">
              <w:rPr>
                <w:rFonts w:ascii="新細明體" w:hAnsi="新細明體" w:hint="eastAsia"/>
                <w:bCs/>
                <w:color w:val="auto"/>
                <w:sz w:val="16"/>
                <w:szCs w:val="16"/>
              </w:rPr>
              <w:t>2.不同交通工具有快速、方便、安全、減少體力、節省時間、載人多寡、載物重量等不同特性，教師應讓學生有條理整理並發表。</w:t>
            </w:r>
          </w:p>
          <w:p w:rsidR="00633ED2" w:rsidRPr="00633ED2" w:rsidRDefault="00633ED2" w:rsidP="00633ED2">
            <w:pPr>
              <w:ind w:rightChars="10" w:right="20"/>
              <w:rPr>
                <w:rFonts w:ascii="新細明體" w:hAnsi="新細明體"/>
                <w:bCs/>
                <w:color w:val="auto"/>
                <w:sz w:val="16"/>
                <w:szCs w:val="16"/>
              </w:rPr>
            </w:pPr>
            <w:r w:rsidRPr="00633ED2">
              <w:rPr>
                <w:rFonts w:ascii="新細明體" w:hAnsi="新細明體" w:hint="eastAsia"/>
                <w:bCs/>
                <w:color w:val="auto"/>
                <w:sz w:val="16"/>
                <w:szCs w:val="16"/>
              </w:rPr>
              <w:t>3.教師請學生利用課餘時間上圖書館或網路查詢交通工具的發明資料。</w:t>
            </w:r>
          </w:p>
          <w:p w:rsidR="00633ED2" w:rsidRPr="00633ED2" w:rsidRDefault="00633ED2" w:rsidP="00633ED2">
            <w:pPr>
              <w:ind w:leftChars="10" w:left="20" w:rightChars="10" w:right="20"/>
              <w:rPr>
                <w:rFonts w:ascii="新細明體" w:hAnsi="新細明體"/>
                <w:bCs/>
                <w:color w:val="auto"/>
                <w:sz w:val="16"/>
                <w:szCs w:val="16"/>
              </w:rPr>
            </w:pPr>
            <w:r w:rsidRPr="00633ED2">
              <w:rPr>
                <w:rFonts w:ascii="新細明體" w:hAnsi="新細明體" w:hint="eastAsia"/>
                <w:bCs/>
                <w:color w:val="auto"/>
                <w:sz w:val="16"/>
                <w:szCs w:val="16"/>
              </w:rPr>
              <w:t>【活動1-2】交通工具的演進</w:t>
            </w:r>
          </w:p>
          <w:p w:rsidR="00633ED2" w:rsidRPr="00633ED2" w:rsidRDefault="00633ED2" w:rsidP="00633ED2">
            <w:pPr>
              <w:ind w:rightChars="10" w:right="20"/>
              <w:rPr>
                <w:rFonts w:ascii="新細明體" w:hAnsi="新細明體"/>
                <w:bCs/>
                <w:color w:val="auto"/>
                <w:sz w:val="16"/>
                <w:szCs w:val="16"/>
              </w:rPr>
            </w:pPr>
            <w:r w:rsidRPr="00633ED2">
              <w:rPr>
                <w:rFonts w:ascii="新細明體" w:hAnsi="新細明體" w:hint="eastAsia"/>
                <w:bCs/>
                <w:color w:val="auto"/>
                <w:sz w:val="16"/>
                <w:szCs w:val="16"/>
              </w:rPr>
              <w:t>1.教師引導學生察覺交通工具的演進。</w:t>
            </w:r>
          </w:p>
          <w:p w:rsidR="00633ED2" w:rsidRPr="00633ED2" w:rsidRDefault="00633ED2" w:rsidP="00633ED2">
            <w:pPr>
              <w:ind w:rightChars="10" w:right="20"/>
              <w:rPr>
                <w:rFonts w:ascii="新細明體" w:hAnsi="新細明體"/>
                <w:bCs/>
                <w:color w:val="auto"/>
                <w:sz w:val="16"/>
                <w:szCs w:val="16"/>
              </w:rPr>
            </w:pPr>
            <w:r w:rsidRPr="00633ED2">
              <w:rPr>
                <w:rFonts w:ascii="新細明體" w:hAnsi="新細明體" w:hint="eastAsia"/>
                <w:bCs/>
                <w:color w:val="auto"/>
                <w:sz w:val="16"/>
                <w:szCs w:val="16"/>
              </w:rPr>
              <w:t>2.教師講述蒸汽機輪船、汽油引擎汽車和動力飛機的發明故事，並能從中體會現代交通工具是經過許多人的發</w:t>
            </w:r>
            <w:r w:rsidRPr="00633ED2">
              <w:rPr>
                <w:rFonts w:ascii="新細明體" w:hAnsi="新細明體" w:hint="eastAsia"/>
                <w:bCs/>
                <w:color w:val="auto"/>
                <w:sz w:val="16"/>
                <w:szCs w:val="16"/>
              </w:rPr>
              <w:lastRenderedPageBreak/>
              <w:t>明研究，才有今日的面貌。</w:t>
            </w:r>
          </w:p>
          <w:p w:rsidR="00633ED2" w:rsidRPr="00633ED2" w:rsidRDefault="00633ED2" w:rsidP="00633ED2">
            <w:pPr>
              <w:pStyle w:val="4123"/>
              <w:tabs>
                <w:tab w:val="clear" w:pos="142"/>
              </w:tabs>
              <w:spacing w:line="240" w:lineRule="auto"/>
              <w:ind w:left="0" w:firstLine="0"/>
              <w:jc w:val="left"/>
              <w:rPr>
                <w:rFonts w:hAnsi="新細明體"/>
                <w:szCs w:val="16"/>
              </w:rPr>
            </w:pPr>
            <w:r w:rsidRPr="00633ED2">
              <w:rPr>
                <w:rFonts w:hAnsi="新細明體" w:hint="eastAsia"/>
                <w:bCs/>
                <w:szCs w:val="16"/>
              </w:rPr>
              <w:t>3.教師請學生分組分享搜集到的交通工具發明資料，並推派一名上臺分享。</w:t>
            </w:r>
          </w:p>
        </w:tc>
        <w:tc>
          <w:tcPr>
            <w:tcW w:w="1559"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633ED2" w:rsidRPr="00633ED2" w:rsidRDefault="00633ED2" w:rsidP="00633ED2">
            <w:pPr>
              <w:ind w:left="10" w:right="10"/>
              <w:rPr>
                <w:rFonts w:ascii="新細明體" w:hAnsi="新細明體"/>
                <w:color w:val="auto"/>
                <w:sz w:val="16"/>
                <w:szCs w:val="16"/>
              </w:rPr>
            </w:pPr>
            <w:r w:rsidRPr="00633ED2">
              <w:rPr>
                <w:rFonts w:ascii="新細明體" w:hAnsi="新細明體" w:hint="eastAsia"/>
                <w:color w:val="auto"/>
                <w:sz w:val="16"/>
                <w:szCs w:val="16"/>
              </w:rPr>
              <w:lastRenderedPageBreak/>
              <w:t>1.口頭評量</w:t>
            </w:r>
          </w:p>
          <w:p w:rsidR="00633ED2" w:rsidRPr="00633ED2" w:rsidRDefault="00633ED2" w:rsidP="00633ED2">
            <w:pPr>
              <w:ind w:left="10" w:right="10"/>
              <w:rPr>
                <w:rFonts w:ascii="新細明體" w:hAnsi="新細明體"/>
                <w:color w:val="auto"/>
                <w:sz w:val="16"/>
                <w:szCs w:val="16"/>
              </w:rPr>
            </w:pPr>
            <w:r w:rsidRPr="00633ED2">
              <w:rPr>
                <w:rFonts w:ascii="新細明體" w:hAnsi="新細明體" w:hint="eastAsia"/>
                <w:color w:val="auto"/>
                <w:sz w:val="16"/>
                <w:szCs w:val="16"/>
              </w:rPr>
              <w:t>2.實作評量</w:t>
            </w:r>
          </w:p>
          <w:p w:rsidR="00633ED2" w:rsidRPr="00633ED2" w:rsidRDefault="00633ED2" w:rsidP="00633ED2">
            <w:pPr>
              <w:ind w:left="10" w:right="10"/>
              <w:rPr>
                <w:rFonts w:ascii="新細明體" w:hAnsi="新細明體"/>
                <w:color w:val="auto"/>
                <w:w w:val="120"/>
                <w:sz w:val="16"/>
                <w:szCs w:val="16"/>
              </w:rPr>
            </w:pPr>
            <w:r w:rsidRPr="00633ED2">
              <w:rPr>
                <w:rFonts w:ascii="新細明體" w:hAnsi="新細明體" w:hint="eastAsia"/>
                <w:color w:val="auto"/>
                <w:sz w:val="16"/>
                <w:szCs w:val="16"/>
              </w:rPr>
              <w:t>3.習作評量</w:t>
            </w:r>
          </w:p>
        </w:tc>
        <w:tc>
          <w:tcPr>
            <w:tcW w:w="1784" w:type="dxa"/>
            <w:tcBorders>
              <w:top w:val="single" w:sz="4" w:space="0" w:color="auto"/>
              <w:left w:val="single" w:sz="4" w:space="0" w:color="auto"/>
              <w:bottom w:val="single" w:sz="4" w:space="0" w:color="auto"/>
              <w:right w:val="single" w:sz="4" w:space="0" w:color="auto"/>
            </w:tcBorders>
            <w:vAlign w:val="center"/>
          </w:tcPr>
          <w:p w:rsidR="00633ED2" w:rsidRPr="00633ED2" w:rsidRDefault="00633ED2" w:rsidP="00633ED2">
            <w:pPr>
              <w:rPr>
                <w:color w:val="auto"/>
                <w:sz w:val="16"/>
                <w:szCs w:val="16"/>
              </w:rPr>
            </w:pPr>
          </w:p>
        </w:tc>
      </w:tr>
      <w:tr w:rsidR="00633ED2" w:rsidTr="00633ED2">
        <w:trPr>
          <w:trHeight w:val="332"/>
          <w:jc w:val="center"/>
        </w:trPr>
        <w:tc>
          <w:tcPr>
            <w:tcW w:w="857" w:type="dxa"/>
            <w:tcBorders>
              <w:top w:val="single" w:sz="4" w:space="0" w:color="auto"/>
              <w:left w:val="single" w:sz="4" w:space="0" w:color="auto"/>
              <w:bottom w:val="single" w:sz="4" w:space="0" w:color="auto"/>
              <w:right w:val="single" w:sz="4" w:space="0" w:color="auto"/>
            </w:tcBorders>
          </w:tcPr>
          <w:p w:rsidR="00633ED2" w:rsidRPr="00633ED2" w:rsidRDefault="00633ED2" w:rsidP="00633ED2">
            <w:pPr>
              <w:spacing w:line="280" w:lineRule="auto"/>
              <w:ind w:left="-120" w:right="-120"/>
              <w:jc w:val="center"/>
              <w:rPr>
                <w:rFonts w:ascii="Arial" w:eastAsia="Arial" w:hAnsi="Arial" w:cs="Arial"/>
                <w:color w:val="auto"/>
              </w:rPr>
            </w:pPr>
            <w:r w:rsidRPr="00633ED2">
              <w:rPr>
                <w:rFonts w:ascii="PMingLiu" w:eastAsia="PMingLiu" w:hAnsi="PMingLiu" w:cs="PMingLiu"/>
                <w:color w:val="auto"/>
              </w:rPr>
              <w:lastRenderedPageBreak/>
              <w:t>十七</w:t>
            </w:r>
          </w:p>
          <w:p w:rsidR="00633ED2" w:rsidRPr="00633ED2" w:rsidRDefault="00633ED2" w:rsidP="00633ED2">
            <w:pPr>
              <w:spacing w:line="280" w:lineRule="auto"/>
              <w:ind w:left="-100" w:right="-100"/>
              <w:jc w:val="center"/>
              <w:rPr>
                <w:rFonts w:ascii="Arial" w:eastAsia="Arial" w:hAnsi="Arial" w:cs="Arial"/>
                <w:color w:val="auto"/>
              </w:rPr>
            </w:pPr>
            <w:r w:rsidRPr="00633ED2">
              <w:rPr>
                <w:rFonts w:ascii="Arial" w:eastAsia="Arial" w:hAnsi="Arial" w:cs="Arial"/>
                <w:color w:val="auto"/>
              </w:rPr>
              <w:t>12/20-12/26</w:t>
            </w:r>
          </w:p>
        </w:tc>
        <w:tc>
          <w:tcPr>
            <w:tcW w:w="2121" w:type="dxa"/>
            <w:tcBorders>
              <w:top w:val="single" w:sz="4" w:space="0" w:color="auto"/>
              <w:left w:val="single" w:sz="4" w:space="0" w:color="auto"/>
              <w:bottom w:val="single" w:sz="4" w:space="0" w:color="auto"/>
              <w:right w:val="single" w:sz="4" w:space="0" w:color="auto"/>
            </w:tcBorders>
            <w:textDirection w:val="tbRlV"/>
            <w:vAlign w:val="center"/>
          </w:tcPr>
          <w:p w:rsidR="00633ED2" w:rsidRPr="00633ED2" w:rsidRDefault="00633ED2" w:rsidP="00633ED2">
            <w:pPr>
              <w:ind w:left="113" w:right="113"/>
              <w:jc w:val="center"/>
              <w:rPr>
                <w:rFonts w:ascii="新細明體" w:hAnsi="新細明體"/>
                <w:color w:val="auto"/>
                <w:sz w:val="16"/>
                <w:szCs w:val="16"/>
              </w:rPr>
            </w:pPr>
            <w:r w:rsidRPr="00633ED2">
              <w:rPr>
                <w:rFonts w:ascii="新細明體" w:hAnsi="新細明體" w:hint="eastAsia"/>
                <w:color w:val="auto"/>
                <w:sz w:val="16"/>
                <w:szCs w:val="16"/>
              </w:rPr>
              <w:t>四、交通工具與能源</w:t>
            </w:r>
            <w:r w:rsidR="00E6739D">
              <w:rPr>
                <w:rFonts w:ascii="BiauKai" w:eastAsia="BiauKai" w:hAnsi="BiauKai" w:cs="BiauKai"/>
                <w:color w:val="FF0000"/>
                <w:sz w:val="24"/>
                <w:szCs w:val="24"/>
              </w:rPr>
              <w:t>【性別平等】</w:t>
            </w:r>
            <w:r w:rsidR="00E6739D" w:rsidRPr="00633ED2">
              <w:rPr>
                <w:rFonts w:ascii="BiauKai" w:eastAsia="BiauKai" w:hAnsi="BiauKai" w:cs="BiauKai"/>
                <w:b/>
                <w:color w:val="FF6600"/>
                <w:sz w:val="24"/>
                <w:szCs w:val="24"/>
              </w:rPr>
              <w:t>【環境及海洋教育】</w:t>
            </w:r>
            <w:r w:rsidR="00E6739D">
              <w:rPr>
                <w:rFonts w:ascii="BiauKai" w:eastAsia="BiauKai" w:hAnsi="BiauKai" w:cs="BiauKai"/>
                <w:color w:val="9966FF"/>
                <w:sz w:val="24"/>
                <w:szCs w:val="24"/>
              </w:rPr>
              <w:t>【生涯規劃】</w:t>
            </w:r>
            <w:r w:rsidR="00E6739D">
              <w:rPr>
                <w:rFonts w:ascii="BiauKai" w:eastAsia="BiauKai" w:hAnsi="BiauKai" w:cs="BiauKai"/>
                <w:color w:val="CC9900"/>
                <w:sz w:val="24"/>
                <w:szCs w:val="24"/>
              </w:rPr>
              <w:t>【資訊】</w:t>
            </w:r>
            <w:r w:rsidR="00E6739D">
              <w:rPr>
                <w:rFonts w:ascii="BiauKai" w:eastAsia="BiauKai" w:hAnsi="BiauKai" w:cs="BiauKai"/>
                <w:color w:val="7030A0"/>
                <w:sz w:val="24"/>
                <w:szCs w:val="24"/>
              </w:rPr>
              <w:t>【能源】</w:t>
            </w:r>
          </w:p>
        </w:tc>
        <w:tc>
          <w:tcPr>
            <w:tcW w:w="591" w:type="dxa"/>
            <w:tcBorders>
              <w:top w:val="single" w:sz="4" w:space="0" w:color="auto"/>
              <w:left w:val="single" w:sz="4" w:space="0" w:color="auto"/>
              <w:bottom w:val="single" w:sz="4" w:space="0" w:color="auto"/>
              <w:right w:val="single" w:sz="4" w:space="0" w:color="auto"/>
            </w:tcBorders>
            <w:vAlign w:val="center"/>
          </w:tcPr>
          <w:p w:rsidR="00633ED2" w:rsidRPr="00633ED2" w:rsidRDefault="00633ED2" w:rsidP="00633ED2">
            <w:pPr>
              <w:ind w:right="57"/>
              <w:jc w:val="center"/>
              <w:rPr>
                <w:rFonts w:ascii="新細明體" w:hAnsi="新細明體"/>
                <w:color w:val="auto"/>
                <w:w w:val="120"/>
                <w:sz w:val="16"/>
                <w:szCs w:val="16"/>
              </w:rPr>
            </w:pPr>
            <w:r w:rsidRPr="00633ED2">
              <w:rPr>
                <w:rFonts w:ascii="新細明體" w:hAnsi="新細明體" w:hint="eastAsia"/>
                <w:color w:val="auto"/>
                <w:w w:val="120"/>
                <w:sz w:val="16"/>
                <w:szCs w:val="16"/>
              </w:rPr>
              <w:t>3</w:t>
            </w:r>
          </w:p>
        </w:tc>
        <w:tc>
          <w:tcPr>
            <w:tcW w:w="1666" w:type="dxa"/>
            <w:tcBorders>
              <w:top w:val="single" w:sz="4" w:space="0" w:color="auto"/>
              <w:left w:val="single" w:sz="4" w:space="0" w:color="auto"/>
              <w:bottom w:val="single" w:sz="4" w:space="0" w:color="auto"/>
              <w:right w:val="single" w:sz="4" w:space="0" w:color="auto"/>
            </w:tcBorders>
          </w:tcPr>
          <w:p w:rsidR="00633ED2" w:rsidRPr="00633ED2" w:rsidRDefault="00633ED2" w:rsidP="00633ED2">
            <w:pPr>
              <w:ind w:rightChars="10" w:right="20"/>
              <w:rPr>
                <w:rFonts w:ascii="新細明體" w:hAnsi="新細明體"/>
                <w:color w:val="auto"/>
                <w:sz w:val="16"/>
                <w:szCs w:val="16"/>
              </w:rPr>
            </w:pPr>
            <w:r w:rsidRPr="00633ED2">
              <w:rPr>
                <w:rFonts w:ascii="新細明體" w:hAnsi="新細明體"/>
                <w:color w:val="auto"/>
                <w:sz w:val="16"/>
                <w:szCs w:val="16"/>
              </w:rPr>
              <w:t>1-2-5-3</w:t>
            </w:r>
            <w:r w:rsidRPr="00633ED2">
              <w:rPr>
                <w:rFonts w:ascii="新細明體" w:hAnsi="新細明體" w:hint="eastAsia"/>
                <w:color w:val="auto"/>
                <w:sz w:val="16"/>
                <w:szCs w:val="16"/>
              </w:rPr>
              <w:t xml:space="preserve"> </w:t>
            </w:r>
            <w:r w:rsidRPr="00633ED2">
              <w:rPr>
                <w:rFonts w:ascii="新細明體" w:hAnsi="新細明體"/>
                <w:color w:val="auto"/>
                <w:sz w:val="16"/>
                <w:szCs w:val="16"/>
              </w:rPr>
              <w:t>能由電話、報紙、圖書、網路與媒體獲得資訊</w:t>
            </w:r>
            <w:r w:rsidRPr="00633ED2">
              <w:rPr>
                <w:rFonts w:ascii="新細明體" w:hAnsi="新細明體" w:hint="eastAsia"/>
                <w:color w:val="auto"/>
                <w:sz w:val="16"/>
                <w:szCs w:val="16"/>
              </w:rPr>
              <w:t>。</w:t>
            </w:r>
          </w:p>
          <w:p w:rsidR="00633ED2" w:rsidRPr="00633ED2" w:rsidRDefault="00633ED2" w:rsidP="00633ED2">
            <w:pPr>
              <w:ind w:rightChars="10" w:right="20"/>
              <w:rPr>
                <w:rFonts w:ascii="新細明體" w:hAnsi="新細明體"/>
                <w:color w:val="auto"/>
                <w:sz w:val="16"/>
                <w:szCs w:val="16"/>
              </w:rPr>
            </w:pPr>
            <w:r w:rsidRPr="00633ED2">
              <w:rPr>
                <w:rFonts w:ascii="新細明體" w:hAnsi="新細明體"/>
                <w:color w:val="auto"/>
                <w:sz w:val="16"/>
                <w:szCs w:val="16"/>
              </w:rPr>
              <w:t>2-2-6-2</w:t>
            </w:r>
            <w:r w:rsidRPr="00633ED2">
              <w:rPr>
                <w:rFonts w:ascii="新細明體" w:hAnsi="新細明體" w:hint="eastAsia"/>
                <w:color w:val="auto"/>
                <w:sz w:val="16"/>
                <w:szCs w:val="16"/>
              </w:rPr>
              <w:t xml:space="preserve"> </w:t>
            </w:r>
            <w:r w:rsidRPr="00633ED2">
              <w:rPr>
                <w:rFonts w:ascii="新細明體" w:hAnsi="新細明體"/>
                <w:color w:val="auto"/>
                <w:sz w:val="16"/>
                <w:szCs w:val="16"/>
              </w:rPr>
              <w:t>認識運輸能源(如汽油)和運輸工具(如火車頭、車廂、軌道)</w:t>
            </w:r>
            <w:r w:rsidRPr="00633ED2">
              <w:rPr>
                <w:rFonts w:ascii="新細明體" w:hAnsi="新細明體" w:hint="eastAsia"/>
                <w:color w:val="auto"/>
                <w:sz w:val="16"/>
                <w:szCs w:val="16"/>
              </w:rPr>
              <w:t>。</w:t>
            </w:r>
          </w:p>
          <w:p w:rsidR="00633ED2" w:rsidRPr="00633ED2" w:rsidRDefault="00633ED2" w:rsidP="00633ED2">
            <w:pPr>
              <w:ind w:rightChars="10" w:right="20"/>
              <w:rPr>
                <w:rFonts w:ascii="新細明體" w:hAnsi="新細明體"/>
                <w:color w:val="auto"/>
                <w:sz w:val="16"/>
                <w:szCs w:val="16"/>
              </w:rPr>
            </w:pPr>
            <w:r w:rsidRPr="00633ED2">
              <w:rPr>
                <w:rFonts w:ascii="新細明體" w:hAnsi="新細明體"/>
                <w:color w:val="auto"/>
                <w:sz w:val="16"/>
                <w:szCs w:val="16"/>
              </w:rPr>
              <w:t>4-2-1-1</w:t>
            </w:r>
            <w:r w:rsidRPr="00633ED2">
              <w:rPr>
                <w:rFonts w:ascii="新細明體" w:hAnsi="新細明體" w:hint="eastAsia"/>
                <w:color w:val="auto"/>
                <w:sz w:val="16"/>
                <w:szCs w:val="16"/>
              </w:rPr>
              <w:t xml:space="preserve"> </w:t>
            </w:r>
            <w:r w:rsidRPr="00633ED2">
              <w:rPr>
                <w:rFonts w:ascii="新細明體" w:hAnsi="新細明體"/>
                <w:color w:val="auto"/>
                <w:sz w:val="16"/>
                <w:szCs w:val="16"/>
              </w:rPr>
              <w:t>瞭解科技在生活中的重要性。</w:t>
            </w:r>
          </w:p>
        </w:tc>
        <w:tc>
          <w:tcPr>
            <w:tcW w:w="3114"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633ED2" w:rsidRPr="00633ED2" w:rsidRDefault="00633ED2" w:rsidP="00633ED2">
            <w:pPr>
              <w:ind w:leftChars="10" w:left="20" w:rightChars="10" w:right="20"/>
              <w:rPr>
                <w:rFonts w:ascii="新細明體" w:hAnsi="新細明體"/>
                <w:color w:val="auto"/>
                <w:sz w:val="16"/>
                <w:szCs w:val="16"/>
              </w:rPr>
            </w:pPr>
            <w:r w:rsidRPr="00633ED2">
              <w:rPr>
                <w:rFonts w:ascii="新細明體" w:hAnsi="新細明體" w:hint="eastAsia"/>
                <w:color w:val="auto"/>
                <w:sz w:val="16"/>
                <w:szCs w:val="16"/>
              </w:rPr>
              <w:t>1.知道早期與現代的交通工具，在構造和動力來源的異同。</w:t>
            </w:r>
          </w:p>
          <w:p w:rsidR="00633ED2" w:rsidRPr="00633ED2" w:rsidRDefault="00633ED2" w:rsidP="00633ED2">
            <w:pPr>
              <w:ind w:leftChars="10" w:left="20" w:rightChars="10" w:right="20"/>
              <w:rPr>
                <w:rFonts w:ascii="新細明體" w:hAnsi="新細明體"/>
                <w:color w:val="auto"/>
                <w:sz w:val="16"/>
                <w:szCs w:val="16"/>
              </w:rPr>
            </w:pPr>
            <w:r w:rsidRPr="00633ED2">
              <w:rPr>
                <w:rFonts w:ascii="新細明體" w:hAnsi="新細明體" w:hint="eastAsia"/>
                <w:color w:val="auto"/>
                <w:sz w:val="16"/>
                <w:szCs w:val="16"/>
              </w:rPr>
              <w:t>2.藉由騎腳踏車與觀察別人騎腳踏車，認識腳踏車的構造與功能。</w:t>
            </w:r>
          </w:p>
          <w:p w:rsidR="00633ED2" w:rsidRPr="00633ED2" w:rsidRDefault="00633ED2" w:rsidP="00633ED2">
            <w:pPr>
              <w:ind w:leftChars="10" w:left="20" w:rightChars="10" w:right="20"/>
              <w:rPr>
                <w:rFonts w:ascii="新細明體" w:hAnsi="新細明體"/>
                <w:color w:val="auto"/>
                <w:sz w:val="16"/>
                <w:szCs w:val="16"/>
              </w:rPr>
            </w:pPr>
            <w:r w:rsidRPr="00633ED2">
              <w:rPr>
                <w:rFonts w:ascii="新細明體" w:hAnsi="新細明體" w:hint="eastAsia"/>
                <w:color w:val="auto"/>
                <w:sz w:val="16"/>
                <w:szCs w:val="16"/>
              </w:rPr>
              <w:t>3.透過認識腳踏車的構造與功能，並認識其他交通工具的構造與功能。</w:t>
            </w:r>
          </w:p>
        </w:tc>
        <w:tc>
          <w:tcPr>
            <w:tcW w:w="1417"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633ED2" w:rsidRPr="00633ED2" w:rsidRDefault="00633ED2" w:rsidP="00633ED2">
            <w:pPr>
              <w:ind w:leftChars="10" w:left="20" w:rightChars="10" w:right="20"/>
              <w:rPr>
                <w:rFonts w:ascii="新細明體" w:hAnsi="新細明體"/>
                <w:bCs/>
                <w:color w:val="auto"/>
                <w:sz w:val="16"/>
                <w:szCs w:val="16"/>
              </w:rPr>
            </w:pPr>
            <w:r w:rsidRPr="00633ED2">
              <w:rPr>
                <w:rFonts w:ascii="新細明體" w:hAnsi="新細明體" w:hint="eastAsia"/>
                <w:bCs/>
                <w:color w:val="auto"/>
                <w:sz w:val="16"/>
                <w:szCs w:val="16"/>
              </w:rPr>
              <w:t>【活動1-2】交通工具的演進</w:t>
            </w:r>
          </w:p>
          <w:p w:rsidR="00633ED2" w:rsidRPr="00633ED2" w:rsidRDefault="00633ED2" w:rsidP="00633ED2">
            <w:pPr>
              <w:ind w:rightChars="10" w:right="20"/>
              <w:rPr>
                <w:rFonts w:ascii="新細明體" w:hAnsi="新細明體"/>
                <w:bCs/>
                <w:color w:val="auto"/>
                <w:sz w:val="16"/>
                <w:szCs w:val="16"/>
              </w:rPr>
            </w:pPr>
            <w:r w:rsidRPr="00633ED2">
              <w:rPr>
                <w:rFonts w:ascii="新細明體" w:hAnsi="新細明體" w:hint="eastAsia"/>
                <w:bCs/>
                <w:color w:val="auto"/>
                <w:sz w:val="16"/>
                <w:szCs w:val="16"/>
              </w:rPr>
              <w:t>1.請學生上臺展示自己搜尋到的交通工具發明之初的圖片。</w:t>
            </w:r>
          </w:p>
          <w:p w:rsidR="00633ED2" w:rsidRPr="00633ED2" w:rsidRDefault="00633ED2" w:rsidP="00633ED2">
            <w:pPr>
              <w:ind w:rightChars="10" w:right="20"/>
              <w:rPr>
                <w:rFonts w:ascii="新細明體" w:hAnsi="新細明體"/>
                <w:bCs/>
                <w:color w:val="auto"/>
                <w:sz w:val="16"/>
                <w:szCs w:val="16"/>
              </w:rPr>
            </w:pPr>
            <w:r w:rsidRPr="00633ED2">
              <w:rPr>
                <w:rFonts w:ascii="新細明體" w:hAnsi="新細明體" w:hint="eastAsia"/>
                <w:bCs/>
                <w:color w:val="auto"/>
                <w:sz w:val="16"/>
                <w:szCs w:val="16"/>
              </w:rPr>
              <w:t>2.引導學生分組討論並比較這些交通工具與現代交通工具有何異同。</w:t>
            </w:r>
          </w:p>
          <w:p w:rsidR="00633ED2" w:rsidRPr="00633ED2" w:rsidRDefault="00633ED2" w:rsidP="00633ED2">
            <w:pPr>
              <w:ind w:rightChars="10" w:right="20"/>
              <w:rPr>
                <w:rFonts w:ascii="新細明體" w:hAnsi="新細明體"/>
                <w:bCs/>
                <w:color w:val="auto"/>
                <w:sz w:val="16"/>
                <w:szCs w:val="16"/>
              </w:rPr>
            </w:pPr>
            <w:r w:rsidRPr="00633ED2">
              <w:rPr>
                <w:rFonts w:ascii="新細明體" w:hAnsi="新細明體" w:hint="eastAsia"/>
                <w:bCs/>
                <w:color w:val="auto"/>
                <w:sz w:val="16"/>
                <w:szCs w:val="16"/>
              </w:rPr>
              <w:t>3.請各組上臺分享討論的結果。</w:t>
            </w:r>
          </w:p>
          <w:p w:rsidR="00633ED2" w:rsidRPr="00633ED2" w:rsidRDefault="00633ED2" w:rsidP="00633ED2">
            <w:pPr>
              <w:ind w:rightChars="10" w:right="20"/>
              <w:rPr>
                <w:rFonts w:ascii="新細明體" w:hAnsi="新細明體"/>
                <w:bCs/>
                <w:color w:val="auto"/>
                <w:sz w:val="16"/>
                <w:szCs w:val="16"/>
              </w:rPr>
            </w:pPr>
            <w:r w:rsidRPr="00633ED2">
              <w:rPr>
                <w:rFonts w:ascii="新細明體" w:hAnsi="新細明體" w:hint="eastAsia"/>
                <w:bCs/>
                <w:color w:val="auto"/>
                <w:sz w:val="16"/>
                <w:szCs w:val="16"/>
              </w:rPr>
              <w:t>4.教師歸納及說明：「隨著時代與科技的進步，交通工具在構造上變得更堅固，動力來源也由人力、獸力等，演變為石油、電力等」。</w:t>
            </w:r>
          </w:p>
          <w:p w:rsidR="00633ED2" w:rsidRPr="00633ED2" w:rsidRDefault="00633ED2" w:rsidP="00633ED2">
            <w:pPr>
              <w:ind w:leftChars="10" w:left="20" w:rightChars="10" w:right="20"/>
              <w:rPr>
                <w:rFonts w:ascii="新細明體" w:hAnsi="新細明體"/>
                <w:bCs/>
                <w:color w:val="auto"/>
                <w:sz w:val="16"/>
                <w:szCs w:val="16"/>
              </w:rPr>
            </w:pPr>
          </w:p>
          <w:p w:rsidR="00633ED2" w:rsidRPr="00633ED2" w:rsidRDefault="00633ED2" w:rsidP="00633ED2">
            <w:pPr>
              <w:ind w:leftChars="10" w:left="20" w:rightChars="10" w:right="20"/>
              <w:rPr>
                <w:rFonts w:ascii="新細明體" w:hAnsi="新細明體"/>
                <w:bCs/>
                <w:color w:val="auto"/>
                <w:sz w:val="16"/>
                <w:szCs w:val="16"/>
              </w:rPr>
            </w:pPr>
            <w:r w:rsidRPr="00633ED2">
              <w:rPr>
                <w:rFonts w:ascii="新細明體" w:hAnsi="新細明體" w:hint="eastAsia"/>
                <w:bCs/>
                <w:color w:val="auto"/>
                <w:sz w:val="16"/>
                <w:szCs w:val="16"/>
              </w:rPr>
              <w:t>【活動2-1】腳踏車的構造和功能</w:t>
            </w:r>
          </w:p>
          <w:p w:rsidR="00633ED2" w:rsidRPr="00633ED2" w:rsidRDefault="00633ED2" w:rsidP="00633ED2">
            <w:pPr>
              <w:ind w:leftChars="10" w:left="20" w:rightChars="10" w:right="20"/>
              <w:rPr>
                <w:rFonts w:ascii="新細明體" w:hAnsi="新細明體"/>
                <w:bCs/>
                <w:color w:val="auto"/>
                <w:sz w:val="16"/>
                <w:szCs w:val="16"/>
              </w:rPr>
            </w:pPr>
            <w:r w:rsidRPr="00633ED2">
              <w:rPr>
                <w:rFonts w:ascii="新細明體" w:hAnsi="新細明體" w:hint="eastAsia"/>
                <w:bCs/>
                <w:color w:val="auto"/>
                <w:sz w:val="16"/>
                <w:szCs w:val="16"/>
              </w:rPr>
              <w:t>1.教師展示腳踏車實物或圖片，引導學生觀察腳踏車各部位構造，說出腳踏車各部位的名稱，並將觀察結果記錄在習作上。</w:t>
            </w:r>
          </w:p>
          <w:p w:rsidR="00633ED2" w:rsidRPr="00633ED2" w:rsidRDefault="00633ED2" w:rsidP="00633ED2">
            <w:pPr>
              <w:ind w:leftChars="10" w:left="20" w:rightChars="10" w:right="20"/>
              <w:rPr>
                <w:rFonts w:ascii="新細明體" w:hAnsi="新細明體"/>
                <w:bCs/>
                <w:color w:val="auto"/>
                <w:sz w:val="16"/>
                <w:szCs w:val="16"/>
              </w:rPr>
            </w:pPr>
            <w:r w:rsidRPr="00633ED2">
              <w:rPr>
                <w:rFonts w:ascii="新細明體" w:hAnsi="新細明體" w:hint="eastAsia"/>
                <w:bCs/>
                <w:color w:val="auto"/>
                <w:sz w:val="16"/>
                <w:szCs w:val="16"/>
              </w:rPr>
              <w:t>2.教師指導學生實際騎腳踏車，並提醒學生騎乘時的安全注意事項，例如</w:t>
            </w:r>
            <w:r w:rsidRPr="00633ED2">
              <w:rPr>
                <w:rFonts w:ascii="新細明體" w:hAnsi="新細明體" w:hint="eastAsia"/>
                <w:bCs/>
                <w:color w:val="auto"/>
                <w:sz w:val="16"/>
                <w:szCs w:val="16"/>
              </w:rPr>
              <w:lastRenderedPageBreak/>
              <w:t>要戴安全帽和護具、遵守交通規則、禁止載人、禁止超速及互相追逐等。</w:t>
            </w:r>
          </w:p>
          <w:p w:rsidR="00633ED2" w:rsidRPr="00633ED2" w:rsidRDefault="00633ED2" w:rsidP="00633ED2">
            <w:pPr>
              <w:ind w:leftChars="10" w:left="20" w:rightChars="10" w:right="20"/>
              <w:rPr>
                <w:rFonts w:ascii="新細明體" w:hAnsi="新細明體"/>
                <w:bCs/>
                <w:color w:val="auto"/>
                <w:sz w:val="16"/>
                <w:szCs w:val="16"/>
              </w:rPr>
            </w:pPr>
            <w:r w:rsidRPr="00633ED2">
              <w:rPr>
                <w:rFonts w:ascii="新細明體" w:hAnsi="新細明體" w:hint="eastAsia"/>
                <w:bCs/>
                <w:color w:val="auto"/>
                <w:sz w:val="16"/>
                <w:szCs w:val="16"/>
              </w:rPr>
              <w:t>3.教師引導學生從實際騎乘經驗中，了解腳踏車各部位構造與功能，例如轉動把手可以改變行進方向、腳踩踏板可以讓鏈條與車輪轉動、壓下煞車把手可以讓腳踏車停止前進等。</w:t>
            </w:r>
          </w:p>
          <w:p w:rsidR="00633ED2" w:rsidRPr="00633ED2" w:rsidRDefault="00633ED2" w:rsidP="00633ED2">
            <w:pPr>
              <w:ind w:rightChars="10" w:right="20"/>
              <w:rPr>
                <w:rFonts w:ascii="新細明體" w:hAnsi="新細明體"/>
                <w:bCs/>
                <w:color w:val="auto"/>
                <w:sz w:val="16"/>
                <w:szCs w:val="16"/>
              </w:rPr>
            </w:pPr>
          </w:p>
        </w:tc>
        <w:tc>
          <w:tcPr>
            <w:tcW w:w="1559"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633ED2" w:rsidRPr="00633ED2" w:rsidRDefault="00633ED2" w:rsidP="00633ED2">
            <w:pPr>
              <w:ind w:left="10" w:right="10"/>
              <w:rPr>
                <w:rFonts w:ascii="新細明體" w:hAnsi="新細明體"/>
                <w:color w:val="auto"/>
                <w:sz w:val="16"/>
                <w:szCs w:val="16"/>
              </w:rPr>
            </w:pPr>
            <w:r w:rsidRPr="00633ED2">
              <w:rPr>
                <w:rFonts w:ascii="新細明體" w:hAnsi="新細明體" w:hint="eastAsia"/>
                <w:color w:val="auto"/>
                <w:sz w:val="16"/>
                <w:szCs w:val="16"/>
              </w:rPr>
              <w:lastRenderedPageBreak/>
              <w:t>1.口頭評量</w:t>
            </w:r>
          </w:p>
          <w:p w:rsidR="00633ED2" w:rsidRPr="00633ED2" w:rsidRDefault="00633ED2" w:rsidP="00633ED2">
            <w:pPr>
              <w:ind w:left="10" w:right="10"/>
              <w:rPr>
                <w:rFonts w:ascii="新細明體" w:hAnsi="新細明體"/>
                <w:color w:val="auto"/>
                <w:sz w:val="16"/>
                <w:szCs w:val="16"/>
              </w:rPr>
            </w:pPr>
            <w:r w:rsidRPr="00633ED2">
              <w:rPr>
                <w:rFonts w:ascii="新細明體" w:hAnsi="新細明體" w:hint="eastAsia"/>
                <w:color w:val="auto"/>
                <w:sz w:val="16"/>
                <w:szCs w:val="16"/>
              </w:rPr>
              <w:t>2.實作評量</w:t>
            </w:r>
          </w:p>
          <w:p w:rsidR="00633ED2" w:rsidRPr="00633ED2" w:rsidRDefault="00633ED2" w:rsidP="00633ED2">
            <w:pPr>
              <w:ind w:left="10" w:right="10"/>
              <w:rPr>
                <w:rFonts w:ascii="新細明體" w:hAnsi="新細明體"/>
                <w:color w:val="auto"/>
                <w:sz w:val="16"/>
                <w:szCs w:val="16"/>
              </w:rPr>
            </w:pPr>
            <w:r w:rsidRPr="00633ED2">
              <w:rPr>
                <w:rFonts w:ascii="新細明體" w:hAnsi="新細明體" w:hint="eastAsia"/>
                <w:color w:val="auto"/>
                <w:sz w:val="16"/>
                <w:szCs w:val="16"/>
              </w:rPr>
              <w:t>3.習作評量</w:t>
            </w:r>
          </w:p>
        </w:tc>
        <w:tc>
          <w:tcPr>
            <w:tcW w:w="1784" w:type="dxa"/>
            <w:tcBorders>
              <w:top w:val="single" w:sz="4" w:space="0" w:color="auto"/>
              <w:left w:val="single" w:sz="4" w:space="0" w:color="auto"/>
              <w:bottom w:val="single" w:sz="4" w:space="0" w:color="auto"/>
              <w:right w:val="single" w:sz="4" w:space="0" w:color="auto"/>
            </w:tcBorders>
            <w:vAlign w:val="center"/>
          </w:tcPr>
          <w:p w:rsidR="00633ED2" w:rsidRPr="00633ED2" w:rsidRDefault="00633ED2" w:rsidP="00633ED2">
            <w:pPr>
              <w:rPr>
                <w:color w:val="auto"/>
                <w:sz w:val="16"/>
                <w:szCs w:val="16"/>
              </w:rPr>
            </w:pPr>
          </w:p>
        </w:tc>
      </w:tr>
      <w:tr w:rsidR="00633ED2" w:rsidTr="00633ED2">
        <w:trPr>
          <w:trHeight w:val="332"/>
          <w:jc w:val="center"/>
        </w:trPr>
        <w:tc>
          <w:tcPr>
            <w:tcW w:w="857" w:type="dxa"/>
            <w:tcBorders>
              <w:top w:val="single" w:sz="4" w:space="0" w:color="auto"/>
              <w:left w:val="single" w:sz="4" w:space="0" w:color="auto"/>
              <w:bottom w:val="single" w:sz="4" w:space="0" w:color="auto"/>
              <w:right w:val="single" w:sz="4" w:space="0" w:color="auto"/>
            </w:tcBorders>
          </w:tcPr>
          <w:p w:rsidR="00633ED2" w:rsidRPr="00633ED2" w:rsidRDefault="00633ED2" w:rsidP="00633ED2">
            <w:pPr>
              <w:spacing w:line="280" w:lineRule="auto"/>
              <w:ind w:left="-120" w:right="-120"/>
              <w:jc w:val="center"/>
              <w:rPr>
                <w:rFonts w:ascii="Arial" w:eastAsia="Arial" w:hAnsi="Arial" w:cs="Arial"/>
                <w:color w:val="auto"/>
              </w:rPr>
            </w:pPr>
            <w:r w:rsidRPr="00633ED2">
              <w:rPr>
                <w:rFonts w:ascii="PMingLiu" w:eastAsia="PMingLiu" w:hAnsi="PMingLiu" w:cs="PMingLiu"/>
                <w:color w:val="auto"/>
              </w:rPr>
              <w:lastRenderedPageBreak/>
              <w:t>十八</w:t>
            </w:r>
          </w:p>
          <w:p w:rsidR="00633ED2" w:rsidRPr="00633ED2" w:rsidRDefault="00633ED2" w:rsidP="00633ED2">
            <w:pPr>
              <w:spacing w:line="280" w:lineRule="auto"/>
              <w:ind w:left="-100" w:right="-100"/>
              <w:jc w:val="center"/>
              <w:rPr>
                <w:rFonts w:ascii="Arial" w:eastAsia="Arial" w:hAnsi="Arial" w:cs="Arial"/>
                <w:color w:val="auto"/>
              </w:rPr>
            </w:pPr>
            <w:r w:rsidRPr="00633ED2">
              <w:rPr>
                <w:rFonts w:ascii="Arial" w:eastAsia="Arial" w:hAnsi="Arial" w:cs="Arial"/>
                <w:color w:val="auto"/>
              </w:rPr>
              <w:t>12/27-1/02</w:t>
            </w:r>
          </w:p>
        </w:tc>
        <w:tc>
          <w:tcPr>
            <w:tcW w:w="2121" w:type="dxa"/>
            <w:tcBorders>
              <w:top w:val="single" w:sz="4" w:space="0" w:color="auto"/>
              <w:left w:val="single" w:sz="4" w:space="0" w:color="auto"/>
              <w:bottom w:val="single" w:sz="4" w:space="0" w:color="auto"/>
              <w:right w:val="single" w:sz="4" w:space="0" w:color="auto"/>
            </w:tcBorders>
            <w:textDirection w:val="tbRlV"/>
            <w:vAlign w:val="center"/>
          </w:tcPr>
          <w:p w:rsidR="00633ED2" w:rsidRPr="00633ED2" w:rsidRDefault="00633ED2" w:rsidP="00633ED2">
            <w:pPr>
              <w:ind w:left="113" w:right="113"/>
              <w:jc w:val="center"/>
              <w:rPr>
                <w:rFonts w:ascii="新細明體" w:hAnsi="新細明體"/>
                <w:color w:val="auto"/>
                <w:sz w:val="16"/>
                <w:szCs w:val="16"/>
              </w:rPr>
            </w:pPr>
            <w:r w:rsidRPr="00633ED2">
              <w:rPr>
                <w:rFonts w:ascii="新細明體" w:hAnsi="新細明體" w:hint="eastAsia"/>
                <w:color w:val="auto"/>
                <w:sz w:val="16"/>
                <w:szCs w:val="16"/>
              </w:rPr>
              <w:t>四、交通工具與能源</w:t>
            </w:r>
            <w:r w:rsidR="00E6739D">
              <w:rPr>
                <w:rFonts w:ascii="BiauKai" w:eastAsia="BiauKai" w:hAnsi="BiauKai" w:cs="BiauKai"/>
                <w:color w:val="FF0000"/>
                <w:sz w:val="24"/>
                <w:szCs w:val="24"/>
              </w:rPr>
              <w:t>【性別平等】</w:t>
            </w:r>
            <w:r w:rsidR="00E6739D" w:rsidRPr="00633ED2">
              <w:rPr>
                <w:rFonts w:ascii="BiauKai" w:eastAsia="BiauKai" w:hAnsi="BiauKai" w:cs="BiauKai"/>
                <w:b/>
                <w:color w:val="FF6600"/>
                <w:sz w:val="24"/>
                <w:szCs w:val="24"/>
              </w:rPr>
              <w:t>【環境及海洋教育】</w:t>
            </w:r>
            <w:r w:rsidR="00E6739D">
              <w:rPr>
                <w:rFonts w:ascii="BiauKai" w:eastAsia="BiauKai" w:hAnsi="BiauKai" w:cs="BiauKai"/>
                <w:color w:val="9966FF"/>
                <w:sz w:val="24"/>
                <w:szCs w:val="24"/>
              </w:rPr>
              <w:t>【生涯規劃】</w:t>
            </w:r>
            <w:r w:rsidR="00E6739D">
              <w:rPr>
                <w:rFonts w:ascii="BiauKai" w:eastAsia="BiauKai" w:hAnsi="BiauKai" w:cs="BiauKai"/>
                <w:color w:val="CC9900"/>
                <w:sz w:val="24"/>
                <w:szCs w:val="24"/>
              </w:rPr>
              <w:t>【資訊】</w:t>
            </w:r>
            <w:r w:rsidR="00E6739D">
              <w:rPr>
                <w:rFonts w:ascii="BiauKai" w:eastAsia="BiauKai" w:hAnsi="BiauKai" w:cs="BiauKai"/>
                <w:color w:val="7030A0"/>
                <w:sz w:val="24"/>
                <w:szCs w:val="24"/>
              </w:rPr>
              <w:t>【能源】</w:t>
            </w:r>
          </w:p>
        </w:tc>
        <w:tc>
          <w:tcPr>
            <w:tcW w:w="591" w:type="dxa"/>
            <w:tcBorders>
              <w:top w:val="single" w:sz="4" w:space="0" w:color="auto"/>
              <w:left w:val="single" w:sz="4" w:space="0" w:color="auto"/>
              <w:bottom w:val="single" w:sz="4" w:space="0" w:color="auto"/>
              <w:right w:val="single" w:sz="4" w:space="0" w:color="auto"/>
            </w:tcBorders>
            <w:vAlign w:val="center"/>
          </w:tcPr>
          <w:p w:rsidR="00633ED2" w:rsidRPr="00633ED2" w:rsidRDefault="00633ED2" w:rsidP="00633ED2">
            <w:pPr>
              <w:ind w:right="57"/>
              <w:jc w:val="center"/>
              <w:rPr>
                <w:rFonts w:ascii="新細明體" w:hAnsi="新細明體"/>
                <w:color w:val="auto"/>
                <w:w w:val="120"/>
                <w:sz w:val="16"/>
                <w:szCs w:val="16"/>
              </w:rPr>
            </w:pPr>
            <w:r w:rsidRPr="00633ED2">
              <w:rPr>
                <w:rFonts w:ascii="新細明體" w:hAnsi="新細明體" w:hint="eastAsia"/>
                <w:color w:val="auto"/>
                <w:w w:val="120"/>
                <w:sz w:val="16"/>
                <w:szCs w:val="16"/>
              </w:rPr>
              <w:t>3</w:t>
            </w:r>
          </w:p>
        </w:tc>
        <w:tc>
          <w:tcPr>
            <w:tcW w:w="1666" w:type="dxa"/>
            <w:tcBorders>
              <w:top w:val="single" w:sz="4" w:space="0" w:color="auto"/>
              <w:left w:val="single" w:sz="4" w:space="0" w:color="auto"/>
              <w:bottom w:val="single" w:sz="4" w:space="0" w:color="auto"/>
              <w:right w:val="single" w:sz="4" w:space="0" w:color="auto"/>
            </w:tcBorders>
          </w:tcPr>
          <w:p w:rsidR="00633ED2" w:rsidRPr="00633ED2" w:rsidRDefault="00633ED2" w:rsidP="00633ED2">
            <w:pPr>
              <w:ind w:rightChars="10" w:right="20"/>
              <w:rPr>
                <w:rFonts w:ascii="新細明體" w:hAnsi="新細明體"/>
                <w:color w:val="auto"/>
                <w:sz w:val="16"/>
                <w:szCs w:val="16"/>
              </w:rPr>
            </w:pPr>
            <w:r w:rsidRPr="00633ED2">
              <w:rPr>
                <w:rFonts w:ascii="新細明體" w:hAnsi="新細明體"/>
                <w:color w:val="auto"/>
                <w:sz w:val="16"/>
                <w:szCs w:val="16"/>
              </w:rPr>
              <w:t>1-2-5-3</w:t>
            </w:r>
            <w:r w:rsidRPr="00633ED2">
              <w:rPr>
                <w:rFonts w:ascii="新細明體" w:hAnsi="新細明體" w:hint="eastAsia"/>
                <w:color w:val="auto"/>
                <w:sz w:val="16"/>
                <w:szCs w:val="16"/>
              </w:rPr>
              <w:t xml:space="preserve"> </w:t>
            </w:r>
            <w:r w:rsidRPr="00633ED2">
              <w:rPr>
                <w:rFonts w:ascii="新細明體" w:hAnsi="新細明體"/>
                <w:color w:val="auto"/>
                <w:sz w:val="16"/>
                <w:szCs w:val="16"/>
              </w:rPr>
              <w:t>能由電話、報紙、圖書、網路與媒體獲得資訊</w:t>
            </w:r>
            <w:r w:rsidRPr="00633ED2">
              <w:rPr>
                <w:rFonts w:ascii="新細明體" w:hAnsi="新細明體" w:hint="eastAsia"/>
                <w:color w:val="auto"/>
                <w:sz w:val="16"/>
                <w:szCs w:val="16"/>
              </w:rPr>
              <w:t>。</w:t>
            </w:r>
          </w:p>
          <w:p w:rsidR="00633ED2" w:rsidRPr="00633ED2" w:rsidRDefault="00633ED2" w:rsidP="00633ED2">
            <w:pPr>
              <w:ind w:rightChars="10" w:right="20"/>
              <w:rPr>
                <w:rFonts w:ascii="新細明體" w:hAnsi="新細明體"/>
                <w:color w:val="auto"/>
                <w:sz w:val="16"/>
                <w:szCs w:val="16"/>
              </w:rPr>
            </w:pPr>
            <w:r w:rsidRPr="00633ED2">
              <w:rPr>
                <w:rFonts w:ascii="新細明體" w:hAnsi="新細明體"/>
                <w:color w:val="auto"/>
                <w:sz w:val="16"/>
                <w:szCs w:val="16"/>
              </w:rPr>
              <w:t>2-2-6-2</w:t>
            </w:r>
            <w:r w:rsidRPr="00633ED2">
              <w:rPr>
                <w:rFonts w:ascii="新細明體" w:hAnsi="新細明體" w:hint="eastAsia"/>
                <w:color w:val="auto"/>
                <w:sz w:val="16"/>
                <w:szCs w:val="16"/>
              </w:rPr>
              <w:t xml:space="preserve"> </w:t>
            </w:r>
            <w:r w:rsidRPr="00633ED2">
              <w:rPr>
                <w:rFonts w:ascii="新細明體" w:hAnsi="新細明體"/>
                <w:color w:val="auto"/>
                <w:sz w:val="16"/>
                <w:szCs w:val="16"/>
              </w:rPr>
              <w:t>認識運輸能源(如汽油)和運輸工具(如火車頭、車廂、軌道)</w:t>
            </w:r>
            <w:r w:rsidRPr="00633ED2">
              <w:rPr>
                <w:rFonts w:ascii="新細明體" w:hAnsi="新細明體" w:hint="eastAsia"/>
                <w:color w:val="auto"/>
                <w:sz w:val="16"/>
                <w:szCs w:val="16"/>
              </w:rPr>
              <w:t>。</w:t>
            </w:r>
          </w:p>
          <w:p w:rsidR="00633ED2" w:rsidRPr="00633ED2" w:rsidRDefault="00633ED2" w:rsidP="00633ED2">
            <w:pPr>
              <w:ind w:rightChars="10" w:right="20"/>
              <w:rPr>
                <w:rFonts w:ascii="新細明體" w:hAnsi="新細明體"/>
                <w:color w:val="auto"/>
                <w:sz w:val="16"/>
                <w:szCs w:val="16"/>
              </w:rPr>
            </w:pPr>
            <w:r w:rsidRPr="00633ED2">
              <w:rPr>
                <w:rFonts w:ascii="新細明體" w:hAnsi="新細明體"/>
                <w:color w:val="auto"/>
                <w:sz w:val="16"/>
                <w:szCs w:val="16"/>
              </w:rPr>
              <w:t>4-2-1-1</w:t>
            </w:r>
            <w:r w:rsidRPr="00633ED2">
              <w:rPr>
                <w:rFonts w:ascii="新細明體" w:hAnsi="新細明體" w:hint="eastAsia"/>
                <w:color w:val="auto"/>
                <w:sz w:val="16"/>
                <w:szCs w:val="16"/>
              </w:rPr>
              <w:t xml:space="preserve"> </w:t>
            </w:r>
            <w:r w:rsidRPr="00633ED2">
              <w:rPr>
                <w:rFonts w:ascii="新細明體" w:hAnsi="新細明體"/>
                <w:color w:val="auto"/>
                <w:sz w:val="16"/>
                <w:szCs w:val="16"/>
              </w:rPr>
              <w:t>瞭解科技在生活中的重要性。</w:t>
            </w:r>
          </w:p>
          <w:p w:rsidR="00633ED2" w:rsidRPr="00633ED2" w:rsidRDefault="00633ED2" w:rsidP="00633ED2">
            <w:pPr>
              <w:ind w:rightChars="10" w:right="20"/>
              <w:rPr>
                <w:rFonts w:ascii="新細明體" w:hAnsi="新細明體"/>
                <w:color w:val="auto"/>
                <w:sz w:val="16"/>
                <w:szCs w:val="16"/>
              </w:rPr>
            </w:pPr>
            <w:r w:rsidRPr="00633ED2">
              <w:rPr>
                <w:rFonts w:ascii="新細明體" w:hAnsi="新細明體"/>
                <w:color w:val="auto"/>
                <w:sz w:val="16"/>
                <w:szCs w:val="16"/>
              </w:rPr>
              <w:t>5-2-1-1</w:t>
            </w:r>
            <w:r w:rsidRPr="00633ED2">
              <w:rPr>
                <w:rFonts w:ascii="新細明體" w:hAnsi="新細明體" w:hint="eastAsia"/>
                <w:color w:val="auto"/>
                <w:sz w:val="16"/>
                <w:szCs w:val="16"/>
              </w:rPr>
              <w:t xml:space="preserve"> </w:t>
            </w:r>
            <w:r w:rsidRPr="00633ED2">
              <w:rPr>
                <w:rFonts w:ascii="新細明體" w:hAnsi="新細明體"/>
                <w:color w:val="auto"/>
                <w:sz w:val="16"/>
                <w:szCs w:val="16"/>
              </w:rPr>
              <w:t>相信細心的觀察和多一層的詢問，常會有許多的新發現。</w:t>
            </w:r>
          </w:p>
          <w:p w:rsidR="00633ED2" w:rsidRPr="00633ED2" w:rsidRDefault="00633ED2" w:rsidP="00633ED2">
            <w:pPr>
              <w:ind w:rightChars="10" w:right="20"/>
              <w:rPr>
                <w:rFonts w:ascii="新細明體" w:hAnsi="新細明體"/>
                <w:color w:val="auto"/>
                <w:sz w:val="16"/>
                <w:szCs w:val="16"/>
              </w:rPr>
            </w:pPr>
            <w:r w:rsidRPr="00633ED2">
              <w:rPr>
                <w:rFonts w:ascii="新細明體" w:hAnsi="新細明體"/>
                <w:color w:val="auto"/>
                <w:sz w:val="16"/>
                <w:szCs w:val="16"/>
              </w:rPr>
              <w:t>5-2-1-2</w:t>
            </w:r>
            <w:r w:rsidRPr="00633ED2">
              <w:rPr>
                <w:rFonts w:ascii="新細明體" w:hAnsi="新細明體" w:hint="eastAsia"/>
                <w:color w:val="auto"/>
                <w:sz w:val="16"/>
                <w:szCs w:val="16"/>
              </w:rPr>
              <w:t xml:space="preserve"> </w:t>
            </w:r>
            <w:r w:rsidRPr="00633ED2">
              <w:rPr>
                <w:rFonts w:ascii="新細明體" w:hAnsi="新細明體"/>
                <w:color w:val="auto"/>
                <w:sz w:val="16"/>
                <w:szCs w:val="16"/>
              </w:rPr>
              <w:t>能由探討活動獲得發現和新的認知，培養出信心及樂趣。</w:t>
            </w:r>
          </w:p>
          <w:p w:rsidR="00633ED2" w:rsidRPr="00633ED2" w:rsidRDefault="00633ED2" w:rsidP="00633ED2">
            <w:pPr>
              <w:ind w:rightChars="10" w:right="20"/>
              <w:rPr>
                <w:rFonts w:ascii="新細明體" w:hAnsi="新細明體"/>
                <w:color w:val="auto"/>
                <w:sz w:val="16"/>
                <w:szCs w:val="16"/>
              </w:rPr>
            </w:pPr>
            <w:r w:rsidRPr="00633ED2">
              <w:rPr>
                <w:rFonts w:ascii="新細明體" w:hAnsi="新細明體"/>
                <w:color w:val="auto"/>
                <w:sz w:val="16"/>
                <w:szCs w:val="16"/>
              </w:rPr>
              <w:t>6-2-2-1</w:t>
            </w:r>
            <w:r w:rsidRPr="00633ED2">
              <w:rPr>
                <w:rFonts w:ascii="新細明體" w:hAnsi="新細明體" w:hint="eastAsia"/>
                <w:color w:val="auto"/>
                <w:sz w:val="16"/>
                <w:szCs w:val="16"/>
              </w:rPr>
              <w:t xml:space="preserve"> </w:t>
            </w:r>
            <w:r w:rsidRPr="00633ED2">
              <w:rPr>
                <w:rFonts w:ascii="新細明體" w:hAnsi="新細明體"/>
                <w:color w:val="auto"/>
                <w:sz w:val="16"/>
                <w:szCs w:val="16"/>
              </w:rPr>
              <w:t>能常自問「怎麼做？」，遇事先自行思考解決的辦法。</w:t>
            </w:r>
          </w:p>
        </w:tc>
        <w:tc>
          <w:tcPr>
            <w:tcW w:w="3114"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633ED2" w:rsidRPr="00633ED2" w:rsidRDefault="00633ED2" w:rsidP="00633ED2">
            <w:pPr>
              <w:ind w:leftChars="10" w:left="20" w:rightChars="10" w:right="20"/>
              <w:rPr>
                <w:rFonts w:ascii="新細明體" w:hAnsi="新細明體"/>
                <w:color w:val="auto"/>
                <w:sz w:val="16"/>
                <w:szCs w:val="16"/>
              </w:rPr>
            </w:pPr>
            <w:r w:rsidRPr="00633ED2">
              <w:rPr>
                <w:rFonts w:ascii="新細明體" w:hAnsi="新細明體" w:hint="eastAsia"/>
                <w:color w:val="auto"/>
                <w:sz w:val="16"/>
                <w:szCs w:val="16"/>
              </w:rPr>
              <w:t>1.經由觀察常見的交通工具，認識各種交通工具的各部位構造。</w:t>
            </w:r>
          </w:p>
          <w:p w:rsidR="00633ED2" w:rsidRPr="00633ED2" w:rsidRDefault="00633ED2" w:rsidP="00633ED2">
            <w:pPr>
              <w:ind w:leftChars="10" w:left="20" w:rightChars="10" w:right="20"/>
              <w:rPr>
                <w:rFonts w:ascii="新細明體" w:hAnsi="新細明體"/>
                <w:color w:val="auto"/>
                <w:sz w:val="16"/>
                <w:szCs w:val="16"/>
              </w:rPr>
            </w:pPr>
            <w:r w:rsidRPr="00633ED2">
              <w:rPr>
                <w:rFonts w:ascii="新細明體" w:hAnsi="新細明體" w:hint="eastAsia"/>
                <w:color w:val="auto"/>
                <w:sz w:val="16"/>
                <w:szCs w:val="16"/>
              </w:rPr>
              <w:t>2.知道大部分交通工具都具有類似的構造與功能。</w:t>
            </w:r>
          </w:p>
          <w:p w:rsidR="00633ED2" w:rsidRPr="00633ED2" w:rsidRDefault="00633ED2" w:rsidP="00633ED2">
            <w:pPr>
              <w:ind w:leftChars="10" w:left="20" w:rightChars="10" w:right="20"/>
              <w:rPr>
                <w:rFonts w:ascii="新細明體" w:hAnsi="新細明體"/>
                <w:color w:val="auto"/>
                <w:sz w:val="16"/>
                <w:szCs w:val="16"/>
              </w:rPr>
            </w:pPr>
            <w:r w:rsidRPr="00633ED2">
              <w:rPr>
                <w:rFonts w:ascii="新細明體" w:hAnsi="新細明體" w:hint="eastAsia"/>
                <w:color w:val="auto"/>
                <w:sz w:val="16"/>
                <w:szCs w:val="16"/>
              </w:rPr>
              <w:t>3.經由對玩具車的觀察，認識玩具車的構造。</w:t>
            </w:r>
          </w:p>
          <w:p w:rsidR="00633ED2" w:rsidRPr="00633ED2" w:rsidRDefault="00633ED2" w:rsidP="00633ED2">
            <w:pPr>
              <w:ind w:leftChars="10" w:left="20" w:rightChars="10" w:right="20"/>
              <w:rPr>
                <w:rFonts w:ascii="新細明體" w:hAnsi="新細明體"/>
                <w:color w:val="auto"/>
                <w:sz w:val="16"/>
                <w:szCs w:val="16"/>
              </w:rPr>
            </w:pPr>
            <w:r w:rsidRPr="00633ED2">
              <w:rPr>
                <w:rFonts w:ascii="新細明體" w:hAnsi="新細明體" w:hint="eastAsia"/>
                <w:color w:val="auto"/>
                <w:sz w:val="16"/>
                <w:szCs w:val="16"/>
              </w:rPr>
              <w:t>4.模仿玩具車的構造，製作橡皮筋動力車，並在過程中培養出信心及樂趣。</w:t>
            </w:r>
          </w:p>
          <w:p w:rsidR="00633ED2" w:rsidRPr="00633ED2" w:rsidRDefault="00633ED2" w:rsidP="00633ED2">
            <w:pPr>
              <w:ind w:leftChars="10" w:left="20" w:rightChars="10" w:right="20"/>
              <w:rPr>
                <w:rFonts w:ascii="新細明體" w:hAnsi="新細明體"/>
                <w:color w:val="auto"/>
                <w:sz w:val="16"/>
                <w:szCs w:val="16"/>
              </w:rPr>
            </w:pPr>
            <w:r w:rsidRPr="00633ED2">
              <w:rPr>
                <w:rFonts w:ascii="新細明體" w:hAnsi="新細明體" w:hint="eastAsia"/>
                <w:color w:val="auto"/>
                <w:sz w:val="16"/>
                <w:szCs w:val="16"/>
              </w:rPr>
              <w:t>5.透過操作橡皮筋動力車的過程，體認動力與交通工具的關係。</w:t>
            </w:r>
          </w:p>
          <w:p w:rsidR="00633ED2" w:rsidRPr="00633ED2" w:rsidRDefault="00633ED2" w:rsidP="00633ED2">
            <w:pPr>
              <w:ind w:leftChars="10" w:left="20" w:rightChars="10" w:right="20"/>
              <w:rPr>
                <w:rFonts w:ascii="新細明體" w:hAnsi="新細明體"/>
                <w:color w:val="auto"/>
                <w:sz w:val="16"/>
                <w:szCs w:val="16"/>
              </w:rPr>
            </w:pPr>
          </w:p>
        </w:tc>
        <w:tc>
          <w:tcPr>
            <w:tcW w:w="1417"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633ED2" w:rsidRPr="00633ED2" w:rsidRDefault="00633ED2" w:rsidP="00633ED2">
            <w:pPr>
              <w:ind w:leftChars="10" w:left="20" w:rightChars="10" w:right="20"/>
              <w:rPr>
                <w:rFonts w:ascii="新細明體" w:hAnsi="新細明體"/>
                <w:bCs/>
                <w:color w:val="auto"/>
                <w:sz w:val="16"/>
                <w:szCs w:val="16"/>
              </w:rPr>
            </w:pPr>
            <w:r w:rsidRPr="00633ED2">
              <w:rPr>
                <w:rFonts w:ascii="新細明體" w:hAnsi="新細明體" w:hint="eastAsia"/>
                <w:bCs/>
                <w:color w:val="auto"/>
                <w:sz w:val="16"/>
                <w:szCs w:val="16"/>
              </w:rPr>
              <w:t>【活動2-2】機車、汽車的構造和功能</w:t>
            </w:r>
          </w:p>
          <w:p w:rsidR="00633ED2" w:rsidRPr="00633ED2" w:rsidRDefault="00633ED2" w:rsidP="00633ED2">
            <w:pPr>
              <w:ind w:leftChars="10" w:left="20" w:rightChars="10" w:right="20"/>
              <w:rPr>
                <w:rFonts w:ascii="新細明體" w:hAnsi="新細明體"/>
                <w:bCs/>
                <w:color w:val="auto"/>
                <w:sz w:val="16"/>
                <w:szCs w:val="16"/>
              </w:rPr>
            </w:pPr>
            <w:r w:rsidRPr="00633ED2">
              <w:rPr>
                <w:rFonts w:ascii="新細明體" w:hAnsi="新細明體" w:hint="eastAsia"/>
                <w:bCs/>
                <w:color w:val="auto"/>
                <w:sz w:val="16"/>
                <w:szCs w:val="16"/>
              </w:rPr>
              <w:t>1.教師帶領學生觀察校園中其他的交通工具，或展示不同交通工具圖片，認識不同交通工具各部位構造，並讓學生自由發表觀察結果。</w:t>
            </w:r>
          </w:p>
          <w:p w:rsidR="00633ED2" w:rsidRPr="00633ED2" w:rsidRDefault="00633ED2" w:rsidP="00633ED2">
            <w:pPr>
              <w:ind w:leftChars="10" w:left="20" w:rightChars="10" w:right="20"/>
              <w:rPr>
                <w:rFonts w:ascii="新細明體" w:hAnsi="新細明體"/>
                <w:bCs/>
                <w:color w:val="auto"/>
                <w:sz w:val="16"/>
                <w:szCs w:val="16"/>
              </w:rPr>
            </w:pPr>
            <w:r w:rsidRPr="00633ED2">
              <w:rPr>
                <w:rFonts w:ascii="新細明體" w:hAnsi="新細明體" w:hint="eastAsia"/>
                <w:bCs/>
                <w:color w:val="auto"/>
                <w:sz w:val="16"/>
                <w:szCs w:val="16"/>
              </w:rPr>
              <w:t>2.透過教師講述，讓學生大致了解各部位的功能。</w:t>
            </w:r>
          </w:p>
          <w:p w:rsidR="00633ED2" w:rsidRPr="00633ED2" w:rsidRDefault="00633ED2" w:rsidP="00633ED2">
            <w:pPr>
              <w:ind w:rightChars="10" w:right="20"/>
              <w:rPr>
                <w:rFonts w:ascii="新細明體" w:hAnsi="新細明體"/>
                <w:bCs/>
                <w:color w:val="auto"/>
                <w:sz w:val="16"/>
                <w:szCs w:val="16"/>
              </w:rPr>
            </w:pPr>
            <w:r w:rsidRPr="00633ED2">
              <w:rPr>
                <w:rFonts w:ascii="新細明體" w:hAnsi="新細明體" w:hint="eastAsia"/>
                <w:bCs/>
                <w:color w:val="auto"/>
                <w:sz w:val="16"/>
                <w:szCs w:val="16"/>
              </w:rPr>
              <w:t>3.教師引導學生思考、歸納，察覺大部分交通工具大多具有操控方向與速度的部位、車輪、承載人員或貨物的座位和提供動力的來源等構造。</w:t>
            </w:r>
          </w:p>
          <w:p w:rsidR="00633ED2" w:rsidRPr="00633ED2" w:rsidRDefault="00633ED2" w:rsidP="00633ED2">
            <w:pPr>
              <w:ind w:leftChars="10" w:left="20" w:rightChars="10" w:right="20"/>
              <w:rPr>
                <w:rFonts w:ascii="新細明體" w:hAnsi="新細明體"/>
                <w:bCs/>
                <w:color w:val="auto"/>
                <w:sz w:val="16"/>
                <w:szCs w:val="16"/>
              </w:rPr>
            </w:pPr>
            <w:r w:rsidRPr="00633ED2">
              <w:rPr>
                <w:rFonts w:ascii="新細明體" w:hAnsi="新細明體" w:hint="eastAsia"/>
                <w:bCs/>
                <w:color w:val="auto"/>
                <w:sz w:val="16"/>
                <w:szCs w:val="16"/>
              </w:rPr>
              <w:t>4.教師引導學生進行不同交通工具的部位構造與功能的</w:t>
            </w:r>
            <w:r w:rsidRPr="00633ED2">
              <w:rPr>
                <w:rFonts w:ascii="新細明體" w:hAnsi="新細明體" w:hint="eastAsia"/>
                <w:bCs/>
                <w:color w:val="auto"/>
                <w:sz w:val="16"/>
                <w:szCs w:val="16"/>
              </w:rPr>
              <w:lastRenderedPageBreak/>
              <w:t>比對，將結果記錄下來。</w:t>
            </w:r>
          </w:p>
          <w:p w:rsidR="00633ED2" w:rsidRPr="00633ED2" w:rsidRDefault="00633ED2" w:rsidP="00633ED2">
            <w:pPr>
              <w:ind w:leftChars="10" w:left="20" w:rightChars="10" w:right="20"/>
              <w:rPr>
                <w:rFonts w:ascii="新細明體" w:hAnsi="新細明體"/>
                <w:bCs/>
                <w:color w:val="auto"/>
                <w:sz w:val="16"/>
                <w:szCs w:val="16"/>
              </w:rPr>
            </w:pPr>
          </w:p>
          <w:p w:rsidR="00633ED2" w:rsidRPr="00633ED2" w:rsidRDefault="00633ED2" w:rsidP="00633ED2">
            <w:pPr>
              <w:ind w:leftChars="10" w:left="20" w:rightChars="10" w:right="20"/>
              <w:rPr>
                <w:rFonts w:ascii="新細明體" w:hAnsi="新細明體"/>
                <w:bCs/>
                <w:color w:val="auto"/>
                <w:sz w:val="16"/>
                <w:szCs w:val="16"/>
              </w:rPr>
            </w:pPr>
            <w:r w:rsidRPr="00633ED2">
              <w:rPr>
                <w:rFonts w:ascii="新細明體" w:hAnsi="新細明體" w:hint="eastAsia"/>
                <w:bCs/>
                <w:color w:val="auto"/>
                <w:sz w:val="16"/>
                <w:szCs w:val="16"/>
              </w:rPr>
              <w:t>【活動2-3】製作玩具車</w:t>
            </w:r>
          </w:p>
          <w:p w:rsidR="00633ED2" w:rsidRPr="00633ED2" w:rsidRDefault="00633ED2" w:rsidP="00633ED2">
            <w:pPr>
              <w:ind w:leftChars="10" w:left="20" w:rightChars="10" w:right="20"/>
              <w:rPr>
                <w:rFonts w:ascii="新細明體" w:hAnsi="新細明體"/>
                <w:bCs/>
                <w:color w:val="auto"/>
                <w:sz w:val="16"/>
                <w:szCs w:val="16"/>
              </w:rPr>
            </w:pPr>
            <w:r w:rsidRPr="00633ED2">
              <w:rPr>
                <w:rFonts w:ascii="新細明體" w:hAnsi="新細明體" w:hint="eastAsia"/>
                <w:bCs/>
                <w:color w:val="auto"/>
                <w:sz w:val="16"/>
                <w:szCs w:val="16"/>
              </w:rPr>
              <w:t>1.教師展示各種不同的玩具車，供學生觀察玩具車具有哪些構造、具有什麼功能，以及以什麼為動力而前進。</w:t>
            </w:r>
          </w:p>
          <w:p w:rsidR="00633ED2" w:rsidRPr="00633ED2" w:rsidRDefault="00633ED2" w:rsidP="00633ED2">
            <w:pPr>
              <w:ind w:leftChars="10" w:left="20" w:rightChars="10" w:right="20"/>
              <w:rPr>
                <w:rFonts w:ascii="新細明體" w:hAnsi="新細明體"/>
                <w:bCs/>
                <w:color w:val="auto"/>
                <w:sz w:val="16"/>
                <w:szCs w:val="16"/>
              </w:rPr>
            </w:pPr>
            <w:r w:rsidRPr="00633ED2">
              <w:rPr>
                <w:rFonts w:ascii="新細明體" w:hAnsi="新細明體" w:hint="eastAsia"/>
                <w:bCs/>
                <w:color w:val="auto"/>
                <w:sz w:val="16"/>
                <w:szCs w:val="16"/>
              </w:rPr>
              <w:t>2.教師引導學生討論，並思考、規畫製作玩具車的方法，同時準備適當材料進行製作。</w:t>
            </w:r>
          </w:p>
          <w:p w:rsidR="00633ED2" w:rsidRPr="00633ED2" w:rsidRDefault="00633ED2" w:rsidP="00633ED2">
            <w:pPr>
              <w:ind w:leftChars="10" w:left="20" w:rightChars="10" w:right="20"/>
              <w:rPr>
                <w:rFonts w:ascii="新細明體" w:hAnsi="新細明體"/>
                <w:bCs/>
                <w:color w:val="auto"/>
                <w:sz w:val="16"/>
                <w:szCs w:val="16"/>
              </w:rPr>
            </w:pPr>
          </w:p>
        </w:tc>
        <w:tc>
          <w:tcPr>
            <w:tcW w:w="1559"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633ED2" w:rsidRPr="00633ED2" w:rsidRDefault="00633ED2" w:rsidP="00633ED2">
            <w:pPr>
              <w:ind w:left="10" w:right="10"/>
              <w:rPr>
                <w:rFonts w:ascii="新細明體" w:hAnsi="新細明體"/>
                <w:color w:val="auto"/>
                <w:sz w:val="16"/>
                <w:szCs w:val="16"/>
              </w:rPr>
            </w:pPr>
            <w:r w:rsidRPr="00633ED2">
              <w:rPr>
                <w:rFonts w:ascii="新細明體" w:hAnsi="新細明體" w:hint="eastAsia"/>
                <w:color w:val="auto"/>
                <w:sz w:val="16"/>
                <w:szCs w:val="16"/>
              </w:rPr>
              <w:lastRenderedPageBreak/>
              <w:t>1.口頭評量</w:t>
            </w:r>
          </w:p>
          <w:p w:rsidR="00633ED2" w:rsidRPr="00633ED2" w:rsidRDefault="00633ED2" w:rsidP="00633ED2">
            <w:pPr>
              <w:ind w:left="10" w:right="10"/>
              <w:rPr>
                <w:rFonts w:ascii="新細明體" w:hAnsi="新細明體"/>
                <w:color w:val="auto"/>
                <w:sz w:val="16"/>
                <w:szCs w:val="16"/>
              </w:rPr>
            </w:pPr>
            <w:r w:rsidRPr="00633ED2">
              <w:rPr>
                <w:rFonts w:ascii="新細明體" w:hAnsi="新細明體" w:hint="eastAsia"/>
                <w:color w:val="auto"/>
                <w:sz w:val="16"/>
                <w:szCs w:val="16"/>
              </w:rPr>
              <w:t>2.實作評量</w:t>
            </w:r>
          </w:p>
          <w:p w:rsidR="00633ED2" w:rsidRPr="00633ED2" w:rsidRDefault="00633ED2" w:rsidP="00633ED2">
            <w:pPr>
              <w:ind w:left="10" w:right="10"/>
              <w:rPr>
                <w:rFonts w:ascii="新細明體" w:hAnsi="新細明體"/>
                <w:color w:val="auto"/>
                <w:w w:val="120"/>
                <w:sz w:val="16"/>
                <w:szCs w:val="16"/>
              </w:rPr>
            </w:pPr>
            <w:r w:rsidRPr="00633ED2">
              <w:rPr>
                <w:rFonts w:ascii="新細明體" w:hAnsi="新細明體" w:hint="eastAsia"/>
                <w:color w:val="auto"/>
                <w:sz w:val="16"/>
                <w:szCs w:val="16"/>
              </w:rPr>
              <w:t>3.習作評量</w:t>
            </w:r>
          </w:p>
        </w:tc>
        <w:tc>
          <w:tcPr>
            <w:tcW w:w="1784" w:type="dxa"/>
            <w:tcBorders>
              <w:top w:val="single" w:sz="4" w:space="0" w:color="auto"/>
              <w:left w:val="single" w:sz="4" w:space="0" w:color="auto"/>
              <w:bottom w:val="single" w:sz="4" w:space="0" w:color="auto"/>
              <w:right w:val="single" w:sz="4" w:space="0" w:color="auto"/>
            </w:tcBorders>
            <w:vAlign w:val="center"/>
          </w:tcPr>
          <w:p w:rsidR="00633ED2" w:rsidRPr="00633ED2" w:rsidRDefault="00F15022" w:rsidP="00633ED2">
            <w:pPr>
              <w:rPr>
                <w:color w:val="auto"/>
                <w:sz w:val="16"/>
                <w:szCs w:val="16"/>
              </w:rPr>
            </w:pPr>
            <w:sdt>
              <w:sdtPr>
                <w:rPr>
                  <w:color w:val="auto"/>
                </w:rPr>
                <w:tag w:val="goog_rdk_12"/>
                <w:id w:val="-1820487450"/>
              </w:sdtPr>
              <w:sdtEndPr/>
              <w:sdtContent>
                <w:r w:rsidR="00633ED2" w:rsidRPr="00633ED2">
                  <w:rPr>
                    <w:rFonts w:ascii="Gungsuh" w:eastAsia="Gungsuh" w:hAnsi="Gungsuh" w:cs="Gungsuh"/>
                    <w:color w:val="auto"/>
                    <w:sz w:val="16"/>
                    <w:szCs w:val="16"/>
                  </w:rPr>
                  <w:t>1/01元旦放假</w:t>
                </w:r>
              </w:sdtContent>
            </w:sdt>
          </w:p>
        </w:tc>
      </w:tr>
      <w:tr w:rsidR="00633ED2" w:rsidTr="00633ED2">
        <w:trPr>
          <w:trHeight w:val="332"/>
          <w:jc w:val="center"/>
        </w:trPr>
        <w:tc>
          <w:tcPr>
            <w:tcW w:w="857" w:type="dxa"/>
            <w:tcBorders>
              <w:top w:val="single" w:sz="4" w:space="0" w:color="auto"/>
              <w:left w:val="single" w:sz="4" w:space="0" w:color="auto"/>
              <w:bottom w:val="single" w:sz="4" w:space="0" w:color="auto"/>
              <w:right w:val="single" w:sz="4" w:space="0" w:color="auto"/>
            </w:tcBorders>
          </w:tcPr>
          <w:p w:rsidR="00633ED2" w:rsidRPr="00633ED2" w:rsidRDefault="00633ED2" w:rsidP="00633ED2">
            <w:pPr>
              <w:spacing w:line="280" w:lineRule="auto"/>
              <w:ind w:left="-120" w:right="-120"/>
              <w:jc w:val="center"/>
              <w:rPr>
                <w:rFonts w:ascii="Arial" w:eastAsia="Arial" w:hAnsi="Arial" w:cs="Arial"/>
                <w:color w:val="auto"/>
              </w:rPr>
            </w:pPr>
            <w:r w:rsidRPr="00633ED2">
              <w:rPr>
                <w:rFonts w:ascii="PMingLiu" w:eastAsia="PMingLiu" w:hAnsi="PMingLiu" w:cs="PMingLiu"/>
                <w:color w:val="auto"/>
              </w:rPr>
              <w:lastRenderedPageBreak/>
              <w:t>十九</w:t>
            </w:r>
          </w:p>
          <w:p w:rsidR="00633ED2" w:rsidRPr="00633ED2" w:rsidRDefault="00633ED2" w:rsidP="00633ED2">
            <w:pPr>
              <w:spacing w:line="280" w:lineRule="auto"/>
              <w:ind w:left="-100" w:right="-100"/>
              <w:jc w:val="center"/>
              <w:rPr>
                <w:rFonts w:ascii="Arial" w:eastAsia="Arial" w:hAnsi="Arial" w:cs="Arial"/>
                <w:color w:val="auto"/>
              </w:rPr>
            </w:pPr>
            <w:r w:rsidRPr="00633ED2">
              <w:rPr>
                <w:rFonts w:ascii="Arial" w:eastAsia="Arial" w:hAnsi="Arial" w:cs="Arial"/>
                <w:color w:val="auto"/>
              </w:rPr>
              <w:t>1/03-1/09</w:t>
            </w:r>
          </w:p>
        </w:tc>
        <w:tc>
          <w:tcPr>
            <w:tcW w:w="2121" w:type="dxa"/>
            <w:tcBorders>
              <w:top w:val="single" w:sz="4" w:space="0" w:color="auto"/>
              <w:left w:val="single" w:sz="4" w:space="0" w:color="auto"/>
              <w:bottom w:val="single" w:sz="4" w:space="0" w:color="auto"/>
              <w:right w:val="single" w:sz="4" w:space="0" w:color="auto"/>
            </w:tcBorders>
            <w:textDirection w:val="tbRlV"/>
            <w:vAlign w:val="center"/>
          </w:tcPr>
          <w:p w:rsidR="00633ED2" w:rsidRPr="00633ED2" w:rsidRDefault="00633ED2" w:rsidP="00633ED2">
            <w:pPr>
              <w:ind w:left="113" w:right="113"/>
              <w:jc w:val="center"/>
              <w:rPr>
                <w:rFonts w:ascii="新細明體" w:hAnsi="新細明體"/>
                <w:color w:val="auto"/>
                <w:sz w:val="16"/>
                <w:szCs w:val="16"/>
              </w:rPr>
            </w:pPr>
            <w:r w:rsidRPr="00633ED2">
              <w:rPr>
                <w:rFonts w:ascii="新細明體" w:hAnsi="新細明體" w:hint="eastAsia"/>
                <w:color w:val="auto"/>
                <w:sz w:val="16"/>
                <w:szCs w:val="16"/>
              </w:rPr>
              <w:t>四、交通工具與能源</w:t>
            </w:r>
            <w:r w:rsidR="00E6739D">
              <w:rPr>
                <w:rFonts w:ascii="BiauKai" w:eastAsia="BiauKai" w:hAnsi="BiauKai" w:cs="BiauKai"/>
                <w:color w:val="FF0000"/>
                <w:sz w:val="24"/>
                <w:szCs w:val="24"/>
              </w:rPr>
              <w:t>【性別平等】</w:t>
            </w:r>
            <w:r w:rsidR="00E6739D" w:rsidRPr="00633ED2">
              <w:rPr>
                <w:rFonts w:ascii="BiauKai" w:eastAsia="BiauKai" w:hAnsi="BiauKai" w:cs="BiauKai"/>
                <w:b/>
                <w:color w:val="FF6600"/>
                <w:sz w:val="24"/>
                <w:szCs w:val="24"/>
              </w:rPr>
              <w:t>【環境及海洋教育】</w:t>
            </w:r>
            <w:r w:rsidR="00E6739D">
              <w:rPr>
                <w:rFonts w:ascii="BiauKai" w:eastAsia="BiauKai" w:hAnsi="BiauKai" w:cs="BiauKai"/>
                <w:color w:val="9966FF"/>
                <w:sz w:val="24"/>
                <w:szCs w:val="24"/>
              </w:rPr>
              <w:t>【生涯規劃】</w:t>
            </w:r>
            <w:r w:rsidR="00E6739D">
              <w:rPr>
                <w:rFonts w:ascii="BiauKai" w:eastAsia="BiauKai" w:hAnsi="BiauKai" w:cs="BiauKai"/>
                <w:color w:val="CC9900"/>
                <w:sz w:val="24"/>
                <w:szCs w:val="24"/>
              </w:rPr>
              <w:t>【資訊】</w:t>
            </w:r>
            <w:r w:rsidR="00E6739D">
              <w:rPr>
                <w:rFonts w:ascii="BiauKai" w:eastAsia="BiauKai" w:hAnsi="BiauKai" w:cs="BiauKai"/>
                <w:color w:val="7030A0"/>
                <w:sz w:val="24"/>
                <w:szCs w:val="24"/>
              </w:rPr>
              <w:t>【能源】</w:t>
            </w:r>
          </w:p>
        </w:tc>
        <w:tc>
          <w:tcPr>
            <w:tcW w:w="591" w:type="dxa"/>
            <w:tcBorders>
              <w:top w:val="single" w:sz="4" w:space="0" w:color="auto"/>
              <w:left w:val="single" w:sz="4" w:space="0" w:color="auto"/>
              <w:bottom w:val="single" w:sz="4" w:space="0" w:color="auto"/>
              <w:right w:val="single" w:sz="4" w:space="0" w:color="auto"/>
            </w:tcBorders>
            <w:vAlign w:val="center"/>
          </w:tcPr>
          <w:p w:rsidR="00633ED2" w:rsidRPr="00633ED2" w:rsidRDefault="00633ED2" w:rsidP="00633ED2">
            <w:pPr>
              <w:ind w:right="57"/>
              <w:jc w:val="center"/>
              <w:rPr>
                <w:rFonts w:ascii="新細明體" w:hAnsi="新細明體"/>
                <w:color w:val="auto"/>
                <w:w w:val="120"/>
                <w:sz w:val="16"/>
                <w:szCs w:val="16"/>
              </w:rPr>
            </w:pPr>
            <w:r w:rsidRPr="00633ED2">
              <w:rPr>
                <w:rFonts w:ascii="新細明體" w:hAnsi="新細明體" w:hint="eastAsia"/>
                <w:color w:val="auto"/>
                <w:w w:val="120"/>
                <w:sz w:val="16"/>
                <w:szCs w:val="16"/>
              </w:rPr>
              <w:t>3</w:t>
            </w:r>
          </w:p>
        </w:tc>
        <w:tc>
          <w:tcPr>
            <w:tcW w:w="1666" w:type="dxa"/>
            <w:tcBorders>
              <w:top w:val="single" w:sz="4" w:space="0" w:color="auto"/>
              <w:left w:val="single" w:sz="4" w:space="0" w:color="auto"/>
              <w:bottom w:val="single" w:sz="4" w:space="0" w:color="auto"/>
              <w:right w:val="single" w:sz="4" w:space="0" w:color="auto"/>
            </w:tcBorders>
          </w:tcPr>
          <w:p w:rsidR="00633ED2" w:rsidRPr="00633ED2" w:rsidRDefault="00633ED2" w:rsidP="00633ED2">
            <w:pPr>
              <w:ind w:rightChars="10" w:right="20"/>
              <w:rPr>
                <w:rFonts w:ascii="新細明體" w:hAnsi="新細明體"/>
                <w:color w:val="auto"/>
                <w:sz w:val="16"/>
                <w:szCs w:val="16"/>
              </w:rPr>
            </w:pPr>
            <w:r w:rsidRPr="00633ED2">
              <w:rPr>
                <w:rFonts w:ascii="新細明體" w:hAnsi="新細明體"/>
                <w:color w:val="auto"/>
                <w:sz w:val="16"/>
                <w:szCs w:val="16"/>
              </w:rPr>
              <w:t>1-2-5-3</w:t>
            </w:r>
            <w:r w:rsidRPr="00633ED2">
              <w:rPr>
                <w:rFonts w:ascii="新細明體" w:hAnsi="新細明體" w:hint="eastAsia"/>
                <w:color w:val="auto"/>
                <w:sz w:val="16"/>
                <w:szCs w:val="16"/>
              </w:rPr>
              <w:t xml:space="preserve"> </w:t>
            </w:r>
            <w:r w:rsidRPr="00633ED2">
              <w:rPr>
                <w:rFonts w:ascii="新細明體" w:hAnsi="新細明體"/>
                <w:color w:val="auto"/>
                <w:sz w:val="16"/>
                <w:szCs w:val="16"/>
              </w:rPr>
              <w:t>能由電話、報紙、圖書、網路與媒體獲得資訊</w:t>
            </w:r>
            <w:r w:rsidRPr="00633ED2">
              <w:rPr>
                <w:rFonts w:ascii="新細明體" w:hAnsi="新細明體" w:hint="eastAsia"/>
                <w:color w:val="auto"/>
                <w:sz w:val="16"/>
                <w:szCs w:val="16"/>
              </w:rPr>
              <w:t>。</w:t>
            </w:r>
          </w:p>
          <w:p w:rsidR="00633ED2" w:rsidRPr="00633ED2" w:rsidRDefault="00633ED2" w:rsidP="00633ED2">
            <w:pPr>
              <w:ind w:rightChars="10" w:right="20"/>
              <w:rPr>
                <w:rFonts w:ascii="新細明體" w:hAnsi="新細明體"/>
                <w:color w:val="auto"/>
                <w:sz w:val="16"/>
                <w:szCs w:val="16"/>
              </w:rPr>
            </w:pPr>
            <w:r w:rsidRPr="00633ED2">
              <w:rPr>
                <w:rFonts w:ascii="新細明體" w:hAnsi="新細明體"/>
                <w:color w:val="auto"/>
                <w:sz w:val="16"/>
                <w:szCs w:val="16"/>
              </w:rPr>
              <w:t>2-2-6-2</w:t>
            </w:r>
            <w:r w:rsidRPr="00633ED2">
              <w:rPr>
                <w:rFonts w:ascii="新細明體" w:hAnsi="新細明體" w:hint="eastAsia"/>
                <w:color w:val="auto"/>
                <w:sz w:val="16"/>
                <w:szCs w:val="16"/>
              </w:rPr>
              <w:t xml:space="preserve"> </w:t>
            </w:r>
            <w:r w:rsidRPr="00633ED2">
              <w:rPr>
                <w:rFonts w:ascii="新細明體" w:hAnsi="新細明體"/>
                <w:color w:val="auto"/>
                <w:sz w:val="16"/>
                <w:szCs w:val="16"/>
              </w:rPr>
              <w:t>認識運輸能源(如汽油)和運輸工具(如火車頭、車廂、軌道)</w:t>
            </w:r>
            <w:r w:rsidRPr="00633ED2">
              <w:rPr>
                <w:rFonts w:ascii="新細明體" w:hAnsi="新細明體" w:hint="eastAsia"/>
                <w:color w:val="auto"/>
                <w:sz w:val="16"/>
                <w:szCs w:val="16"/>
              </w:rPr>
              <w:t>。</w:t>
            </w:r>
          </w:p>
          <w:p w:rsidR="00633ED2" w:rsidRPr="00633ED2" w:rsidRDefault="00633ED2" w:rsidP="00633ED2">
            <w:pPr>
              <w:ind w:rightChars="10" w:right="20"/>
              <w:rPr>
                <w:rFonts w:ascii="新細明體" w:hAnsi="新細明體"/>
                <w:color w:val="auto"/>
                <w:sz w:val="16"/>
                <w:szCs w:val="16"/>
              </w:rPr>
            </w:pPr>
            <w:r w:rsidRPr="00633ED2">
              <w:rPr>
                <w:rFonts w:ascii="新細明體" w:hAnsi="新細明體"/>
                <w:color w:val="auto"/>
                <w:sz w:val="16"/>
                <w:szCs w:val="16"/>
              </w:rPr>
              <w:t>4-2-1-1</w:t>
            </w:r>
            <w:r w:rsidRPr="00633ED2">
              <w:rPr>
                <w:rFonts w:ascii="新細明體" w:hAnsi="新細明體" w:hint="eastAsia"/>
                <w:color w:val="auto"/>
                <w:sz w:val="16"/>
                <w:szCs w:val="16"/>
              </w:rPr>
              <w:t xml:space="preserve"> </w:t>
            </w:r>
            <w:r w:rsidRPr="00633ED2">
              <w:rPr>
                <w:rFonts w:ascii="新細明體" w:hAnsi="新細明體"/>
                <w:color w:val="auto"/>
                <w:sz w:val="16"/>
                <w:szCs w:val="16"/>
              </w:rPr>
              <w:t>瞭解科技在生活中的重要性。</w:t>
            </w:r>
          </w:p>
          <w:p w:rsidR="00633ED2" w:rsidRPr="00633ED2" w:rsidRDefault="00633ED2" w:rsidP="00633ED2">
            <w:pPr>
              <w:ind w:rightChars="10" w:right="20"/>
              <w:rPr>
                <w:rFonts w:ascii="新細明體" w:hAnsi="新細明體"/>
                <w:color w:val="auto"/>
                <w:sz w:val="16"/>
                <w:szCs w:val="16"/>
              </w:rPr>
            </w:pPr>
            <w:r w:rsidRPr="00633ED2">
              <w:rPr>
                <w:rFonts w:ascii="新細明體" w:hAnsi="新細明體"/>
                <w:color w:val="auto"/>
                <w:sz w:val="16"/>
                <w:szCs w:val="16"/>
              </w:rPr>
              <w:t>5-2-1-1</w:t>
            </w:r>
            <w:r w:rsidRPr="00633ED2">
              <w:rPr>
                <w:rFonts w:ascii="新細明體" w:hAnsi="新細明體" w:hint="eastAsia"/>
                <w:color w:val="auto"/>
                <w:sz w:val="16"/>
                <w:szCs w:val="16"/>
              </w:rPr>
              <w:t xml:space="preserve"> </w:t>
            </w:r>
            <w:r w:rsidRPr="00633ED2">
              <w:rPr>
                <w:rFonts w:ascii="新細明體" w:hAnsi="新細明體"/>
                <w:color w:val="auto"/>
                <w:sz w:val="16"/>
                <w:szCs w:val="16"/>
              </w:rPr>
              <w:t>相信細心的觀察和多一層的詢問，常會有許多的新發現。</w:t>
            </w:r>
          </w:p>
          <w:p w:rsidR="00633ED2" w:rsidRPr="00633ED2" w:rsidRDefault="00633ED2" w:rsidP="00633ED2">
            <w:pPr>
              <w:ind w:rightChars="10" w:right="20"/>
              <w:rPr>
                <w:rFonts w:ascii="新細明體" w:hAnsi="新細明體"/>
                <w:color w:val="auto"/>
                <w:sz w:val="16"/>
                <w:szCs w:val="16"/>
              </w:rPr>
            </w:pPr>
            <w:r w:rsidRPr="00633ED2">
              <w:rPr>
                <w:rFonts w:ascii="新細明體" w:hAnsi="新細明體"/>
                <w:color w:val="auto"/>
                <w:sz w:val="16"/>
                <w:szCs w:val="16"/>
              </w:rPr>
              <w:t>5-2-1-2</w:t>
            </w:r>
            <w:r w:rsidRPr="00633ED2">
              <w:rPr>
                <w:rFonts w:ascii="新細明體" w:hAnsi="新細明體" w:hint="eastAsia"/>
                <w:color w:val="auto"/>
                <w:sz w:val="16"/>
                <w:szCs w:val="16"/>
              </w:rPr>
              <w:t xml:space="preserve"> </w:t>
            </w:r>
            <w:r w:rsidRPr="00633ED2">
              <w:rPr>
                <w:rFonts w:ascii="新細明體" w:hAnsi="新細明體"/>
                <w:color w:val="auto"/>
                <w:sz w:val="16"/>
                <w:szCs w:val="16"/>
              </w:rPr>
              <w:t>能由探討活動獲得發現和新的認知，培養出信心及樂趣。</w:t>
            </w:r>
          </w:p>
          <w:p w:rsidR="00633ED2" w:rsidRPr="00633ED2" w:rsidRDefault="00633ED2" w:rsidP="00633ED2">
            <w:pPr>
              <w:ind w:rightChars="10" w:right="20"/>
              <w:rPr>
                <w:rFonts w:ascii="新細明體" w:hAnsi="新細明體"/>
                <w:color w:val="auto"/>
                <w:sz w:val="16"/>
                <w:szCs w:val="16"/>
              </w:rPr>
            </w:pPr>
            <w:r w:rsidRPr="00633ED2">
              <w:rPr>
                <w:rFonts w:ascii="新細明體" w:hAnsi="新細明體"/>
                <w:color w:val="auto"/>
                <w:sz w:val="16"/>
                <w:szCs w:val="16"/>
              </w:rPr>
              <w:t>6-2-2-1</w:t>
            </w:r>
            <w:r w:rsidRPr="00633ED2">
              <w:rPr>
                <w:rFonts w:ascii="新細明體" w:hAnsi="新細明體" w:hint="eastAsia"/>
                <w:color w:val="auto"/>
                <w:sz w:val="16"/>
                <w:szCs w:val="16"/>
              </w:rPr>
              <w:t xml:space="preserve"> </w:t>
            </w:r>
            <w:r w:rsidRPr="00633ED2">
              <w:rPr>
                <w:rFonts w:ascii="新細明體" w:hAnsi="新細明體"/>
                <w:color w:val="auto"/>
                <w:sz w:val="16"/>
                <w:szCs w:val="16"/>
              </w:rPr>
              <w:t>能常自問「怎麼做？」，遇事先自行思考解決的辦法。</w:t>
            </w:r>
          </w:p>
        </w:tc>
        <w:tc>
          <w:tcPr>
            <w:tcW w:w="3114"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633ED2" w:rsidRPr="00633ED2" w:rsidRDefault="00633ED2" w:rsidP="00633ED2">
            <w:pPr>
              <w:ind w:leftChars="10" w:left="20" w:rightChars="10" w:right="20"/>
              <w:rPr>
                <w:rFonts w:ascii="新細明體" w:hAnsi="新細明體"/>
                <w:color w:val="auto"/>
                <w:sz w:val="16"/>
                <w:szCs w:val="16"/>
              </w:rPr>
            </w:pPr>
            <w:r w:rsidRPr="00633ED2">
              <w:rPr>
                <w:rFonts w:ascii="新細明體" w:hAnsi="新細明體" w:hint="eastAsia"/>
                <w:color w:val="auto"/>
                <w:sz w:val="16"/>
                <w:szCs w:val="16"/>
              </w:rPr>
              <w:t>1.經由對玩具車的觀察，認識玩具車的構造。</w:t>
            </w:r>
          </w:p>
          <w:p w:rsidR="00633ED2" w:rsidRPr="00633ED2" w:rsidRDefault="00633ED2" w:rsidP="00633ED2">
            <w:pPr>
              <w:ind w:leftChars="10" w:left="20" w:rightChars="10" w:right="20"/>
              <w:rPr>
                <w:rFonts w:ascii="新細明體" w:hAnsi="新細明體"/>
                <w:color w:val="auto"/>
                <w:sz w:val="16"/>
                <w:szCs w:val="16"/>
              </w:rPr>
            </w:pPr>
            <w:r w:rsidRPr="00633ED2">
              <w:rPr>
                <w:rFonts w:ascii="新細明體" w:hAnsi="新細明體" w:hint="eastAsia"/>
                <w:color w:val="auto"/>
                <w:sz w:val="16"/>
                <w:szCs w:val="16"/>
              </w:rPr>
              <w:t>2.模仿玩具車的構造，製作橡皮筋動力車，並在過程中培養出信心及樂趣。</w:t>
            </w:r>
          </w:p>
          <w:p w:rsidR="00633ED2" w:rsidRPr="00633ED2" w:rsidRDefault="00633ED2" w:rsidP="00633ED2">
            <w:pPr>
              <w:ind w:leftChars="10" w:left="20" w:rightChars="10" w:right="20"/>
              <w:rPr>
                <w:rFonts w:ascii="新細明體" w:hAnsi="新細明體"/>
                <w:color w:val="auto"/>
                <w:sz w:val="16"/>
                <w:szCs w:val="16"/>
              </w:rPr>
            </w:pPr>
            <w:r w:rsidRPr="00633ED2">
              <w:rPr>
                <w:rFonts w:ascii="新細明體" w:hAnsi="新細明體" w:hint="eastAsia"/>
                <w:color w:val="auto"/>
                <w:sz w:val="16"/>
                <w:szCs w:val="16"/>
              </w:rPr>
              <w:t>3.透過操作橡皮筋動力車的過程，體認動力與交通工具的關係。</w:t>
            </w:r>
          </w:p>
          <w:p w:rsidR="00633ED2" w:rsidRPr="00633ED2" w:rsidRDefault="00633ED2" w:rsidP="00633ED2">
            <w:pPr>
              <w:ind w:leftChars="10" w:left="20" w:rightChars="10" w:right="20"/>
              <w:rPr>
                <w:rFonts w:ascii="新細明體" w:hAnsi="新細明體"/>
                <w:color w:val="auto"/>
                <w:sz w:val="16"/>
                <w:szCs w:val="16"/>
              </w:rPr>
            </w:pPr>
            <w:r w:rsidRPr="00633ED2">
              <w:rPr>
                <w:rFonts w:ascii="新細明體" w:hAnsi="新細明體" w:hint="eastAsia"/>
                <w:color w:val="auto"/>
                <w:sz w:val="16"/>
                <w:szCs w:val="16"/>
              </w:rPr>
              <w:t>4.了解交通工具需要能源才能順利進行，不同交通工具所需要的能源不一定相同。</w:t>
            </w:r>
          </w:p>
          <w:p w:rsidR="00633ED2" w:rsidRPr="00633ED2" w:rsidRDefault="00633ED2" w:rsidP="00633ED2">
            <w:pPr>
              <w:ind w:leftChars="10" w:left="20" w:rightChars="10" w:right="20"/>
              <w:rPr>
                <w:rFonts w:ascii="新細明體" w:hAnsi="新細明體"/>
                <w:color w:val="auto"/>
                <w:sz w:val="16"/>
                <w:szCs w:val="16"/>
              </w:rPr>
            </w:pPr>
            <w:r w:rsidRPr="00633ED2">
              <w:rPr>
                <w:rFonts w:ascii="新細明體" w:hAnsi="新細明體" w:hint="eastAsia"/>
                <w:color w:val="auto"/>
                <w:sz w:val="16"/>
                <w:szCs w:val="16"/>
              </w:rPr>
              <w:t>5.察覺常見交通工具的各種不同能源。</w:t>
            </w:r>
          </w:p>
        </w:tc>
        <w:tc>
          <w:tcPr>
            <w:tcW w:w="1417"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633ED2" w:rsidRPr="00633ED2" w:rsidRDefault="00633ED2" w:rsidP="00633ED2">
            <w:pPr>
              <w:ind w:leftChars="10" w:left="20" w:rightChars="10" w:right="20"/>
              <w:rPr>
                <w:rFonts w:ascii="新細明體" w:hAnsi="新細明體"/>
                <w:bCs/>
                <w:color w:val="auto"/>
                <w:sz w:val="16"/>
                <w:szCs w:val="16"/>
              </w:rPr>
            </w:pPr>
            <w:r w:rsidRPr="00633ED2">
              <w:rPr>
                <w:rFonts w:ascii="新細明體" w:hAnsi="新細明體" w:hint="eastAsia"/>
                <w:bCs/>
                <w:color w:val="auto"/>
                <w:sz w:val="16"/>
                <w:szCs w:val="16"/>
              </w:rPr>
              <w:t>【活動2-3】製作玩具車</w:t>
            </w:r>
          </w:p>
          <w:p w:rsidR="00633ED2" w:rsidRPr="00633ED2" w:rsidRDefault="00633ED2" w:rsidP="00633ED2">
            <w:pPr>
              <w:ind w:leftChars="10" w:left="20" w:rightChars="10" w:right="20"/>
              <w:rPr>
                <w:rFonts w:ascii="新細明體" w:hAnsi="新細明體"/>
                <w:bCs/>
                <w:color w:val="auto"/>
                <w:sz w:val="16"/>
                <w:szCs w:val="16"/>
              </w:rPr>
            </w:pPr>
            <w:r w:rsidRPr="00633ED2">
              <w:rPr>
                <w:rFonts w:ascii="新細明體" w:hAnsi="新細明體" w:hint="eastAsia"/>
                <w:bCs/>
                <w:color w:val="auto"/>
                <w:sz w:val="16"/>
                <w:szCs w:val="16"/>
              </w:rPr>
              <w:t>1.教師指導學生依據課本上的製作方法，製作橡皮筋動力車。</w:t>
            </w:r>
          </w:p>
          <w:p w:rsidR="00633ED2" w:rsidRPr="00633ED2" w:rsidRDefault="00633ED2" w:rsidP="00633ED2">
            <w:pPr>
              <w:ind w:leftChars="10" w:left="20" w:rightChars="10" w:right="20"/>
              <w:rPr>
                <w:rFonts w:ascii="新細明體" w:hAnsi="新細明體"/>
                <w:bCs/>
                <w:color w:val="auto"/>
                <w:sz w:val="16"/>
                <w:szCs w:val="16"/>
              </w:rPr>
            </w:pPr>
            <w:r w:rsidRPr="00633ED2">
              <w:rPr>
                <w:rFonts w:ascii="新細明體" w:hAnsi="新細明體" w:hint="eastAsia"/>
                <w:bCs/>
                <w:color w:val="auto"/>
                <w:sz w:val="16"/>
                <w:szCs w:val="16"/>
              </w:rPr>
              <w:t>2.教師指導學生將製作好的橡皮筋動力車進行試跑，看看是否能跑得快；如果跑得不順，則引導學生思考應該如何改進，並動手實行，以培養問題解決的能力。</w:t>
            </w:r>
          </w:p>
          <w:p w:rsidR="00633ED2" w:rsidRPr="00633ED2" w:rsidRDefault="00633ED2" w:rsidP="00633ED2">
            <w:pPr>
              <w:ind w:leftChars="10" w:left="20" w:rightChars="10" w:right="20"/>
              <w:rPr>
                <w:rFonts w:ascii="新細明體" w:hAnsi="新細明體"/>
                <w:bCs/>
                <w:color w:val="auto"/>
                <w:sz w:val="16"/>
                <w:szCs w:val="16"/>
              </w:rPr>
            </w:pPr>
            <w:r w:rsidRPr="00633ED2">
              <w:rPr>
                <w:rFonts w:ascii="新細明體" w:hAnsi="新細明體" w:hint="eastAsia"/>
                <w:bCs/>
                <w:color w:val="auto"/>
                <w:sz w:val="16"/>
                <w:szCs w:val="16"/>
              </w:rPr>
              <w:t>3.教師引導學生思考，還有哪些東西也可以製造出不同的玩具動力車，並鼓勵學生利用課餘時間設計、製作不同的橡皮筋動力車。</w:t>
            </w:r>
          </w:p>
          <w:p w:rsidR="00633ED2" w:rsidRPr="00633ED2" w:rsidRDefault="00633ED2" w:rsidP="00633ED2">
            <w:pPr>
              <w:ind w:leftChars="10" w:left="20" w:rightChars="10" w:right="20"/>
              <w:rPr>
                <w:rFonts w:ascii="新細明體" w:hAnsi="新細明體"/>
                <w:bCs/>
                <w:color w:val="auto"/>
                <w:sz w:val="16"/>
                <w:szCs w:val="16"/>
              </w:rPr>
            </w:pPr>
          </w:p>
          <w:p w:rsidR="00633ED2" w:rsidRPr="00633ED2" w:rsidRDefault="00633ED2" w:rsidP="00633ED2">
            <w:pPr>
              <w:ind w:rightChars="10" w:right="20"/>
              <w:rPr>
                <w:rFonts w:ascii="新細明體" w:hAnsi="新細明體"/>
                <w:bCs/>
                <w:color w:val="auto"/>
                <w:sz w:val="16"/>
                <w:szCs w:val="16"/>
              </w:rPr>
            </w:pPr>
            <w:r w:rsidRPr="00633ED2">
              <w:rPr>
                <w:rFonts w:ascii="新細明體" w:hAnsi="新細明體" w:hint="eastAsia"/>
                <w:bCs/>
                <w:color w:val="auto"/>
                <w:sz w:val="16"/>
                <w:szCs w:val="16"/>
              </w:rPr>
              <w:lastRenderedPageBreak/>
              <w:t>【活動3-1】</w:t>
            </w:r>
            <w:r w:rsidRPr="00633ED2">
              <w:rPr>
                <w:rFonts w:ascii="新細明體" w:hAnsi="新細明體" w:hint="eastAsia"/>
                <w:color w:val="auto"/>
                <w:sz w:val="16"/>
                <w:szCs w:val="16"/>
              </w:rPr>
              <w:t>推動交通工具的能源</w:t>
            </w:r>
          </w:p>
          <w:p w:rsidR="00633ED2" w:rsidRPr="00633ED2" w:rsidRDefault="00633ED2" w:rsidP="00633ED2">
            <w:pPr>
              <w:ind w:leftChars="10" w:left="20" w:rightChars="10" w:right="20"/>
              <w:rPr>
                <w:rFonts w:ascii="新細明體" w:hAnsi="新細明體"/>
                <w:bCs/>
                <w:color w:val="auto"/>
                <w:sz w:val="16"/>
                <w:szCs w:val="16"/>
              </w:rPr>
            </w:pPr>
            <w:r w:rsidRPr="00633ED2">
              <w:rPr>
                <w:rFonts w:ascii="新細明體" w:hAnsi="新細明體" w:hint="eastAsia"/>
                <w:bCs/>
                <w:color w:val="auto"/>
                <w:sz w:val="16"/>
                <w:szCs w:val="16"/>
              </w:rPr>
              <w:t>1.教師展示不同交通工具與能源的圖卡，讓學生透過觀察和討論，知道除了石油之外，還有許多能源可以推動交通工具。</w:t>
            </w:r>
          </w:p>
          <w:p w:rsidR="00633ED2" w:rsidRPr="00633ED2" w:rsidRDefault="00633ED2" w:rsidP="00633ED2">
            <w:pPr>
              <w:ind w:leftChars="10" w:left="20" w:rightChars="10" w:right="20"/>
              <w:rPr>
                <w:rFonts w:ascii="新細明體" w:hAnsi="新細明體"/>
                <w:color w:val="auto"/>
                <w:sz w:val="16"/>
                <w:szCs w:val="16"/>
              </w:rPr>
            </w:pPr>
            <w:r w:rsidRPr="00633ED2">
              <w:rPr>
                <w:rFonts w:ascii="新細明體" w:hAnsi="新細明體" w:hint="eastAsia"/>
                <w:color w:val="auto"/>
                <w:sz w:val="16"/>
                <w:szCs w:val="16"/>
              </w:rPr>
              <w:t>2.藉由報告交通工具的過程中，讓學生熟悉交通工具與能源的應用，了解不同的交通工具會使用不同的能源。</w:t>
            </w:r>
          </w:p>
          <w:p w:rsidR="00633ED2" w:rsidRPr="00633ED2" w:rsidRDefault="00633ED2" w:rsidP="00633ED2">
            <w:pPr>
              <w:ind w:leftChars="10" w:left="20" w:rightChars="10" w:right="20"/>
              <w:rPr>
                <w:rFonts w:ascii="新細明體" w:hAnsi="新細明體"/>
                <w:color w:val="auto"/>
                <w:sz w:val="16"/>
                <w:szCs w:val="16"/>
              </w:rPr>
            </w:pPr>
          </w:p>
        </w:tc>
        <w:tc>
          <w:tcPr>
            <w:tcW w:w="1559"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633ED2" w:rsidRPr="00633ED2" w:rsidRDefault="00633ED2" w:rsidP="00633ED2">
            <w:pPr>
              <w:ind w:left="10" w:right="10"/>
              <w:rPr>
                <w:rFonts w:ascii="新細明體" w:hAnsi="新細明體"/>
                <w:color w:val="auto"/>
                <w:sz w:val="16"/>
                <w:szCs w:val="16"/>
              </w:rPr>
            </w:pPr>
            <w:r w:rsidRPr="00633ED2">
              <w:rPr>
                <w:rFonts w:ascii="新細明體" w:hAnsi="新細明體" w:hint="eastAsia"/>
                <w:color w:val="auto"/>
                <w:sz w:val="16"/>
                <w:szCs w:val="16"/>
              </w:rPr>
              <w:lastRenderedPageBreak/>
              <w:t>1.口頭評量</w:t>
            </w:r>
          </w:p>
          <w:p w:rsidR="00633ED2" w:rsidRPr="00633ED2" w:rsidRDefault="00633ED2" w:rsidP="00633ED2">
            <w:pPr>
              <w:ind w:left="10" w:right="10"/>
              <w:rPr>
                <w:rFonts w:ascii="新細明體" w:hAnsi="新細明體"/>
                <w:color w:val="auto"/>
                <w:sz w:val="16"/>
                <w:szCs w:val="16"/>
              </w:rPr>
            </w:pPr>
            <w:r w:rsidRPr="00633ED2">
              <w:rPr>
                <w:rFonts w:ascii="新細明體" w:hAnsi="新細明體" w:hint="eastAsia"/>
                <w:color w:val="auto"/>
                <w:sz w:val="16"/>
                <w:szCs w:val="16"/>
              </w:rPr>
              <w:t>2.實作評量</w:t>
            </w:r>
          </w:p>
          <w:p w:rsidR="00633ED2" w:rsidRPr="00633ED2" w:rsidRDefault="00633ED2" w:rsidP="00633ED2">
            <w:pPr>
              <w:ind w:left="10" w:right="10"/>
              <w:rPr>
                <w:rFonts w:ascii="新細明體" w:hAnsi="新細明體"/>
                <w:color w:val="auto"/>
                <w:sz w:val="16"/>
                <w:szCs w:val="16"/>
              </w:rPr>
            </w:pPr>
            <w:r w:rsidRPr="00633ED2">
              <w:rPr>
                <w:rFonts w:ascii="新細明體" w:hAnsi="新細明體" w:hint="eastAsia"/>
                <w:color w:val="auto"/>
                <w:sz w:val="16"/>
                <w:szCs w:val="16"/>
              </w:rPr>
              <w:t>3.習作評量</w:t>
            </w:r>
          </w:p>
        </w:tc>
        <w:tc>
          <w:tcPr>
            <w:tcW w:w="1784" w:type="dxa"/>
            <w:tcBorders>
              <w:top w:val="single" w:sz="4" w:space="0" w:color="auto"/>
              <w:left w:val="single" w:sz="4" w:space="0" w:color="auto"/>
              <w:bottom w:val="single" w:sz="4" w:space="0" w:color="auto"/>
              <w:right w:val="single" w:sz="4" w:space="0" w:color="auto"/>
            </w:tcBorders>
            <w:vAlign w:val="center"/>
          </w:tcPr>
          <w:p w:rsidR="00633ED2" w:rsidRPr="00633ED2" w:rsidRDefault="00633ED2" w:rsidP="00633ED2">
            <w:pPr>
              <w:rPr>
                <w:color w:val="auto"/>
                <w:sz w:val="16"/>
                <w:szCs w:val="16"/>
              </w:rPr>
            </w:pPr>
          </w:p>
        </w:tc>
      </w:tr>
      <w:tr w:rsidR="00633ED2" w:rsidTr="00633ED2">
        <w:trPr>
          <w:trHeight w:val="332"/>
          <w:jc w:val="center"/>
        </w:trPr>
        <w:tc>
          <w:tcPr>
            <w:tcW w:w="857" w:type="dxa"/>
            <w:tcBorders>
              <w:top w:val="single" w:sz="4" w:space="0" w:color="auto"/>
              <w:left w:val="single" w:sz="4" w:space="0" w:color="auto"/>
              <w:bottom w:val="single" w:sz="4" w:space="0" w:color="auto"/>
              <w:right w:val="single" w:sz="4" w:space="0" w:color="auto"/>
            </w:tcBorders>
          </w:tcPr>
          <w:p w:rsidR="00633ED2" w:rsidRPr="00633ED2" w:rsidRDefault="00633ED2" w:rsidP="00633ED2">
            <w:pPr>
              <w:spacing w:line="280" w:lineRule="auto"/>
              <w:ind w:left="-120" w:right="-120"/>
              <w:jc w:val="center"/>
              <w:rPr>
                <w:rFonts w:ascii="Arial" w:eastAsia="Arial" w:hAnsi="Arial" w:cs="Arial"/>
                <w:color w:val="auto"/>
              </w:rPr>
            </w:pPr>
            <w:r w:rsidRPr="00633ED2">
              <w:rPr>
                <w:rFonts w:ascii="PMingLiu" w:eastAsia="PMingLiu" w:hAnsi="PMingLiu" w:cs="PMingLiu"/>
                <w:color w:val="auto"/>
              </w:rPr>
              <w:lastRenderedPageBreak/>
              <w:t>二十</w:t>
            </w:r>
          </w:p>
          <w:p w:rsidR="00633ED2" w:rsidRPr="00633ED2" w:rsidRDefault="00633ED2" w:rsidP="00633ED2">
            <w:pPr>
              <w:spacing w:line="280" w:lineRule="auto"/>
              <w:ind w:left="-100" w:right="-100"/>
              <w:jc w:val="center"/>
              <w:rPr>
                <w:rFonts w:ascii="Arial" w:eastAsia="Arial" w:hAnsi="Arial" w:cs="Arial"/>
                <w:color w:val="auto"/>
              </w:rPr>
            </w:pPr>
            <w:r w:rsidRPr="00633ED2">
              <w:rPr>
                <w:rFonts w:ascii="Arial" w:eastAsia="Arial" w:hAnsi="Arial" w:cs="Arial"/>
                <w:color w:val="auto"/>
              </w:rPr>
              <w:t>1/10-1/16</w:t>
            </w:r>
          </w:p>
        </w:tc>
        <w:tc>
          <w:tcPr>
            <w:tcW w:w="2121" w:type="dxa"/>
            <w:tcBorders>
              <w:top w:val="single" w:sz="4" w:space="0" w:color="auto"/>
              <w:left w:val="single" w:sz="4" w:space="0" w:color="auto"/>
              <w:bottom w:val="single" w:sz="4" w:space="0" w:color="auto"/>
              <w:right w:val="single" w:sz="4" w:space="0" w:color="auto"/>
            </w:tcBorders>
            <w:textDirection w:val="tbRlV"/>
            <w:vAlign w:val="center"/>
          </w:tcPr>
          <w:p w:rsidR="00633ED2" w:rsidRPr="00633ED2" w:rsidRDefault="00633ED2" w:rsidP="00633ED2">
            <w:pPr>
              <w:ind w:left="113" w:right="113"/>
              <w:jc w:val="center"/>
              <w:rPr>
                <w:rFonts w:ascii="新細明體" w:hAnsi="新細明體"/>
                <w:color w:val="auto"/>
                <w:sz w:val="16"/>
                <w:szCs w:val="16"/>
              </w:rPr>
            </w:pPr>
            <w:r w:rsidRPr="00633ED2">
              <w:rPr>
                <w:rFonts w:ascii="新細明體" w:hAnsi="新細明體" w:hint="eastAsia"/>
                <w:color w:val="auto"/>
                <w:sz w:val="16"/>
                <w:szCs w:val="16"/>
              </w:rPr>
              <w:t>四、交通工具與能源</w:t>
            </w:r>
            <w:r w:rsidR="00E6739D">
              <w:rPr>
                <w:rFonts w:ascii="BiauKai" w:eastAsia="BiauKai" w:hAnsi="BiauKai" w:cs="BiauKai"/>
                <w:color w:val="FF0000"/>
                <w:sz w:val="24"/>
                <w:szCs w:val="24"/>
              </w:rPr>
              <w:t>【性別平等】</w:t>
            </w:r>
            <w:r w:rsidR="00E6739D" w:rsidRPr="00633ED2">
              <w:rPr>
                <w:rFonts w:ascii="BiauKai" w:eastAsia="BiauKai" w:hAnsi="BiauKai" w:cs="BiauKai"/>
                <w:b/>
                <w:color w:val="FF6600"/>
                <w:sz w:val="24"/>
                <w:szCs w:val="24"/>
              </w:rPr>
              <w:t>【環境及海洋教育】</w:t>
            </w:r>
            <w:r w:rsidR="00E6739D">
              <w:rPr>
                <w:rFonts w:ascii="BiauKai" w:eastAsia="BiauKai" w:hAnsi="BiauKai" w:cs="BiauKai"/>
                <w:color w:val="9966FF"/>
                <w:sz w:val="24"/>
                <w:szCs w:val="24"/>
              </w:rPr>
              <w:t>【生涯規劃】</w:t>
            </w:r>
            <w:r w:rsidR="00E6739D">
              <w:rPr>
                <w:rFonts w:ascii="BiauKai" w:eastAsia="BiauKai" w:hAnsi="BiauKai" w:cs="BiauKai"/>
                <w:color w:val="CC9900"/>
                <w:sz w:val="24"/>
                <w:szCs w:val="24"/>
              </w:rPr>
              <w:t>【資訊】</w:t>
            </w:r>
            <w:r w:rsidR="00E6739D">
              <w:rPr>
                <w:rFonts w:ascii="BiauKai" w:eastAsia="BiauKai" w:hAnsi="BiauKai" w:cs="BiauKai"/>
                <w:color w:val="7030A0"/>
                <w:sz w:val="24"/>
                <w:szCs w:val="24"/>
              </w:rPr>
              <w:t>【能源】</w:t>
            </w:r>
          </w:p>
        </w:tc>
        <w:tc>
          <w:tcPr>
            <w:tcW w:w="591" w:type="dxa"/>
            <w:tcBorders>
              <w:top w:val="single" w:sz="4" w:space="0" w:color="auto"/>
              <w:left w:val="single" w:sz="4" w:space="0" w:color="auto"/>
              <w:bottom w:val="single" w:sz="4" w:space="0" w:color="auto"/>
              <w:right w:val="single" w:sz="4" w:space="0" w:color="auto"/>
            </w:tcBorders>
            <w:vAlign w:val="center"/>
          </w:tcPr>
          <w:p w:rsidR="00633ED2" w:rsidRPr="00633ED2" w:rsidRDefault="00633ED2" w:rsidP="00633ED2">
            <w:pPr>
              <w:ind w:right="57"/>
              <w:jc w:val="center"/>
              <w:rPr>
                <w:rFonts w:ascii="新細明體" w:hAnsi="新細明體"/>
                <w:color w:val="auto"/>
                <w:w w:val="120"/>
                <w:sz w:val="16"/>
                <w:szCs w:val="16"/>
              </w:rPr>
            </w:pPr>
            <w:r w:rsidRPr="00633ED2">
              <w:rPr>
                <w:rFonts w:ascii="新細明體" w:hAnsi="新細明體" w:hint="eastAsia"/>
                <w:color w:val="auto"/>
                <w:sz w:val="16"/>
                <w:szCs w:val="16"/>
              </w:rPr>
              <w:t>3</w:t>
            </w:r>
          </w:p>
        </w:tc>
        <w:tc>
          <w:tcPr>
            <w:tcW w:w="1666" w:type="dxa"/>
            <w:tcBorders>
              <w:top w:val="single" w:sz="4" w:space="0" w:color="auto"/>
              <w:left w:val="single" w:sz="4" w:space="0" w:color="auto"/>
              <w:bottom w:val="single" w:sz="4" w:space="0" w:color="auto"/>
              <w:right w:val="single" w:sz="4" w:space="0" w:color="auto"/>
            </w:tcBorders>
          </w:tcPr>
          <w:p w:rsidR="00633ED2" w:rsidRPr="00633ED2" w:rsidRDefault="00633ED2" w:rsidP="00633ED2">
            <w:pPr>
              <w:ind w:rightChars="10" w:right="20"/>
              <w:rPr>
                <w:rFonts w:ascii="新細明體" w:hAnsi="新細明體"/>
                <w:color w:val="auto"/>
                <w:sz w:val="16"/>
                <w:szCs w:val="16"/>
              </w:rPr>
            </w:pPr>
            <w:r w:rsidRPr="00633ED2">
              <w:rPr>
                <w:rFonts w:ascii="新細明體" w:hAnsi="新細明體"/>
                <w:color w:val="auto"/>
                <w:sz w:val="16"/>
                <w:szCs w:val="16"/>
              </w:rPr>
              <w:t>2-2-6-2</w:t>
            </w:r>
            <w:r w:rsidRPr="00633ED2">
              <w:rPr>
                <w:rFonts w:ascii="新細明體" w:hAnsi="新細明體" w:hint="eastAsia"/>
                <w:color w:val="auto"/>
                <w:sz w:val="16"/>
                <w:szCs w:val="16"/>
              </w:rPr>
              <w:t xml:space="preserve"> </w:t>
            </w:r>
            <w:r w:rsidRPr="00633ED2">
              <w:rPr>
                <w:rFonts w:ascii="新細明體" w:hAnsi="新細明體"/>
                <w:color w:val="auto"/>
                <w:sz w:val="16"/>
                <w:szCs w:val="16"/>
              </w:rPr>
              <w:t>認識運輸能源(如汽油)和運輸工具(如火車頭、車廂、軌道)</w:t>
            </w:r>
            <w:r w:rsidRPr="00633ED2">
              <w:rPr>
                <w:rFonts w:ascii="新細明體" w:hAnsi="新細明體" w:hint="eastAsia"/>
                <w:color w:val="auto"/>
                <w:sz w:val="16"/>
                <w:szCs w:val="16"/>
              </w:rPr>
              <w:t>。</w:t>
            </w:r>
          </w:p>
          <w:p w:rsidR="00633ED2" w:rsidRPr="00633ED2" w:rsidRDefault="00633ED2" w:rsidP="00633ED2">
            <w:pPr>
              <w:ind w:rightChars="10" w:right="20"/>
              <w:rPr>
                <w:rFonts w:ascii="新細明體" w:hAnsi="新細明體"/>
                <w:color w:val="auto"/>
                <w:sz w:val="16"/>
                <w:szCs w:val="16"/>
              </w:rPr>
            </w:pPr>
            <w:r w:rsidRPr="00633ED2">
              <w:rPr>
                <w:rFonts w:ascii="新細明體" w:hAnsi="新細明體"/>
                <w:color w:val="auto"/>
                <w:sz w:val="16"/>
                <w:szCs w:val="16"/>
              </w:rPr>
              <w:t>5-2-1-1</w:t>
            </w:r>
            <w:r w:rsidRPr="00633ED2">
              <w:rPr>
                <w:rFonts w:ascii="新細明體" w:hAnsi="新細明體" w:hint="eastAsia"/>
                <w:color w:val="auto"/>
                <w:sz w:val="16"/>
                <w:szCs w:val="16"/>
              </w:rPr>
              <w:t xml:space="preserve"> </w:t>
            </w:r>
            <w:r w:rsidRPr="00633ED2">
              <w:rPr>
                <w:rFonts w:ascii="新細明體" w:hAnsi="新細明體"/>
                <w:color w:val="auto"/>
                <w:sz w:val="16"/>
                <w:szCs w:val="16"/>
              </w:rPr>
              <w:t>相信細心的觀察和多一層的詢問，常會有許多的新發現。</w:t>
            </w:r>
          </w:p>
          <w:p w:rsidR="00633ED2" w:rsidRPr="00633ED2" w:rsidRDefault="00633ED2" w:rsidP="00633ED2">
            <w:pPr>
              <w:ind w:rightChars="10" w:right="20"/>
              <w:rPr>
                <w:rFonts w:ascii="新細明體" w:hAnsi="新細明體"/>
                <w:color w:val="auto"/>
                <w:sz w:val="16"/>
                <w:szCs w:val="16"/>
              </w:rPr>
            </w:pPr>
            <w:r w:rsidRPr="00633ED2">
              <w:rPr>
                <w:rFonts w:ascii="新細明體" w:hAnsi="新細明體"/>
                <w:color w:val="auto"/>
                <w:sz w:val="16"/>
                <w:szCs w:val="16"/>
              </w:rPr>
              <w:t>5-2-1-2</w:t>
            </w:r>
            <w:r w:rsidRPr="00633ED2">
              <w:rPr>
                <w:rFonts w:ascii="新細明體" w:hAnsi="新細明體" w:hint="eastAsia"/>
                <w:color w:val="auto"/>
                <w:sz w:val="16"/>
                <w:szCs w:val="16"/>
              </w:rPr>
              <w:t xml:space="preserve"> </w:t>
            </w:r>
            <w:r w:rsidRPr="00633ED2">
              <w:rPr>
                <w:rFonts w:ascii="新細明體" w:hAnsi="新細明體"/>
                <w:color w:val="auto"/>
                <w:sz w:val="16"/>
                <w:szCs w:val="16"/>
              </w:rPr>
              <w:t>能由探討活動獲得發現和新的認知，培養出信心及樂趣。</w:t>
            </w:r>
          </w:p>
          <w:p w:rsidR="00633ED2" w:rsidRPr="00633ED2" w:rsidRDefault="00633ED2" w:rsidP="00633ED2">
            <w:pPr>
              <w:ind w:rightChars="10" w:right="20"/>
              <w:rPr>
                <w:rFonts w:ascii="新細明體" w:hAnsi="新細明體"/>
                <w:color w:val="auto"/>
                <w:sz w:val="16"/>
                <w:szCs w:val="16"/>
              </w:rPr>
            </w:pPr>
            <w:r w:rsidRPr="00633ED2">
              <w:rPr>
                <w:rFonts w:ascii="新細明體" w:hAnsi="新細明體"/>
                <w:color w:val="auto"/>
                <w:sz w:val="16"/>
                <w:szCs w:val="16"/>
              </w:rPr>
              <w:t>6-2-2-1</w:t>
            </w:r>
            <w:r w:rsidRPr="00633ED2">
              <w:rPr>
                <w:rFonts w:ascii="新細明體" w:hAnsi="新細明體" w:hint="eastAsia"/>
                <w:color w:val="auto"/>
                <w:sz w:val="16"/>
                <w:szCs w:val="16"/>
              </w:rPr>
              <w:t xml:space="preserve"> </w:t>
            </w:r>
            <w:r w:rsidRPr="00633ED2">
              <w:rPr>
                <w:rFonts w:ascii="新細明體" w:hAnsi="新細明體"/>
                <w:color w:val="auto"/>
                <w:sz w:val="16"/>
                <w:szCs w:val="16"/>
              </w:rPr>
              <w:t>能常自問「怎麼做？」，遇事先自行思考解決的辦法。</w:t>
            </w:r>
          </w:p>
          <w:p w:rsidR="00633ED2" w:rsidRPr="00633ED2" w:rsidRDefault="00633ED2" w:rsidP="00633ED2">
            <w:pPr>
              <w:ind w:rightChars="10" w:right="20"/>
              <w:rPr>
                <w:rFonts w:ascii="新細明體" w:hAnsi="新細明體"/>
                <w:color w:val="auto"/>
                <w:sz w:val="16"/>
                <w:szCs w:val="16"/>
              </w:rPr>
            </w:pPr>
            <w:r w:rsidRPr="00633ED2">
              <w:rPr>
                <w:rFonts w:ascii="新細明體" w:hAnsi="新細明體"/>
                <w:color w:val="auto"/>
                <w:sz w:val="16"/>
                <w:szCs w:val="16"/>
              </w:rPr>
              <w:t>6-2-3-2養成遇到問題時，先試著確定問題性質，再加以實地處理的習慣。</w:t>
            </w:r>
          </w:p>
          <w:p w:rsidR="00633ED2" w:rsidRPr="00633ED2" w:rsidRDefault="00633ED2" w:rsidP="00633ED2">
            <w:pPr>
              <w:ind w:rightChars="10" w:right="20"/>
              <w:rPr>
                <w:rFonts w:ascii="新細明體" w:hAnsi="新細明體"/>
                <w:color w:val="auto"/>
                <w:sz w:val="16"/>
                <w:szCs w:val="16"/>
              </w:rPr>
            </w:pPr>
          </w:p>
        </w:tc>
        <w:tc>
          <w:tcPr>
            <w:tcW w:w="3114"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633ED2" w:rsidRPr="00633ED2" w:rsidRDefault="00633ED2" w:rsidP="00633ED2">
            <w:pPr>
              <w:ind w:leftChars="10" w:left="20" w:rightChars="10" w:right="20"/>
              <w:rPr>
                <w:rFonts w:ascii="新細明體" w:hAnsi="新細明體"/>
                <w:color w:val="auto"/>
                <w:sz w:val="16"/>
                <w:szCs w:val="16"/>
              </w:rPr>
            </w:pPr>
            <w:r w:rsidRPr="00633ED2">
              <w:rPr>
                <w:rFonts w:ascii="新細明體" w:hAnsi="新細明體" w:hint="eastAsia"/>
                <w:color w:val="auto"/>
                <w:sz w:val="16"/>
                <w:szCs w:val="16"/>
              </w:rPr>
              <w:t>1.察覺常見交通工具的各種不同能源。</w:t>
            </w:r>
          </w:p>
          <w:p w:rsidR="00633ED2" w:rsidRPr="00633ED2" w:rsidRDefault="00633ED2" w:rsidP="00633ED2">
            <w:pPr>
              <w:ind w:leftChars="10" w:left="20" w:rightChars="10" w:right="20"/>
              <w:rPr>
                <w:rFonts w:ascii="新細明體" w:hAnsi="新細明體"/>
                <w:color w:val="auto"/>
                <w:sz w:val="16"/>
                <w:szCs w:val="16"/>
              </w:rPr>
            </w:pPr>
            <w:r w:rsidRPr="00633ED2">
              <w:rPr>
                <w:rFonts w:ascii="新細明體" w:hAnsi="新細明體" w:hint="eastAsia"/>
                <w:color w:val="auto"/>
                <w:sz w:val="16"/>
                <w:szCs w:val="16"/>
              </w:rPr>
              <w:t>2.藉由認識生活中常用的電器，了解電能提供人們生活中各種需求。</w:t>
            </w:r>
          </w:p>
          <w:p w:rsidR="00633ED2" w:rsidRPr="00633ED2" w:rsidRDefault="00633ED2" w:rsidP="00633ED2">
            <w:pPr>
              <w:ind w:leftChars="10" w:left="20" w:rightChars="10" w:right="20"/>
              <w:rPr>
                <w:rFonts w:ascii="新細明體" w:hAnsi="新細明體"/>
                <w:color w:val="auto"/>
                <w:sz w:val="16"/>
                <w:szCs w:val="16"/>
              </w:rPr>
            </w:pPr>
            <w:r w:rsidRPr="00633ED2">
              <w:rPr>
                <w:rFonts w:ascii="新細明體" w:hAnsi="新細明體" w:hint="eastAsia"/>
                <w:color w:val="auto"/>
                <w:sz w:val="16"/>
                <w:szCs w:val="16"/>
              </w:rPr>
              <w:t>3.認識生活中常用的各種能源，知道它們為我們做哪些事。</w:t>
            </w:r>
          </w:p>
          <w:p w:rsidR="00633ED2" w:rsidRPr="00633ED2" w:rsidRDefault="00633ED2" w:rsidP="00633ED2">
            <w:pPr>
              <w:ind w:leftChars="10" w:left="20" w:rightChars="10" w:right="20"/>
              <w:rPr>
                <w:rFonts w:ascii="新細明體" w:hAnsi="新細明體"/>
                <w:color w:val="auto"/>
                <w:sz w:val="16"/>
                <w:szCs w:val="16"/>
              </w:rPr>
            </w:pPr>
            <w:r w:rsidRPr="00633ED2">
              <w:rPr>
                <w:rFonts w:ascii="新細明體" w:hAnsi="新細明體" w:hint="eastAsia"/>
                <w:color w:val="auto"/>
                <w:sz w:val="16"/>
                <w:szCs w:val="16"/>
              </w:rPr>
              <w:t>4.了解能源的重要性，並學習在生活中使用能源、節約能源。</w:t>
            </w:r>
          </w:p>
          <w:p w:rsidR="00633ED2" w:rsidRPr="00633ED2" w:rsidRDefault="00633ED2" w:rsidP="00633ED2">
            <w:pPr>
              <w:ind w:leftChars="10" w:left="20" w:rightChars="10" w:right="20"/>
              <w:rPr>
                <w:rFonts w:ascii="新細明體" w:hAnsi="新細明體"/>
                <w:color w:val="auto"/>
                <w:sz w:val="16"/>
                <w:szCs w:val="16"/>
              </w:rPr>
            </w:pPr>
            <w:r w:rsidRPr="00633ED2">
              <w:rPr>
                <w:rFonts w:ascii="新細明體" w:hAnsi="新細明體" w:hint="eastAsia"/>
                <w:color w:val="auto"/>
                <w:sz w:val="16"/>
                <w:szCs w:val="16"/>
              </w:rPr>
              <w:t>4.認識綠色能源。</w:t>
            </w:r>
          </w:p>
        </w:tc>
        <w:tc>
          <w:tcPr>
            <w:tcW w:w="1417"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633ED2" w:rsidRPr="00633ED2" w:rsidRDefault="00633ED2" w:rsidP="00633ED2">
            <w:pPr>
              <w:ind w:leftChars="10" w:left="20" w:rightChars="10" w:right="20"/>
              <w:rPr>
                <w:rFonts w:ascii="新細明體" w:hAnsi="新細明體"/>
                <w:bCs/>
                <w:color w:val="auto"/>
                <w:sz w:val="16"/>
                <w:szCs w:val="16"/>
              </w:rPr>
            </w:pPr>
            <w:r w:rsidRPr="00633ED2">
              <w:rPr>
                <w:rFonts w:ascii="新細明體" w:hAnsi="新細明體" w:hint="eastAsia"/>
                <w:bCs/>
                <w:color w:val="auto"/>
                <w:sz w:val="16"/>
                <w:szCs w:val="16"/>
              </w:rPr>
              <w:t>【活動3-1】</w:t>
            </w:r>
            <w:r w:rsidRPr="00633ED2">
              <w:rPr>
                <w:rFonts w:ascii="新細明體" w:hAnsi="新細明體" w:hint="eastAsia"/>
                <w:color w:val="auto"/>
                <w:sz w:val="16"/>
                <w:szCs w:val="16"/>
              </w:rPr>
              <w:t>推動交通工具的能源</w:t>
            </w:r>
          </w:p>
          <w:p w:rsidR="00633ED2" w:rsidRPr="00633ED2" w:rsidRDefault="00633ED2" w:rsidP="00633ED2">
            <w:pPr>
              <w:ind w:leftChars="10" w:left="20" w:rightChars="10" w:right="20"/>
              <w:rPr>
                <w:rFonts w:ascii="新細明體" w:hAnsi="新細明體"/>
                <w:color w:val="auto"/>
                <w:sz w:val="16"/>
                <w:szCs w:val="16"/>
              </w:rPr>
            </w:pPr>
            <w:r w:rsidRPr="00633ED2">
              <w:rPr>
                <w:rFonts w:ascii="新細明體" w:hAnsi="新細明體" w:hint="eastAsia"/>
                <w:color w:val="auto"/>
                <w:sz w:val="16"/>
                <w:szCs w:val="16"/>
              </w:rPr>
              <w:t>1.讓學生了解除了石油之外，還有許多能源可以推動交通工具，可要求學生就常見的交通工具舉例說明，如課本頁面呈現的加油站、電力、太陽能等。</w:t>
            </w:r>
          </w:p>
          <w:p w:rsidR="00633ED2" w:rsidRPr="00633ED2" w:rsidRDefault="00633ED2" w:rsidP="00633ED2">
            <w:pPr>
              <w:ind w:leftChars="10" w:left="20" w:rightChars="10" w:right="20"/>
              <w:rPr>
                <w:rFonts w:ascii="新細明體" w:hAnsi="新細明體"/>
                <w:bCs/>
                <w:color w:val="auto"/>
                <w:sz w:val="16"/>
                <w:szCs w:val="16"/>
              </w:rPr>
            </w:pPr>
            <w:r w:rsidRPr="00633ED2">
              <w:rPr>
                <w:rFonts w:ascii="新細明體" w:hAnsi="新細明體" w:hint="eastAsia"/>
                <w:color w:val="auto"/>
                <w:sz w:val="16"/>
                <w:szCs w:val="16"/>
              </w:rPr>
              <w:t>2.教師宜引導學生思考，各種能源有其不同的優缺點。</w:t>
            </w:r>
          </w:p>
          <w:p w:rsidR="00633ED2" w:rsidRPr="00633ED2" w:rsidRDefault="00633ED2" w:rsidP="00633ED2">
            <w:pPr>
              <w:ind w:leftChars="10" w:left="20" w:rightChars="10" w:right="20"/>
              <w:rPr>
                <w:rFonts w:ascii="新細明體" w:hAnsi="新細明體"/>
                <w:bCs/>
                <w:color w:val="auto"/>
                <w:sz w:val="16"/>
                <w:szCs w:val="16"/>
              </w:rPr>
            </w:pPr>
          </w:p>
          <w:p w:rsidR="00633ED2" w:rsidRPr="00633ED2" w:rsidRDefault="00633ED2" w:rsidP="00633ED2">
            <w:pPr>
              <w:ind w:leftChars="10" w:left="20" w:rightChars="10" w:right="20"/>
              <w:rPr>
                <w:rFonts w:ascii="新細明體" w:hAnsi="新細明體"/>
                <w:bCs/>
                <w:color w:val="auto"/>
                <w:sz w:val="16"/>
                <w:szCs w:val="16"/>
              </w:rPr>
            </w:pPr>
            <w:r w:rsidRPr="00633ED2">
              <w:rPr>
                <w:rFonts w:ascii="新細明體" w:hAnsi="新細明體" w:hint="eastAsia"/>
                <w:bCs/>
                <w:color w:val="auto"/>
                <w:sz w:val="16"/>
                <w:szCs w:val="16"/>
              </w:rPr>
              <w:t>【活動3-2】生活中的能源</w:t>
            </w:r>
          </w:p>
          <w:p w:rsidR="00633ED2" w:rsidRPr="00633ED2" w:rsidRDefault="00633ED2" w:rsidP="00633ED2">
            <w:pPr>
              <w:ind w:leftChars="10" w:left="20" w:rightChars="10" w:right="20"/>
              <w:rPr>
                <w:rFonts w:ascii="新細明體" w:hAnsi="新細明體"/>
                <w:color w:val="auto"/>
                <w:sz w:val="16"/>
                <w:szCs w:val="16"/>
              </w:rPr>
            </w:pPr>
            <w:r w:rsidRPr="00633ED2">
              <w:rPr>
                <w:rFonts w:ascii="新細明體" w:hAnsi="新細明體" w:hint="eastAsia"/>
                <w:color w:val="auto"/>
                <w:sz w:val="16"/>
                <w:szCs w:val="16"/>
              </w:rPr>
              <w:t>1.教師引導學生思考並討論，生活中常用的能源有哪些。</w:t>
            </w:r>
          </w:p>
          <w:p w:rsidR="00633ED2" w:rsidRPr="00633ED2" w:rsidRDefault="00633ED2" w:rsidP="00633ED2">
            <w:pPr>
              <w:ind w:leftChars="10" w:left="20" w:rightChars="10" w:right="20"/>
              <w:rPr>
                <w:rFonts w:ascii="新細明體" w:hAnsi="新細明體"/>
                <w:color w:val="auto"/>
                <w:sz w:val="16"/>
                <w:szCs w:val="16"/>
              </w:rPr>
            </w:pPr>
            <w:r w:rsidRPr="00633ED2">
              <w:rPr>
                <w:rFonts w:ascii="新細明體" w:hAnsi="新細明體" w:hint="eastAsia"/>
                <w:color w:val="auto"/>
                <w:sz w:val="16"/>
                <w:szCs w:val="16"/>
              </w:rPr>
              <w:t>2.呈現生活中常用的電器，並引導學生思考：電器為何</w:t>
            </w:r>
            <w:r w:rsidRPr="00633ED2">
              <w:rPr>
                <w:rFonts w:ascii="新細明體" w:hAnsi="新細明體" w:hint="eastAsia"/>
                <w:color w:val="auto"/>
                <w:sz w:val="16"/>
                <w:szCs w:val="16"/>
              </w:rPr>
              <w:lastRenderedPageBreak/>
              <w:t>會運轉？電從哪裡來？</w:t>
            </w:r>
          </w:p>
          <w:p w:rsidR="00633ED2" w:rsidRPr="00633ED2" w:rsidRDefault="00633ED2" w:rsidP="00633ED2">
            <w:pPr>
              <w:ind w:leftChars="10" w:left="20" w:rightChars="10" w:right="20"/>
              <w:rPr>
                <w:rFonts w:ascii="新細明體" w:hAnsi="新細明體"/>
                <w:color w:val="auto"/>
                <w:sz w:val="16"/>
                <w:szCs w:val="16"/>
              </w:rPr>
            </w:pPr>
            <w:r w:rsidRPr="00633ED2">
              <w:rPr>
                <w:rFonts w:ascii="新細明體" w:hAnsi="新細明體" w:hint="eastAsia"/>
                <w:color w:val="auto"/>
                <w:sz w:val="16"/>
                <w:szCs w:val="16"/>
              </w:rPr>
              <w:t>3.教師引導學生觀察生活中的各種能源，並讓學生認識燃料。</w:t>
            </w:r>
          </w:p>
          <w:p w:rsidR="00633ED2" w:rsidRPr="00633ED2" w:rsidRDefault="00633ED2" w:rsidP="00633ED2">
            <w:pPr>
              <w:ind w:leftChars="10" w:left="20" w:rightChars="10" w:right="20"/>
              <w:rPr>
                <w:rFonts w:ascii="新細明體" w:hAnsi="新細明體"/>
                <w:color w:val="auto"/>
                <w:sz w:val="16"/>
                <w:szCs w:val="16"/>
              </w:rPr>
            </w:pPr>
            <w:r w:rsidRPr="00633ED2">
              <w:rPr>
                <w:rFonts w:ascii="新細明體" w:hAnsi="新細明體" w:hint="eastAsia"/>
                <w:color w:val="auto"/>
                <w:sz w:val="16"/>
                <w:szCs w:val="16"/>
              </w:rPr>
              <w:t>4.教師引導學生討論「能源在生活中幫我們做了哪些事情？」「如果沒有能源會產生哪些不便？」藉以了解能源的重要性。</w:t>
            </w:r>
          </w:p>
          <w:p w:rsidR="00633ED2" w:rsidRPr="00633ED2" w:rsidRDefault="00633ED2" w:rsidP="00633ED2">
            <w:pPr>
              <w:ind w:leftChars="10" w:left="20" w:rightChars="10" w:right="20"/>
              <w:rPr>
                <w:rFonts w:ascii="新細明體" w:hAnsi="新細明體"/>
                <w:color w:val="auto"/>
                <w:sz w:val="16"/>
                <w:szCs w:val="16"/>
              </w:rPr>
            </w:pPr>
            <w:r w:rsidRPr="00633ED2">
              <w:rPr>
                <w:rFonts w:ascii="新細明體" w:hAnsi="新細明體" w:hint="eastAsia"/>
                <w:color w:val="auto"/>
                <w:sz w:val="16"/>
                <w:szCs w:val="16"/>
              </w:rPr>
              <w:t>5.教師鼓勵學生查詢、蒐集各種關於能源的資料，並引導學生了解節約能源的重要性與方法。</w:t>
            </w:r>
          </w:p>
          <w:p w:rsidR="00633ED2" w:rsidRPr="00633ED2" w:rsidRDefault="00633ED2" w:rsidP="00633ED2">
            <w:pPr>
              <w:ind w:leftChars="10" w:left="20" w:rightChars="10" w:right="20"/>
              <w:rPr>
                <w:rFonts w:ascii="新細明體" w:hAnsi="新細明體"/>
                <w:color w:val="auto"/>
                <w:sz w:val="16"/>
                <w:szCs w:val="16"/>
              </w:rPr>
            </w:pPr>
            <w:r w:rsidRPr="00633ED2">
              <w:rPr>
                <w:rFonts w:ascii="新細明體" w:hAnsi="新細明體" w:hint="eastAsia"/>
                <w:color w:val="auto"/>
                <w:sz w:val="16"/>
                <w:szCs w:val="16"/>
              </w:rPr>
              <w:t>6.教師舉太陽能發電與風力發電為例，說明綠色能源的意義。</w:t>
            </w:r>
          </w:p>
          <w:p w:rsidR="00633ED2" w:rsidRPr="00633ED2" w:rsidRDefault="00633ED2" w:rsidP="00633ED2">
            <w:pPr>
              <w:ind w:leftChars="10" w:left="20" w:rightChars="10" w:right="20"/>
              <w:rPr>
                <w:rFonts w:ascii="新細明體" w:hAnsi="新細明體"/>
                <w:color w:val="auto"/>
                <w:sz w:val="16"/>
                <w:szCs w:val="16"/>
              </w:rPr>
            </w:pPr>
          </w:p>
          <w:p w:rsidR="00633ED2" w:rsidRPr="00633ED2" w:rsidRDefault="00633ED2" w:rsidP="00633ED2">
            <w:pPr>
              <w:ind w:rightChars="10" w:right="20"/>
              <w:rPr>
                <w:rFonts w:ascii="新細明體" w:hAnsi="新細明體"/>
                <w:color w:val="auto"/>
                <w:sz w:val="16"/>
                <w:szCs w:val="16"/>
              </w:rPr>
            </w:pPr>
          </w:p>
        </w:tc>
        <w:tc>
          <w:tcPr>
            <w:tcW w:w="1559"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633ED2" w:rsidRPr="00633ED2" w:rsidRDefault="00633ED2" w:rsidP="00633ED2">
            <w:pPr>
              <w:ind w:left="10" w:right="10"/>
              <w:rPr>
                <w:rFonts w:ascii="新細明體" w:hAnsi="新細明體"/>
                <w:color w:val="auto"/>
                <w:sz w:val="16"/>
                <w:szCs w:val="16"/>
              </w:rPr>
            </w:pPr>
            <w:r w:rsidRPr="00633ED2">
              <w:rPr>
                <w:rFonts w:ascii="新細明體" w:hAnsi="新細明體" w:hint="eastAsia"/>
                <w:color w:val="auto"/>
                <w:sz w:val="16"/>
                <w:szCs w:val="16"/>
              </w:rPr>
              <w:lastRenderedPageBreak/>
              <w:t>1.口頭評量</w:t>
            </w:r>
          </w:p>
          <w:p w:rsidR="00633ED2" w:rsidRPr="00633ED2" w:rsidRDefault="00633ED2" w:rsidP="00633ED2">
            <w:pPr>
              <w:ind w:left="10" w:right="10"/>
              <w:rPr>
                <w:rFonts w:ascii="新細明體" w:hAnsi="新細明體"/>
                <w:color w:val="auto"/>
                <w:sz w:val="16"/>
                <w:szCs w:val="16"/>
              </w:rPr>
            </w:pPr>
            <w:r w:rsidRPr="00633ED2">
              <w:rPr>
                <w:rFonts w:ascii="新細明體" w:hAnsi="新細明體" w:hint="eastAsia"/>
                <w:color w:val="auto"/>
                <w:sz w:val="16"/>
                <w:szCs w:val="16"/>
              </w:rPr>
              <w:t>2.實作評量</w:t>
            </w:r>
          </w:p>
          <w:p w:rsidR="00633ED2" w:rsidRPr="00633ED2" w:rsidRDefault="00633ED2" w:rsidP="00633ED2">
            <w:pPr>
              <w:ind w:left="10" w:right="10"/>
              <w:rPr>
                <w:rFonts w:ascii="新細明體" w:hAnsi="新細明體"/>
                <w:color w:val="auto"/>
                <w:w w:val="120"/>
                <w:sz w:val="16"/>
                <w:szCs w:val="16"/>
              </w:rPr>
            </w:pPr>
            <w:r w:rsidRPr="00633ED2">
              <w:rPr>
                <w:rFonts w:ascii="新細明體" w:hAnsi="新細明體" w:hint="eastAsia"/>
                <w:color w:val="auto"/>
                <w:sz w:val="16"/>
                <w:szCs w:val="16"/>
              </w:rPr>
              <w:t>3.習作評量</w:t>
            </w:r>
          </w:p>
        </w:tc>
        <w:tc>
          <w:tcPr>
            <w:tcW w:w="1784" w:type="dxa"/>
            <w:tcBorders>
              <w:top w:val="single" w:sz="4" w:space="0" w:color="auto"/>
              <w:left w:val="single" w:sz="4" w:space="0" w:color="auto"/>
              <w:bottom w:val="single" w:sz="4" w:space="0" w:color="auto"/>
              <w:right w:val="single" w:sz="4" w:space="0" w:color="auto"/>
            </w:tcBorders>
            <w:vAlign w:val="center"/>
          </w:tcPr>
          <w:p w:rsidR="00633ED2" w:rsidRPr="00633ED2" w:rsidRDefault="00F15022" w:rsidP="00633ED2">
            <w:pPr>
              <w:rPr>
                <w:color w:val="auto"/>
                <w:sz w:val="16"/>
                <w:szCs w:val="16"/>
              </w:rPr>
            </w:pPr>
            <w:sdt>
              <w:sdtPr>
                <w:rPr>
                  <w:color w:val="auto"/>
                </w:rPr>
                <w:tag w:val="goog_rdk_13"/>
                <w:id w:val="350146455"/>
              </w:sdtPr>
              <w:sdtEndPr/>
              <w:sdtContent>
                <w:r w:rsidR="00633ED2" w:rsidRPr="00633ED2">
                  <w:rPr>
                    <w:rFonts w:ascii="Gungsuh" w:eastAsia="Gungsuh" w:hAnsi="Gungsuh" w:cs="Gungsuh"/>
                    <w:color w:val="auto"/>
                    <w:sz w:val="16"/>
                    <w:szCs w:val="16"/>
                  </w:rPr>
                  <w:t>1/13、1/14期末評量</w:t>
                </w:r>
              </w:sdtContent>
            </w:sdt>
          </w:p>
          <w:p w:rsidR="00633ED2" w:rsidRPr="00633ED2" w:rsidRDefault="00F15022" w:rsidP="00633ED2">
            <w:pPr>
              <w:rPr>
                <w:color w:val="auto"/>
                <w:sz w:val="16"/>
                <w:szCs w:val="16"/>
              </w:rPr>
            </w:pPr>
            <w:sdt>
              <w:sdtPr>
                <w:rPr>
                  <w:color w:val="auto"/>
                </w:rPr>
                <w:tag w:val="goog_rdk_14"/>
                <w:id w:val="716624094"/>
              </w:sdtPr>
              <w:sdtEndPr/>
              <w:sdtContent>
                <w:r w:rsidR="00633ED2" w:rsidRPr="00633ED2">
                  <w:rPr>
                    <w:rFonts w:ascii="Gungsuh" w:eastAsia="Gungsuh" w:hAnsi="Gungsuh" w:cs="Gungsuh"/>
                    <w:color w:val="auto"/>
                    <w:sz w:val="16"/>
                    <w:szCs w:val="16"/>
                  </w:rPr>
                  <w:t>1/15新春揮毫</w:t>
                </w:r>
              </w:sdtContent>
            </w:sdt>
          </w:p>
        </w:tc>
      </w:tr>
      <w:tr w:rsidR="00633ED2" w:rsidTr="00633ED2">
        <w:trPr>
          <w:trHeight w:val="332"/>
          <w:jc w:val="center"/>
        </w:trPr>
        <w:tc>
          <w:tcPr>
            <w:tcW w:w="857" w:type="dxa"/>
            <w:tcBorders>
              <w:top w:val="single" w:sz="4" w:space="0" w:color="auto"/>
              <w:left w:val="single" w:sz="4" w:space="0" w:color="auto"/>
              <w:bottom w:val="single" w:sz="4" w:space="0" w:color="auto"/>
              <w:right w:val="single" w:sz="4" w:space="0" w:color="auto"/>
            </w:tcBorders>
          </w:tcPr>
          <w:p w:rsidR="00633ED2" w:rsidRPr="00633ED2" w:rsidRDefault="00633ED2" w:rsidP="00633ED2">
            <w:pPr>
              <w:spacing w:line="280" w:lineRule="auto"/>
              <w:ind w:left="-120" w:right="-120"/>
              <w:jc w:val="center"/>
              <w:rPr>
                <w:rFonts w:ascii="Arial" w:eastAsia="Arial" w:hAnsi="Arial" w:cs="Arial"/>
                <w:color w:val="auto"/>
              </w:rPr>
            </w:pPr>
            <w:r w:rsidRPr="00633ED2">
              <w:rPr>
                <w:rFonts w:ascii="PMingLiu" w:eastAsia="PMingLiu" w:hAnsi="PMingLiu" w:cs="PMingLiu"/>
                <w:color w:val="auto"/>
              </w:rPr>
              <w:lastRenderedPageBreak/>
              <w:t>二十一</w:t>
            </w:r>
          </w:p>
          <w:p w:rsidR="00633ED2" w:rsidRPr="00633ED2" w:rsidRDefault="00633ED2" w:rsidP="00633ED2">
            <w:pPr>
              <w:spacing w:line="280" w:lineRule="auto"/>
              <w:ind w:left="-100" w:right="-100"/>
              <w:jc w:val="center"/>
              <w:rPr>
                <w:rFonts w:ascii="Arial" w:eastAsia="Arial" w:hAnsi="Arial" w:cs="Arial"/>
                <w:color w:val="auto"/>
              </w:rPr>
            </w:pPr>
            <w:r w:rsidRPr="00633ED2">
              <w:rPr>
                <w:rFonts w:ascii="Arial" w:eastAsia="Arial" w:hAnsi="Arial" w:cs="Arial"/>
                <w:color w:val="auto"/>
              </w:rPr>
              <w:t>1/17-1/23</w:t>
            </w:r>
          </w:p>
        </w:tc>
        <w:tc>
          <w:tcPr>
            <w:tcW w:w="2121" w:type="dxa"/>
            <w:tcBorders>
              <w:top w:val="single" w:sz="4" w:space="0" w:color="auto"/>
              <w:left w:val="single" w:sz="4" w:space="0" w:color="auto"/>
              <w:bottom w:val="single" w:sz="4" w:space="0" w:color="auto"/>
              <w:right w:val="single" w:sz="4" w:space="0" w:color="auto"/>
            </w:tcBorders>
            <w:textDirection w:val="tbRlV"/>
            <w:vAlign w:val="center"/>
          </w:tcPr>
          <w:p w:rsidR="00633ED2" w:rsidRPr="00633ED2" w:rsidRDefault="00633ED2" w:rsidP="00633ED2">
            <w:pPr>
              <w:ind w:left="113" w:right="113"/>
              <w:jc w:val="center"/>
              <w:rPr>
                <w:rFonts w:ascii="新細明體" w:hAnsi="新細明體"/>
                <w:color w:val="auto"/>
                <w:sz w:val="16"/>
                <w:szCs w:val="16"/>
              </w:rPr>
            </w:pPr>
            <w:r w:rsidRPr="00633ED2">
              <w:rPr>
                <w:rFonts w:ascii="新細明體" w:hAnsi="新細明體" w:hint="eastAsia"/>
                <w:color w:val="auto"/>
                <w:sz w:val="16"/>
                <w:szCs w:val="16"/>
              </w:rPr>
              <w:t>四、交通工具與能源</w:t>
            </w:r>
            <w:r w:rsidR="00E6739D">
              <w:rPr>
                <w:rFonts w:ascii="BiauKai" w:eastAsia="BiauKai" w:hAnsi="BiauKai" w:cs="BiauKai"/>
                <w:color w:val="FF0000"/>
                <w:sz w:val="24"/>
                <w:szCs w:val="24"/>
              </w:rPr>
              <w:t>【性別平等】</w:t>
            </w:r>
            <w:r w:rsidR="00E6739D" w:rsidRPr="00633ED2">
              <w:rPr>
                <w:rFonts w:ascii="BiauKai" w:eastAsia="BiauKai" w:hAnsi="BiauKai" w:cs="BiauKai"/>
                <w:b/>
                <w:color w:val="FF6600"/>
                <w:sz w:val="24"/>
                <w:szCs w:val="24"/>
              </w:rPr>
              <w:t>【環境及海洋教育】</w:t>
            </w:r>
            <w:r w:rsidR="00E6739D">
              <w:rPr>
                <w:rFonts w:ascii="BiauKai" w:eastAsia="BiauKai" w:hAnsi="BiauKai" w:cs="BiauKai"/>
                <w:color w:val="9966FF"/>
                <w:sz w:val="24"/>
                <w:szCs w:val="24"/>
              </w:rPr>
              <w:t>【生涯規劃】</w:t>
            </w:r>
            <w:r w:rsidR="00E6739D">
              <w:rPr>
                <w:rFonts w:ascii="BiauKai" w:eastAsia="BiauKai" w:hAnsi="BiauKai" w:cs="BiauKai"/>
                <w:color w:val="CC9900"/>
                <w:sz w:val="24"/>
                <w:szCs w:val="24"/>
              </w:rPr>
              <w:t>【資訊】</w:t>
            </w:r>
            <w:r w:rsidR="00E6739D">
              <w:rPr>
                <w:rFonts w:ascii="BiauKai" w:eastAsia="BiauKai" w:hAnsi="BiauKai" w:cs="BiauKai"/>
                <w:color w:val="7030A0"/>
                <w:sz w:val="24"/>
                <w:szCs w:val="24"/>
              </w:rPr>
              <w:t>【能源】</w:t>
            </w:r>
          </w:p>
        </w:tc>
        <w:tc>
          <w:tcPr>
            <w:tcW w:w="591" w:type="dxa"/>
            <w:tcBorders>
              <w:top w:val="single" w:sz="4" w:space="0" w:color="auto"/>
              <w:left w:val="single" w:sz="4" w:space="0" w:color="auto"/>
              <w:bottom w:val="single" w:sz="4" w:space="0" w:color="auto"/>
              <w:right w:val="single" w:sz="4" w:space="0" w:color="auto"/>
            </w:tcBorders>
            <w:vAlign w:val="center"/>
          </w:tcPr>
          <w:p w:rsidR="00633ED2" w:rsidRPr="00633ED2" w:rsidRDefault="00633ED2" w:rsidP="00633ED2">
            <w:pPr>
              <w:ind w:right="57"/>
              <w:jc w:val="center"/>
              <w:rPr>
                <w:rFonts w:ascii="新細明體" w:hAnsi="新細明體"/>
                <w:color w:val="auto"/>
                <w:sz w:val="16"/>
                <w:szCs w:val="16"/>
              </w:rPr>
            </w:pPr>
            <w:r w:rsidRPr="00633ED2">
              <w:rPr>
                <w:rFonts w:ascii="新細明體" w:hAnsi="新細明體" w:hint="eastAsia"/>
                <w:color w:val="auto"/>
                <w:sz w:val="16"/>
                <w:szCs w:val="16"/>
              </w:rPr>
              <w:t>3</w:t>
            </w:r>
          </w:p>
        </w:tc>
        <w:tc>
          <w:tcPr>
            <w:tcW w:w="1666" w:type="dxa"/>
            <w:tcBorders>
              <w:top w:val="single" w:sz="4" w:space="0" w:color="auto"/>
              <w:left w:val="single" w:sz="4" w:space="0" w:color="auto"/>
              <w:bottom w:val="single" w:sz="4" w:space="0" w:color="auto"/>
              <w:right w:val="single" w:sz="4" w:space="0" w:color="auto"/>
            </w:tcBorders>
          </w:tcPr>
          <w:p w:rsidR="00633ED2" w:rsidRPr="00633ED2" w:rsidRDefault="00633ED2" w:rsidP="00633ED2">
            <w:pPr>
              <w:ind w:rightChars="10" w:right="20"/>
              <w:rPr>
                <w:rFonts w:ascii="新細明體" w:hAnsi="新細明體"/>
                <w:color w:val="auto"/>
                <w:sz w:val="16"/>
                <w:szCs w:val="16"/>
              </w:rPr>
            </w:pPr>
            <w:r w:rsidRPr="00633ED2">
              <w:rPr>
                <w:rFonts w:ascii="新細明體" w:hAnsi="新細明體"/>
                <w:color w:val="auto"/>
                <w:sz w:val="16"/>
                <w:szCs w:val="16"/>
              </w:rPr>
              <w:t>1-2-5-3</w:t>
            </w:r>
            <w:r w:rsidRPr="00633ED2">
              <w:rPr>
                <w:rFonts w:ascii="新細明體" w:hAnsi="新細明體" w:hint="eastAsia"/>
                <w:color w:val="auto"/>
                <w:sz w:val="16"/>
                <w:szCs w:val="16"/>
              </w:rPr>
              <w:t xml:space="preserve"> </w:t>
            </w:r>
            <w:r w:rsidRPr="00633ED2">
              <w:rPr>
                <w:rFonts w:ascii="新細明體" w:hAnsi="新細明體"/>
                <w:color w:val="auto"/>
                <w:sz w:val="16"/>
                <w:szCs w:val="16"/>
              </w:rPr>
              <w:t>能由電話、報紙、圖書、網路與媒體獲得資訊</w:t>
            </w:r>
            <w:r w:rsidRPr="00633ED2">
              <w:rPr>
                <w:rFonts w:ascii="新細明體" w:hAnsi="新細明體" w:hint="eastAsia"/>
                <w:color w:val="auto"/>
                <w:sz w:val="16"/>
                <w:szCs w:val="16"/>
              </w:rPr>
              <w:t>。</w:t>
            </w:r>
          </w:p>
          <w:p w:rsidR="00633ED2" w:rsidRPr="00633ED2" w:rsidRDefault="00633ED2" w:rsidP="00633ED2">
            <w:pPr>
              <w:ind w:rightChars="10" w:right="20"/>
              <w:rPr>
                <w:rFonts w:ascii="新細明體" w:hAnsi="新細明體"/>
                <w:color w:val="auto"/>
                <w:sz w:val="16"/>
                <w:szCs w:val="16"/>
              </w:rPr>
            </w:pPr>
            <w:r w:rsidRPr="00633ED2">
              <w:rPr>
                <w:rFonts w:ascii="新細明體" w:hAnsi="新細明體"/>
                <w:color w:val="auto"/>
                <w:sz w:val="16"/>
                <w:szCs w:val="16"/>
              </w:rPr>
              <w:t>2-2-6-2</w:t>
            </w:r>
            <w:r w:rsidRPr="00633ED2">
              <w:rPr>
                <w:rFonts w:ascii="新細明體" w:hAnsi="新細明體" w:hint="eastAsia"/>
                <w:color w:val="auto"/>
                <w:sz w:val="16"/>
                <w:szCs w:val="16"/>
              </w:rPr>
              <w:t xml:space="preserve"> </w:t>
            </w:r>
            <w:r w:rsidRPr="00633ED2">
              <w:rPr>
                <w:rFonts w:ascii="新細明體" w:hAnsi="新細明體"/>
                <w:color w:val="auto"/>
                <w:sz w:val="16"/>
                <w:szCs w:val="16"/>
              </w:rPr>
              <w:t>認識運輸能源(如汽油)和運輸工具(如火車頭、車廂、軌道)</w:t>
            </w:r>
            <w:r w:rsidRPr="00633ED2">
              <w:rPr>
                <w:rFonts w:ascii="新細明體" w:hAnsi="新細明體" w:hint="eastAsia"/>
                <w:color w:val="auto"/>
                <w:sz w:val="16"/>
                <w:szCs w:val="16"/>
              </w:rPr>
              <w:t>。</w:t>
            </w:r>
          </w:p>
          <w:p w:rsidR="00633ED2" w:rsidRPr="00633ED2" w:rsidRDefault="00633ED2" w:rsidP="00633ED2">
            <w:pPr>
              <w:ind w:rightChars="10" w:right="20"/>
              <w:rPr>
                <w:rFonts w:ascii="新細明體" w:hAnsi="新細明體"/>
                <w:color w:val="auto"/>
                <w:sz w:val="16"/>
                <w:szCs w:val="16"/>
              </w:rPr>
            </w:pPr>
            <w:r w:rsidRPr="00633ED2">
              <w:rPr>
                <w:rFonts w:ascii="新細明體" w:hAnsi="新細明體"/>
                <w:color w:val="auto"/>
                <w:sz w:val="16"/>
                <w:szCs w:val="16"/>
              </w:rPr>
              <w:t>4-2-1-1</w:t>
            </w:r>
            <w:r w:rsidRPr="00633ED2">
              <w:rPr>
                <w:rFonts w:ascii="新細明體" w:hAnsi="新細明體" w:hint="eastAsia"/>
                <w:color w:val="auto"/>
                <w:sz w:val="16"/>
                <w:szCs w:val="16"/>
              </w:rPr>
              <w:t xml:space="preserve"> </w:t>
            </w:r>
            <w:r w:rsidRPr="00633ED2">
              <w:rPr>
                <w:rFonts w:ascii="新細明體" w:hAnsi="新細明體"/>
                <w:color w:val="auto"/>
                <w:sz w:val="16"/>
                <w:szCs w:val="16"/>
              </w:rPr>
              <w:t>瞭解科技在生活中的重要性。</w:t>
            </w:r>
          </w:p>
          <w:p w:rsidR="00633ED2" w:rsidRPr="00633ED2" w:rsidRDefault="00633ED2" w:rsidP="00633ED2">
            <w:pPr>
              <w:ind w:rightChars="10" w:right="20"/>
              <w:rPr>
                <w:rFonts w:ascii="新細明體" w:hAnsi="新細明體"/>
                <w:color w:val="auto"/>
                <w:sz w:val="16"/>
                <w:szCs w:val="16"/>
              </w:rPr>
            </w:pPr>
          </w:p>
        </w:tc>
        <w:tc>
          <w:tcPr>
            <w:tcW w:w="3114"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633ED2" w:rsidRPr="00633ED2" w:rsidRDefault="00633ED2" w:rsidP="00633ED2">
            <w:pPr>
              <w:ind w:leftChars="10" w:left="20" w:rightChars="10" w:right="20"/>
              <w:rPr>
                <w:rFonts w:ascii="新細明體" w:hAnsi="新細明體"/>
                <w:color w:val="auto"/>
                <w:sz w:val="16"/>
                <w:szCs w:val="16"/>
              </w:rPr>
            </w:pPr>
            <w:r w:rsidRPr="00633ED2">
              <w:rPr>
                <w:rFonts w:ascii="新細明體" w:hAnsi="新細明體" w:hint="eastAsia"/>
                <w:color w:val="auto"/>
                <w:sz w:val="16"/>
                <w:szCs w:val="16"/>
              </w:rPr>
              <w:t>1.能知道無人駕駛汽車的構造，並了解各國自動交通工具的蓬勃發展。</w:t>
            </w:r>
          </w:p>
        </w:tc>
        <w:tc>
          <w:tcPr>
            <w:tcW w:w="1417"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633ED2" w:rsidRPr="00633ED2" w:rsidRDefault="00633ED2" w:rsidP="00633ED2">
            <w:pPr>
              <w:ind w:leftChars="10" w:left="20" w:rightChars="10" w:right="20"/>
              <w:rPr>
                <w:rFonts w:ascii="新細明體" w:hAnsi="新細明體"/>
                <w:color w:val="auto"/>
                <w:sz w:val="16"/>
                <w:szCs w:val="16"/>
              </w:rPr>
            </w:pPr>
            <w:r w:rsidRPr="00633ED2">
              <w:rPr>
                <w:rFonts w:ascii="新細明體" w:hAnsi="新細明體" w:hint="eastAsia"/>
                <w:color w:val="auto"/>
                <w:sz w:val="16"/>
                <w:szCs w:val="16"/>
              </w:rPr>
              <w:t>【科學閱讀】「霹靂車」真實上路了</w:t>
            </w:r>
          </w:p>
          <w:p w:rsidR="00633ED2" w:rsidRPr="00633ED2" w:rsidRDefault="00633ED2" w:rsidP="00633ED2">
            <w:pPr>
              <w:ind w:leftChars="10" w:left="20" w:rightChars="10" w:right="20"/>
              <w:rPr>
                <w:rFonts w:ascii="新細明體" w:hAnsi="新細明體"/>
                <w:color w:val="auto"/>
                <w:sz w:val="16"/>
                <w:szCs w:val="16"/>
              </w:rPr>
            </w:pPr>
            <w:r w:rsidRPr="00633ED2">
              <w:rPr>
                <w:rFonts w:ascii="新細明體" w:hAnsi="新細明體" w:hint="eastAsia"/>
                <w:color w:val="auto"/>
                <w:sz w:val="16"/>
                <w:szCs w:val="16"/>
              </w:rPr>
              <w:t>1.透過閱讀，了解無人駕駛汽車的構造。</w:t>
            </w:r>
          </w:p>
          <w:p w:rsidR="00633ED2" w:rsidRPr="00633ED2" w:rsidRDefault="00633ED2" w:rsidP="00633ED2">
            <w:pPr>
              <w:ind w:leftChars="10" w:left="20" w:rightChars="10" w:right="20"/>
              <w:rPr>
                <w:rFonts w:ascii="新細明體" w:hAnsi="新細明體"/>
                <w:color w:val="auto"/>
                <w:sz w:val="16"/>
                <w:szCs w:val="16"/>
              </w:rPr>
            </w:pPr>
            <w:r w:rsidRPr="00633ED2">
              <w:rPr>
                <w:rFonts w:ascii="新細明體" w:hAnsi="新細明體" w:hint="eastAsia"/>
                <w:color w:val="auto"/>
                <w:sz w:val="16"/>
                <w:szCs w:val="16"/>
              </w:rPr>
              <w:t>2.透過閱讀和資料蒐集，知道各國目前已問世的自動交通工具。</w:t>
            </w:r>
          </w:p>
          <w:p w:rsidR="00633ED2" w:rsidRPr="00633ED2" w:rsidRDefault="00633ED2" w:rsidP="00633ED2">
            <w:pPr>
              <w:ind w:leftChars="10" w:left="20" w:rightChars="10" w:right="20"/>
              <w:rPr>
                <w:rFonts w:ascii="新細明體" w:hAnsi="新細明體"/>
                <w:color w:val="auto"/>
                <w:sz w:val="16"/>
                <w:szCs w:val="16"/>
              </w:rPr>
            </w:pPr>
            <w:r w:rsidRPr="00633ED2">
              <w:rPr>
                <w:rFonts w:ascii="新細明體" w:hAnsi="新細明體" w:hint="eastAsia"/>
                <w:color w:val="auto"/>
                <w:sz w:val="16"/>
                <w:szCs w:val="16"/>
              </w:rPr>
              <w:t>3.引導學生進一步思考與討論，未來可能會發明出哪些自動交通工具。</w:t>
            </w:r>
          </w:p>
        </w:tc>
        <w:tc>
          <w:tcPr>
            <w:tcW w:w="1559"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633ED2" w:rsidRPr="00633ED2" w:rsidRDefault="00633ED2" w:rsidP="00633ED2">
            <w:pPr>
              <w:ind w:left="10" w:right="10"/>
              <w:rPr>
                <w:rFonts w:ascii="新細明體" w:hAnsi="新細明體"/>
                <w:color w:val="auto"/>
                <w:sz w:val="16"/>
                <w:szCs w:val="16"/>
              </w:rPr>
            </w:pPr>
            <w:r w:rsidRPr="00633ED2">
              <w:rPr>
                <w:rFonts w:ascii="新細明體" w:hAnsi="新細明體" w:hint="eastAsia"/>
                <w:color w:val="auto"/>
                <w:sz w:val="16"/>
                <w:szCs w:val="16"/>
              </w:rPr>
              <w:t>1.口頭評量</w:t>
            </w:r>
          </w:p>
        </w:tc>
        <w:tc>
          <w:tcPr>
            <w:tcW w:w="1784" w:type="dxa"/>
            <w:tcBorders>
              <w:top w:val="single" w:sz="4" w:space="0" w:color="auto"/>
              <w:left w:val="single" w:sz="4" w:space="0" w:color="auto"/>
              <w:bottom w:val="single" w:sz="4" w:space="0" w:color="auto"/>
              <w:right w:val="single" w:sz="4" w:space="0" w:color="auto"/>
            </w:tcBorders>
            <w:vAlign w:val="center"/>
          </w:tcPr>
          <w:p w:rsidR="00633ED2" w:rsidRPr="00633ED2" w:rsidRDefault="00F15022" w:rsidP="00633ED2">
            <w:pPr>
              <w:rPr>
                <w:color w:val="auto"/>
                <w:sz w:val="16"/>
                <w:szCs w:val="16"/>
              </w:rPr>
            </w:pPr>
            <w:sdt>
              <w:sdtPr>
                <w:rPr>
                  <w:color w:val="auto"/>
                </w:rPr>
                <w:tag w:val="goog_rdk_15"/>
                <w:id w:val="1252470782"/>
              </w:sdtPr>
              <w:sdtEndPr/>
              <w:sdtContent>
                <w:r w:rsidR="00633ED2" w:rsidRPr="00633ED2">
                  <w:rPr>
                    <w:rFonts w:ascii="Gungsuh" w:eastAsia="Gungsuh" w:hAnsi="Gungsuh" w:cs="Gungsuh"/>
                    <w:color w:val="auto"/>
                    <w:sz w:val="16"/>
                    <w:szCs w:val="16"/>
                  </w:rPr>
                  <w:t>1/20休業式</w:t>
                </w:r>
              </w:sdtContent>
            </w:sdt>
          </w:p>
          <w:p w:rsidR="00633ED2" w:rsidRPr="00633ED2" w:rsidRDefault="00F15022" w:rsidP="00633ED2">
            <w:pPr>
              <w:rPr>
                <w:color w:val="auto"/>
                <w:sz w:val="16"/>
                <w:szCs w:val="16"/>
              </w:rPr>
            </w:pPr>
            <w:sdt>
              <w:sdtPr>
                <w:rPr>
                  <w:color w:val="auto"/>
                </w:rPr>
                <w:tag w:val="goog_rdk_16"/>
                <w:id w:val="-2059623147"/>
              </w:sdtPr>
              <w:sdtEndPr/>
              <w:sdtContent>
                <w:r w:rsidR="00633ED2" w:rsidRPr="00633ED2">
                  <w:rPr>
                    <w:rFonts w:ascii="Gungsuh" w:eastAsia="Gungsuh" w:hAnsi="Gungsuh" w:cs="Gungsuh"/>
                    <w:color w:val="auto"/>
                    <w:sz w:val="16"/>
                    <w:szCs w:val="16"/>
                  </w:rPr>
                  <w:t>1/21寒假開始</w:t>
                </w:r>
              </w:sdtContent>
            </w:sdt>
          </w:p>
        </w:tc>
      </w:tr>
    </w:tbl>
    <w:p w:rsidR="0031040D" w:rsidRDefault="0031040D"/>
    <w:p w:rsidR="0031040D" w:rsidRDefault="00803E00">
      <w:pPr>
        <w:ind w:firstLine="0"/>
        <w:jc w:val="left"/>
      </w:pPr>
      <w:r>
        <w:br w:type="page"/>
      </w:r>
    </w:p>
    <w:p w:rsidR="0031040D" w:rsidRDefault="00803E00">
      <w:pPr>
        <w:jc w:val="center"/>
        <w:rPr>
          <w:rFonts w:ascii="BiauKai" w:eastAsia="BiauKai" w:hAnsi="BiauKai" w:cs="BiauKai"/>
          <w:b/>
          <w:sz w:val="28"/>
          <w:szCs w:val="28"/>
        </w:rPr>
      </w:pPr>
      <w:r>
        <w:rPr>
          <w:rFonts w:ascii="BiauKai" w:eastAsia="BiauKai" w:hAnsi="BiauKai" w:cs="BiauKai"/>
          <w:b/>
          <w:sz w:val="28"/>
          <w:szCs w:val="28"/>
        </w:rPr>
        <w:lastRenderedPageBreak/>
        <w:t>臺北市北投區文化國民小學</w:t>
      </w:r>
      <w:r>
        <w:rPr>
          <w:rFonts w:ascii="BiauKai" w:eastAsia="BiauKai" w:hAnsi="BiauKai" w:cs="BiauKai"/>
          <w:color w:val="FF0000"/>
          <w:sz w:val="28"/>
          <w:szCs w:val="28"/>
          <w:u w:val="single"/>
        </w:rPr>
        <w:t xml:space="preserve"> 109</w:t>
      </w:r>
      <w:r>
        <w:rPr>
          <w:rFonts w:ascii="BiauKai" w:eastAsia="BiauKai" w:hAnsi="BiauKai" w:cs="BiauKai"/>
          <w:sz w:val="28"/>
          <w:szCs w:val="28"/>
          <w:u w:val="single"/>
        </w:rPr>
        <w:t xml:space="preserve"> </w:t>
      </w:r>
      <w:r>
        <w:rPr>
          <w:rFonts w:ascii="BiauKai" w:eastAsia="BiauKai" w:hAnsi="BiauKai" w:cs="BiauKai"/>
          <w:b/>
          <w:sz w:val="28"/>
          <w:szCs w:val="28"/>
        </w:rPr>
        <w:t>學年度</w:t>
      </w:r>
      <w:r>
        <w:rPr>
          <w:rFonts w:ascii="BiauKai" w:eastAsia="BiauKai" w:hAnsi="BiauKai" w:cs="BiauKai"/>
          <w:sz w:val="28"/>
          <w:szCs w:val="28"/>
          <w:u w:val="single"/>
        </w:rPr>
        <w:t xml:space="preserve"> </w:t>
      </w:r>
      <w:r>
        <w:rPr>
          <w:rFonts w:ascii="BiauKai" w:eastAsia="BiauKai" w:hAnsi="BiauKai" w:cs="BiauKai"/>
          <w:color w:val="FF0000"/>
          <w:sz w:val="28"/>
          <w:szCs w:val="28"/>
          <w:u w:val="single"/>
        </w:rPr>
        <w:t>四</w:t>
      </w:r>
      <w:r>
        <w:rPr>
          <w:rFonts w:ascii="BiauKai" w:eastAsia="BiauKai" w:hAnsi="BiauKai" w:cs="BiauKai"/>
          <w:sz w:val="28"/>
          <w:szCs w:val="28"/>
          <w:u w:val="single"/>
        </w:rPr>
        <w:t xml:space="preserve"> </w:t>
      </w:r>
      <w:r>
        <w:rPr>
          <w:rFonts w:ascii="BiauKai" w:eastAsia="BiauKai" w:hAnsi="BiauKai" w:cs="BiauKai"/>
          <w:b/>
          <w:sz w:val="28"/>
          <w:szCs w:val="28"/>
        </w:rPr>
        <w:t>年級第</w:t>
      </w:r>
      <w:r>
        <w:rPr>
          <w:rFonts w:ascii="BiauKai" w:eastAsia="BiauKai" w:hAnsi="BiauKai" w:cs="BiauKai"/>
          <w:color w:val="FF0000"/>
          <w:sz w:val="28"/>
          <w:szCs w:val="28"/>
          <w:u w:val="single"/>
        </w:rPr>
        <w:t xml:space="preserve"> 2</w:t>
      </w:r>
      <w:r>
        <w:rPr>
          <w:rFonts w:ascii="BiauKai" w:eastAsia="BiauKai" w:hAnsi="BiauKai" w:cs="BiauKai"/>
          <w:sz w:val="28"/>
          <w:szCs w:val="28"/>
          <w:u w:val="single"/>
        </w:rPr>
        <w:t xml:space="preserve"> </w:t>
      </w:r>
      <w:r>
        <w:rPr>
          <w:rFonts w:ascii="BiauKai" w:eastAsia="BiauKai" w:hAnsi="BiauKai" w:cs="BiauKai"/>
          <w:b/>
          <w:sz w:val="28"/>
          <w:szCs w:val="28"/>
        </w:rPr>
        <w:t xml:space="preserve">學期 </w:t>
      </w:r>
      <w:r>
        <w:rPr>
          <w:rFonts w:asciiTheme="minorEastAsia" w:eastAsiaTheme="minorEastAsia" w:hAnsiTheme="minorEastAsia" w:cs="BiauKai" w:hint="eastAsia"/>
          <w:b/>
          <w:sz w:val="28"/>
          <w:szCs w:val="28"/>
        </w:rPr>
        <w:t>自然與生活科技</w:t>
      </w:r>
      <w:r>
        <w:rPr>
          <w:rFonts w:ascii="BiauKai" w:eastAsia="BiauKai" w:hAnsi="BiauKai" w:cs="BiauKai"/>
          <w:b/>
          <w:sz w:val="28"/>
          <w:szCs w:val="28"/>
        </w:rPr>
        <w:t>領域教學計畫  編寫者：</w:t>
      </w:r>
      <w:r>
        <w:rPr>
          <w:rFonts w:asciiTheme="minorEastAsia" w:eastAsiaTheme="minorEastAsia" w:hAnsiTheme="minorEastAsia" w:cs="BiauKai" w:hint="eastAsia"/>
          <w:b/>
          <w:sz w:val="28"/>
          <w:szCs w:val="28"/>
        </w:rPr>
        <w:t>楊志文</w:t>
      </w:r>
    </w:p>
    <w:tbl>
      <w:tblPr>
        <w:tblStyle w:val="ab"/>
        <w:tblW w:w="15877"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22"/>
        <w:gridCol w:w="13455"/>
      </w:tblGrid>
      <w:tr w:rsidR="0031040D">
        <w:trPr>
          <w:trHeight w:val="423"/>
        </w:trPr>
        <w:tc>
          <w:tcPr>
            <w:tcW w:w="2422" w:type="dxa"/>
            <w:vAlign w:val="center"/>
          </w:tcPr>
          <w:p w:rsidR="0031040D" w:rsidRDefault="00803E00">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課程目的</w:t>
            </w:r>
          </w:p>
        </w:tc>
        <w:tc>
          <w:tcPr>
            <w:tcW w:w="13455" w:type="dxa"/>
          </w:tcPr>
          <w:p w:rsidR="00CA4B87" w:rsidRPr="00CA4B87" w:rsidRDefault="00CA4B87" w:rsidP="00CA4B87">
            <w:pPr>
              <w:pBdr>
                <w:top w:val="nil"/>
                <w:left w:val="nil"/>
                <w:bottom w:val="nil"/>
                <w:right w:val="nil"/>
                <w:between w:val="nil"/>
              </w:pBdr>
              <w:tabs>
                <w:tab w:val="center" w:pos="4153"/>
                <w:tab w:val="right" w:pos="8306"/>
              </w:tabs>
              <w:rPr>
                <w:rFonts w:ascii="BiauKai" w:eastAsia="BiauKai" w:hAnsi="BiauKai" w:cs="BiauKai" w:hint="eastAsia"/>
                <w:sz w:val="26"/>
                <w:szCs w:val="26"/>
              </w:rPr>
            </w:pPr>
            <w:r w:rsidRPr="00CA4B87">
              <w:rPr>
                <w:rFonts w:ascii="BiauKai" w:eastAsia="BiauKai" w:hAnsi="BiauKai" w:cs="BiauKai" w:hint="eastAsia"/>
                <w:sz w:val="26"/>
                <w:szCs w:val="26"/>
              </w:rPr>
              <w:t>1.</w:t>
            </w:r>
            <w:r w:rsidRPr="00CA4B87">
              <w:rPr>
                <w:rFonts w:ascii="BiauKai" w:eastAsia="BiauKai" w:hAnsi="BiauKai" w:cs="BiauKai" w:hint="eastAsia"/>
                <w:sz w:val="26"/>
                <w:szCs w:val="26"/>
              </w:rPr>
              <w:tab/>
            </w:r>
            <w:r w:rsidRPr="00CA4B87">
              <w:rPr>
                <w:rFonts w:ascii="新細明體" w:hAnsi="新細明體" w:cs="新細明體" w:hint="eastAsia"/>
                <w:sz w:val="26"/>
                <w:szCs w:val="26"/>
              </w:rPr>
              <w:t>從自然現象的規律性察覺時間單位，了解時間的延時性與分割性，再認識計時器的規律性，並學習善用計時工具在不同用途上。</w:t>
            </w:r>
          </w:p>
          <w:p w:rsidR="00CA4B87" w:rsidRPr="00CA4B87" w:rsidRDefault="00CA4B87" w:rsidP="00CA4B87">
            <w:pPr>
              <w:pBdr>
                <w:top w:val="nil"/>
                <w:left w:val="nil"/>
                <w:bottom w:val="nil"/>
                <w:right w:val="nil"/>
                <w:between w:val="nil"/>
              </w:pBdr>
              <w:tabs>
                <w:tab w:val="center" w:pos="4153"/>
                <w:tab w:val="right" w:pos="8306"/>
              </w:tabs>
              <w:rPr>
                <w:rFonts w:ascii="BiauKai" w:eastAsia="BiauKai" w:hAnsi="BiauKai" w:cs="BiauKai" w:hint="eastAsia"/>
                <w:sz w:val="26"/>
                <w:szCs w:val="26"/>
              </w:rPr>
            </w:pPr>
            <w:r w:rsidRPr="00CA4B87">
              <w:rPr>
                <w:rFonts w:ascii="BiauKai" w:eastAsia="BiauKai" w:hAnsi="BiauKai" w:cs="BiauKai" w:hint="eastAsia"/>
                <w:sz w:val="26"/>
                <w:szCs w:val="26"/>
              </w:rPr>
              <w:t>2.</w:t>
            </w:r>
            <w:r w:rsidRPr="00CA4B87">
              <w:rPr>
                <w:rFonts w:ascii="BiauKai" w:eastAsia="BiauKai" w:hAnsi="BiauKai" w:cs="BiauKai" w:hint="eastAsia"/>
                <w:sz w:val="26"/>
                <w:szCs w:val="26"/>
              </w:rPr>
              <w:tab/>
            </w:r>
            <w:r w:rsidRPr="00CA4B87">
              <w:rPr>
                <w:rFonts w:ascii="新細明體" w:hAnsi="新細明體" w:cs="新細明體" w:hint="eastAsia"/>
                <w:sz w:val="26"/>
                <w:szCs w:val="26"/>
              </w:rPr>
              <w:t>藉由試驗察覺水能沿著細縫往上或往各方向移動，認識生活中的毛細現象；利用虹吸現象能讓水自動從水管流出來；以及操作水管的試驗，認識連通管的原理。</w:t>
            </w:r>
          </w:p>
          <w:p w:rsidR="00CA4B87" w:rsidRPr="00CA4B87" w:rsidRDefault="00CA4B87" w:rsidP="00CA4B87">
            <w:pPr>
              <w:pBdr>
                <w:top w:val="nil"/>
                <w:left w:val="nil"/>
                <w:bottom w:val="nil"/>
                <w:right w:val="nil"/>
                <w:between w:val="nil"/>
              </w:pBdr>
              <w:tabs>
                <w:tab w:val="center" w:pos="4153"/>
                <w:tab w:val="right" w:pos="8306"/>
              </w:tabs>
              <w:rPr>
                <w:rFonts w:ascii="BiauKai" w:eastAsia="BiauKai" w:hAnsi="BiauKai" w:cs="BiauKai" w:hint="eastAsia"/>
                <w:sz w:val="26"/>
                <w:szCs w:val="26"/>
              </w:rPr>
            </w:pPr>
            <w:r w:rsidRPr="00CA4B87">
              <w:rPr>
                <w:rFonts w:ascii="BiauKai" w:eastAsia="BiauKai" w:hAnsi="BiauKai" w:cs="BiauKai" w:hint="eastAsia"/>
                <w:sz w:val="26"/>
                <w:szCs w:val="26"/>
              </w:rPr>
              <w:t>3.</w:t>
            </w:r>
            <w:r w:rsidRPr="00CA4B87">
              <w:rPr>
                <w:rFonts w:ascii="BiauKai" w:eastAsia="BiauKai" w:hAnsi="BiauKai" w:cs="BiauKai" w:hint="eastAsia"/>
                <w:sz w:val="26"/>
                <w:szCs w:val="26"/>
              </w:rPr>
              <w:tab/>
            </w:r>
            <w:r w:rsidRPr="00CA4B87">
              <w:rPr>
                <w:rFonts w:ascii="新細明體" w:hAnsi="新細明體" w:cs="新細明體" w:hint="eastAsia"/>
                <w:sz w:val="26"/>
                <w:szCs w:val="26"/>
              </w:rPr>
              <w:t>藉由觀察校園中的各種小動物，認識昆蟲的外形構造與身體特徵，並透過飼養，察覺昆蟲一生的變化。</w:t>
            </w:r>
          </w:p>
          <w:p w:rsidR="0031040D" w:rsidRDefault="00CA4B87" w:rsidP="00CA4B87">
            <w:pPr>
              <w:pBdr>
                <w:top w:val="nil"/>
                <w:left w:val="nil"/>
                <w:bottom w:val="nil"/>
                <w:right w:val="nil"/>
                <w:between w:val="nil"/>
              </w:pBdr>
              <w:tabs>
                <w:tab w:val="center" w:pos="4153"/>
                <w:tab w:val="right" w:pos="8306"/>
              </w:tabs>
              <w:rPr>
                <w:rFonts w:ascii="BiauKai" w:eastAsia="BiauKai" w:hAnsi="BiauKai" w:cs="BiauKai"/>
                <w:sz w:val="26"/>
                <w:szCs w:val="26"/>
              </w:rPr>
            </w:pPr>
            <w:r w:rsidRPr="00CA4B87">
              <w:rPr>
                <w:rFonts w:ascii="BiauKai" w:eastAsia="BiauKai" w:hAnsi="BiauKai" w:cs="BiauKai" w:hint="eastAsia"/>
                <w:sz w:val="26"/>
                <w:szCs w:val="26"/>
              </w:rPr>
              <w:t>4.</w:t>
            </w:r>
            <w:r w:rsidRPr="00CA4B87">
              <w:rPr>
                <w:rFonts w:ascii="BiauKai" w:eastAsia="BiauKai" w:hAnsi="BiauKai" w:cs="BiauKai" w:hint="eastAsia"/>
                <w:sz w:val="26"/>
                <w:szCs w:val="26"/>
              </w:rPr>
              <w:tab/>
            </w:r>
            <w:r w:rsidRPr="00CA4B87">
              <w:rPr>
                <w:rFonts w:ascii="新細明體" w:hAnsi="新細明體" w:cs="新細明體" w:hint="eastAsia"/>
                <w:sz w:val="26"/>
                <w:szCs w:val="26"/>
              </w:rPr>
              <w:t>藉由觀察，引導學生認識電池、電線、燈泡和小馬達，再利用這些材料設計各種玩具，從實際操作中，認識電及相關材料的性質。</w:t>
            </w:r>
          </w:p>
        </w:tc>
      </w:tr>
      <w:tr w:rsidR="0031040D">
        <w:trPr>
          <w:trHeight w:val="423"/>
        </w:trPr>
        <w:tc>
          <w:tcPr>
            <w:tcW w:w="2422" w:type="dxa"/>
            <w:vAlign w:val="center"/>
          </w:tcPr>
          <w:p w:rsidR="0031040D" w:rsidRDefault="00803E00">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學習背景分析</w:t>
            </w:r>
          </w:p>
          <w:p w:rsidR="0031040D" w:rsidRDefault="00803E00">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及銜接處理</w:t>
            </w:r>
          </w:p>
        </w:tc>
        <w:tc>
          <w:tcPr>
            <w:tcW w:w="13455" w:type="dxa"/>
          </w:tcPr>
          <w:p w:rsidR="00CA4B87" w:rsidRPr="00CA4B87" w:rsidRDefault="00CA4B87" w:rsidP="00CA4B87">
            <w:pPr>
              <w:pBdr>
                <w:top w:val="nil"/>
                <w:left w:val="nil"/>
                <w:bottom w:val="nil"/>
                <w:right w:val="nil"/>
                <w:between w:val="nil"/>
              </w:pBdr>
              <w:tabs>
                <w:tab w:val="center" w:pos="4153"/>
                <w:tab w:val="right" w:pos="8306"/>
              </w:tabs>
              <w:rPr>
                <w:rFonts w:ascii="BiauKai" w:eastAsia="BiauKai" w:hAnsi="BiauKai" w:cs="BiauKai" w:hint="eastAsia"/>
                <w:sz w:val="26"/>
                <w:szCs w:val="26"/>
              </w:rPr>
            </w:pPr>
            <w:r w:rsidRPr="00CA4B87">
              <w:rPr>
                <w:rFonts w:ascii="BiauKai" w:eastAsia="BiauKai" w:hAnsi="BiauKai" w:cs="BiauKai" w:hint="eastAsia"/>
                <w:sz w:val="26"/>
                <w:szCs w:val="26"/>
              </w:rPr>
              <w:t>1.</w:t>
            </w:r>
            <w:r w:rsidRPr="00CA4B87">
              <w:rPr>
                <w:rFonts w:ascii="新細明體" w:hAnsi="新細明體" w:cs="新細明體" w:hint="eastAsia"/>
                <w:sz w:val="26"/>
                <w:szCs w:val="26"/>
              </w:rPr>
              <w:t>藉由月亮圓缺變化與月亮會東升西落等現象，發現規律的自然現象可以用來表示時間，並認識計時工具的演變，了解利用規律性測量時間的工具，並能利用計時工具在生活中不同用途上。</w:t>
            </w:r>
          </w:p>
          <w:p w:rsidR="00CA4B87" w:rsidRPr="00CA4B87" w:rsidRDefault="00CA4B87" w:rsidP="00CA4B87">
            <w:pPr>
              <w:pBdr>
                <w:top w:val="nil"/>
                <w:left w:val="nil"/>
                <w:bottom w:val="nil"/>
                <w:right w:val="nil"/>
                <w:between w:val="nil"/>
              </w:pBdr>
              <w:tabs>
                <w:tab w:val="center" w:pos="4153"/>
                <w:tab w:val="right" w:pos="8306"/>
              </w:tabs>
              <w:rPr>
                <w:rFonts w:ascii="BiauKai" w:eastAsia="BiauKai" w:hAnsi="BiauKai" w:cs="BiauKai" w:hint="eastAsia"/>
                <w:sz w:val="26"/>
                <w:szCs w:val="26"/>
              </w:rPr>
            </w:pPr>
            <w:r w:rsidRPr="00CA4B87">
              <w:rPr>
                <w:rFonts w:ascii="BiauKai" w:eastAsia="BiauKai" w:hAnsi="BiauKai" w:cs="BiauKai" w:hint="eastAsia"/>
                <w:sz w:val="26"/>
                <w:szCs w:val="26"/>
              </w:rPr>
              <w:t>2.</w:t>
            </w:r>
            <w:r w:rsidRPr="00CA4B87">
              <w:rPr>
                <w:rFonts w:ascii="新細明體" w:hAnsi="新細明體" w:cs="新細明體" w:hint="eastAsia"/>
                <w:sz w:val="26"/>
                <w:szCs w:val="26"/>
              </w:rPr>
              <w:t>了解水的重要性，觀察水在物品細縫中的移動，認識毛細現象，再認識虹吸現象與連通管原理，了解水的各種性質。</w:t>
            </w:r>
          </w:p>
          <w:p w:rsidR="00CA4B87" w:rsidRPr="00CA4B87" w:rsidRDefault="00CA4B87" w:rsidP="00CA4B87">
            <w:pPr>
              <w:pBdr>
                <w:top w:val="nil"/>
                <w:left w:val="nil"/>
                <w:bottom w:val="nil"/>
                <w:right w:val="nil"/>
                <w:between w:val="nil"/>
              </w:pBdr>
              <w:tabs>
                <w:tab w:val="center" w:pos="4153"/>
                <w:tab w:val="right" w:pos="8306"/>
              </w:tabs>
              <w:rPr>
                <w:rFonts w:ascii="BiauKai" w:eastAsia="BiauKai" w:hAnsi="BiauKai" w:cs="BiauKai" w:hint="eastAsia"/>
                <w:sz w:val="26"/>
                <w:szCs w:val="26"/>
              </w:rPr>
            </w:pPr>
            <w:r w:rsidRPr="00CA4B87">
              <w:rPr>
                <w:rFonts w:ascii="BiauKai" w:eastAsia="BiauKai" w:hAnsi="BiauKai" w:cs="BiauKai" w:hint="eastAsia"/>
                <w:sz w:val="26"/>
                <w:szCs w:val="26"/>
              </w:rPr>
              <w:t>3.</w:t>
            </w:r>
            <w:r w:rsidRPr="00CA4B87">
              <w:rPr>
                <w:rFonts w:ascii="新細明體" w:hAnsi="新細明體" w:cs="新細明體" w:hint="eastAsia"/>
                <w:sz w:val="26"/>
                <w:szCs w:val="26"/>
              </w:rPr>
              <w:t>藉由常見陸生動物身體部位名稱及運動方式的舊經驗，辨識昆蟲的外形特徵與特殊構造，進行時地觀察，並藉由飼養活動，了解昆蟲一生的成長變化。</w:t>
            </w:r>
          </w:p>
          <w:p w:rsidR="0031040D" w:rsidRDefault="00CA4B87" w:rsidP="00CA4B87">
            <w:pPr>
              <w:pBdr>
                <w:top w:val="nil"/>
                <w:left w:val="nil"/>
                <w:bottom w:val="nil"/>
                <w:right w:val="nil"/>
                <w:between w:val="nil"/>
              </w:pBdr>
              <w:tabs>
                <w:tab w:val="center" w:pos="4153"/>
                <w:tab w:val="right" w:pos="8306"/>
              </w:tabs>
              <w:rPr>
                <w:rFonts w:ascii="BiauKai" w:eastAsia="BiauKai" w:hAnsi="BiauKai" w:cs="BiauKai"/>
                <w:sz w:val="26"/>
                <w:szCs w:val="26"/>
              </w:rPr>
            </w:pPr>
            <w:r w:rsidRPr="00CA4B87">
              <w:rPr>
                <w:rFonts w:ascii="BiauKai" w:eastAsia="BiauKai" w:hAnsi="BiauKai" w:cs="BiauKai" w:hint="eastAsia"/>
                <w:sz w:val="26"/>
                <w:szCs w:val="26"/>
              </w:rPr>
              <w:t>4.</w:t>
            </w:r>
            <w:r w:rsidRPr="00CA4B87">
              <w:rPr>
                <w:rFonts w:ascii="新細明體" w:hAnsi="新細明體" w:cs="新細明體" w:hint="eastAsia"/>
                <w:sz w:val="26"/>
                <w:szCs w:val="26"/>
              </w:rPr>
              <w:t>知道電的現象，如燈泡發亮、玩具轉動，學習通路、斷路、串聯、並聯等概念，並能利用所學，設計、製作通電玩具，培養細心探索的科學態度。</w:t>
            </w:r>
          </w:p>
        </w:tc>
      </w:tr>
      <w:tr w:rsidR="0031040D">
        <w:trPr>
          <w:trHeight w:val="423"/>
        </w:trPr>
        <w:tc>
          <w:tcPr>
            <w:tcW w:w="2422" w:type="dxa"/>
            <w:vAlign w:val="center"/>
          </w:tcPr>
          <w:p w:rsidR="0031040D" w:rsidRDefault="00803E00">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學期學習目標</w:t>
            </w:r>
          </w:p>
        </w:tc>
        <w:tc>
          <w:tcPr>
            <w:tcW w:w="13455" w:type="dxa"/>
          </w:tcPr>
          <w:p w:rsidR="00CA4B87" w:rsidRPr="00CA4B87" w:rsidRDefault="00CA4B87" w:rsidP="00CA4B87">
            <w:pPr>
              <w:pBdr>
                <w:top w:val="nil"/>
                <w:left w:val="nil"/>
                <w:bottom w:val="nil"/>
                <w:right w:val="nil"/>
                <w:between w:val="nil"/>
              </w:pBdr>
              <w:tabs>
                <w:tab w:val="center" w:pos="4153"/>
                <w:tab w:val="right" w:pos="8306"/>
              </w:tabs>
              <w:rPr>
                <w:rFonts w:ascii="BiauKai" w:eastAsia="BiauKai" w:hAnsi="BiauKai" w:cs="BiauKai" w:hint="eastAsia"/>
                <w:sz w:val="26"/>
                <w:szCs w:val="26"/>
              </w:rPr>
            </w:pPr>
            <w:r w:rsidRPr="00CA4B87">
              <w:rPr>
                <w:rFonts w:ascii="BiauKai" w:eastAsia="BiauKai" w:hAnsi="BiauKai" w:cs="BiauKai" w:hint="eastAsia"/>
                <w:sz w:val="26"/>
                <w:szCs w:val="26"/>
              </w:rPr>
              <w:t>1.</w:t>
            </w:r>
            <w:r w:rsidRPr="00CA4B87">
              <w:rPr>
                <w:rFonts w:ascii="新細明體" w:hAnsi="新細明體" w:cs="新細明體" w:hint="eastAsia"/>
                <w:sz w:val="26"/>
                <w:szCs w:val="26"/>
              </w:rPr>
              <w:t>認識自然現象的規律性，知道古人計時的方式。</w:t>
            </w:r>
          </w:p>
          <w:p w:rsidR="00CA4B87" w:rsidRPr="00CA4B87" w:rsidRDefault="00CA4B87" w:rsidP="00CA4B87">
            <w:pPr>
              <w:pBdr>
                <w:top w:val="nil"/>
                <w:left w:val="nil"/>
                <w:bottom w:val="nil"/>
                <w:right w:val="nil"/>
                <w:between w:val="nil"/>
              </w:pBdr>
              <w:tabs>
                <w:tab w:val="center" w:pos="4153"/>
                <w:tab w:val="right" w:pos="8306"/>
              </w:tabs>
              <w:rPr>
                <w:rFonts w:ascii="BiauKai" w:eastAsia="BiauKai" w:hAnsi="BiauKai" w:cs="BiauKai" w:hint="eastAsia"/>
                <w:sz w:val="26"/>
                <w:szCs w:val="26"/>
              </w:rPr>
            </w:pPr>
            <w:r w:rsidRPr="00CA4B87">
              <w:rPr>
                <w:rFonts w:ascii="BiauKai" w:eastAsia="BiauKai" w:hAnsi="BiauKai" w:cs="BiauKai" w:hint="eastAsia"/>
                <w:sz w:val="26"/>
                <w:szCs w:val="26"/>
              </w:rPr>
              <w:t>2.</w:t>
            </w:r>
            <w:r w:rsidRPr="00CA4B87">
              <w:rPr>
                <w:rFonts w:ascii="新細明體" w:hAnsi="新細明體" w:cs="新細明體" w:hint="eastAsia"/>
                <w:sz w:val="26"/>
                <w:szCs w:val="26"/>
              </w:rPr>
              <w:t>認識計時科技發展的歷程，體認科技與人類生活的互動。</w:t>
            </w:r>
          </w:p>
          <w:p w:rsidR="00CA4B87" w:rsidRPr="00CA4B87" w:rsidRDefault="00CA4B87" w:rsidP="00CA4B87">
            <w:pPr>
              <w:pBdr>
                <w:top w:val="nil"/>
                <w:left w:val="nil"/>
                <w:bottom w:val="nil"/>
                <w:right w:val="nil"/>
                <w:between w:val="nil"/>
              </w:pBdr>
              <w:tabs>
                <w:tab w:val="center" w:pos="4153"/>
                <w:tab w:val="right" w:pos="8306"/>
              </w:tabs>
              <w:rPr>
                <w:rFonts w:ascii="BiauKai" w:eastAsia="BiauKai" w:hAnsi="BiauKai" w:cs="BiauKai" w:hint="eastAsia"/>
                <w:sz w:val="26"/>
                <w:szCs w:val="26"/>
              </w:rPr>
            </w:pPr>
            <w:r w:rsidRPr="00CA4B87">
              <w:rPr>
                <w:rFonts w:ascii="BiauKai" w:eastAsia="BiauKai" w:hAnsi="BiauKai" w:cs="BiauKai" w:hint="eastAsia"/>
                <w:sz w:val="26"/>
                <w:szCs w:val="26"/>
              </w:rPr>
              <w:t>3.</w:t>
            </w:r>
            <w:r w:rsidRPr="00CA4B87">
              <w:rPr>
                <w:rFonts w:ascii="新細明體" w:hAnsi="新細明體" w:cs="新細明體" w:hint="eastAsia"/>
                <w:sz w:val="26"/>
                <w:szCs w:val="26"/>
              </w:rPr>
              <w:t>認識各種計時工具，並學習有效的應用在生活中。</w:t>
            </w:r>
          </w:p>
          <w:p w:rsidR="00CA4B87" w:rsidRPr="00CA4B87" w:rsidRDefault="00CA4B87" w:rsidP="00CA4B87">
            <w:pPr>
              <w:pBdr>
                <w:top w:val="nil"/>
                <w:left w:val="nil"/>
                <w:bottom w:val="nil"/>
                <w:right w:val="nil"/>
                <w:between w:val="nil"/>
              </w:pBdr>
              <w:tabs>
                <w:tab w:val="center" w:pos="4153"/>
                <w:tab w:val="right" w:pos="8306"/>
              </w:tabs>
              <w:rPr>
                <w:rFonts w:ascii="BiauKai" w:eastAsia="BiauKai" w:hAnsi="BiauKai" w:cs="BiauKai" w:hint="eastAsia"/>
                <w:sz w:val="26"/>
                <w:szCs w:val="26"/>
              </w:rPr>
            </w:pPr>
            <w:r w:rsidRPr="00CA4B87">
              <w:rPr>
                <w:rFonts w:ascii="BiauKai" w:eastAsia="BiauKai" w:hAnsi="BiauKai" w:cs="BiauKai" w:hint="eastAsia"/>
                <w:sz w:val="26"/>
                <w:szCs w:val="26"/>
              </w:rPr>
              <w:t>4.</w:t>
            </w:r>
            <w:r w:rsidRPr="00CA4B87">
              <w:rPr>
                <w:rFonts w:ascii="新細明體" w:hAnsi="新細明體" w:cs="新細明體" w:hint="eastAsia"/>
                <w:sz w:val="26"/>
                <w:szCs w:val="26"/>
              </w:rPr>
              <w:t>透過試驗，察覺水能沿著細縫往上移動，建立毛細現象的概念。</w:t>
            </w:r>
          </w:p>
          <w:p w:rsidR="00CA4B87" w:rsidRPr="00CA4B87" w:rsidRDefault="00CA4B87" w:rsidP="00CA4B87">
            <w:pPr>
              <w:pBdr>
                <w:top w:val="nil"/>
                <w:left w:val="nil"/>
                <w:bottom w:val="nil"/>
                <w:right w:val="nil"/>
                <w:between w:val="nil"/>
              </w:pBdr>
              <w:tabs>
                <w:tab w:val="center" w:pos="4153"/>
                <w:tab w:val="right" w:pos="8306"/>
              </w:tabs>
              <w:rPr>
                <w:rFonts w:ascii="BiauKai" w:eastAsia="BiauKai" w:hAnsi="BiauKai" w:cs="BiauKai" w:hint="eastAsia"/>
                <w:sz w:val="26"/>
                <w:szCs w:val="26"/>
              </w:rPr>
            </w:pPr>
            <w:r w:rsidRPr="00CA4B87">
              <w:rPr>
                <w:rFonts w:ascii="BiauKai" w:eastAsia="BiauKai" w:hAnsi="BiauKai" w:cs="BiauKai" w:hint="eastAsia"/>
                <w:sz w:val="26"/>
                <w:szCs w:val="26"/>
              </w:rPr>
              <w:t>5.</w:t>
            </w:r>
            <w:r w:rsidRPr="00CA4B87">
              <w:rPr>
                <w:rFonts w:ascii="新細明體" w:hAnsi="新細明體" w:cs="新細明體" w:hint="eastAsia"/>
                <w:sz w:val="26"/>
                <w:szCs w:val="26"/>
              </w:rPr>
              <w:t>透過動手操作水管，認識虹吸現象與連通管的原理，培養細心觀察的科學態度。</w:t>
            </w:r>
          </w:p>
          <w:p w:rsidR="00CA4B87" w:rsidRPr="00CA4B87" w:rsidRDefault="00CA4B87" w:rsidP="00CA4B87">
            <w:pPr>
              <w:pBdr>
                <w:top w:val="nil"/>
                <w:left w:val="nil"/>
                <w:bottom w:val="nil"/>
                <w:right w:val="nil"/>
                <w:between w:val="nil"/>
              </w:pBdr>
              <w:tabs>
                <w:tab w:val="center" w:pos="4153"/>
                <w:tab w:val="right" w:pos="8306"/>
              </w:tabs>
              <w:rPr>
                <w:rFonts w:ascii="BiauKai" w:eastAsia="BiauKai" w:hAnsi="BiauKai" w:cs="BiauKai" w:hint="eastAsia"/>
                <w:sz w:val="26"/>
                <w:szCs w:val="26"/>
              </w:rPr>
            </w:pPr>
            <w:r w:rsidRPr="00CA4B87">
              <w:rPr>
                <w:rFonts w:ascii="BiauKai" w:eastAsia="BiauKai" w:hAnsi="BiauKai" w:cs="BiauKai" w:hint="eastAsia"/>
                <w:sz w:val="26"/>
                <w:szCs w:val="26"/>
              </w:rPr>
              <w:t>6.</w:t>
            </w:r>
            <w:r w:rsidRPr="00CA4B87">
              <w:rPr>
                <w:rFonts w:ascii="新細明體" w:hAnsi="新細明體" w:cs="新細明體" w:hint="eastAsia"/>
                <w:sz w:val="26"/>
                <w:szCs w:val="26"/>
              </w:rPr>
              <w:t>認識運用毛細現象、虹吸現象與連通管原理的生活實例。</w:t>
            </w:r>
          </w:p>
          <w:p w:rsidR="00CA4B87" w:rsidRPr="00CA4B87" w:rsidRDefault="00CA4B87" w:rsidP="00CA4B87">
            <w:pPr>
              <w:pBdr>
                <w:top w:val="nil"/>
                <w:left w:val="nil"/>
                <w:bottom w:val="nil"/>
                <w:right w:val="nil"/>
                <w:between w:val="nil"/>
              </w:pBdr>
              <w:tabs>
                <w:tab w:val="center" w:pos="4153"/>
                <w:tab w:val="right" w:pos="8306"/>
              </w:tabs>
              <w:rPr>
                <w:rFonts w:ascii="BiauKai" w:eastAsia="BiauKai" w:hAnsi="BiauKai" w:cs="BiauKai" w:hint="eastAsia"/>
                <w:sz w:val="26"/>
                <w:szCs w:val="26"/>
              </w:rPr>
            </w:pPr>
            <w:r w:rsidRPr="00CA4B87">
              <w:rPr>
                <w:rFonts w:ascii="BiauKai" w:eastAsia="BiauKai" w:hAnsi="BiauKai" w:cs="BiauKai" w:hint="eastAsia"/>
                <w:sz w:val="26"/>
                <w:szCs w:val="26"/>
              </w:rPr>
              <w:t>7.</w:t>
            </w:r>
            <w:r w:rsidRPr="00CA4B87">
              <w:rPr>
                <w:rFonts w:ascii="新細明體" w:hAnsi="新細明體" w:cs="新細明體" w:hint="eastAsia"/>
                <w:sz w:val="26"/>
                <w:szCs w:val="26"/>
              </w:rPr>
              <w:t>藉由觀察，認識昆蟲的外形特徵。</w:t>
            </w:r>
          </w:p>
          <w:p w:rsidR="00CA4B87" w:rsidRPr="00CA4B87" w:rsidRDefault="00CA4B87" w:rsidP="00CA4B87">
            <w:pPr>
              <w:pBdr>
                <w:top w:val="nil"/>
                <w:left w:val="nil"/>
                <w:bottom w:val="nil"/>
                <w:right w:val="nil"/>
                <w:between w:val="nil"/>
              </w:pBdr>
              <w:tabs>
                <w:tab w:val="center" w:pos="4153"/>
                <w:tab w:val="right" w:pos="8306"/>
              </w:tabs>
              <w:rPr>
                <w:rFonts w:ascii="BiauKai" w:eastAsia="BiauKai" w:hAnsi="BiauKai" w:cs="BiauKai" w:hint="eastAsia"/>
                <w:sz w:val="26"/>
                <w:szCs w:val="26"/>
              </w:rPr>
            </w:pPr>
            <w:r w:rsidRPr="00CA4B87">
              <w:rPr>
                <w:rFonts w:ascii="BiauKai" w:eastAsia="BiauKai" w:hAnsi="BiauKai" w:cs="BiauKai" w:hint="eastAsia"/>
                <w:sz w:val="26"/>
                <w:szCs w:val="26"/>
              </w:rPr>
              <w:t>8.</w:t>
            </w:r>
            <w:r w:rsidRPr="00CA4B87">
              <w:rPr>
                <w:rFonts w:ascii="新細明體" w:hAnsi="新細明體" w:cs="新細明體" w:hint="eastAsia"/>
                <w:sz w:val="26"/>
                <w:szCs w:val="26"/>
              </w:rPr>
              <w:t>透過實際飼養的經驗，學習照顧小動物。</w:t>
            </w:r>
          </w:p>
          <w:p w:rsidR="00CA4B87" w:rsidRPr="00CA4B87" w:rsidRDefault="00CA4B87" w:rsidP="00CA4B87">
            <w:pPr>
              <w:pBdr>
                <w:top w:val="nil"/>
                <w:left w:val="nil"/>
                <w:bottom w:val="nil"/>
                <w:right w:val="nil"/>
                <w:between w:val="nil"/>
              </w:pBdr>
              <w:tabs>
                <w:tab w:val="center" w:pos="4153"/>
                <w:tab w:val="right" w:pos="8306"/>
              </w:tabs>
              <w:rPr>
                <w:rFonts w:ascii="BiauKai" w:eastAsia="BiauKai" w:hAnsi="BiauKai" w:cs="BiauKai" w:hint="eastAsia"/>
                <w:sz w:val="26"/>
                <w:szCs w:val="26"/>
              </w:rPr>
            </w:pPr>
            <w:r w:rsidRPr="00CA4B87">
              <w:rPr>
                <w:rFonts w:ascii="BiauKai" w:eastAsia="BiauKai" w:hAnsi="BiauKai" w:cs="BiauKai" w:hint="eastAsia"/>
                <w:sz w:val="26"/>
                <w:szCs w:val="26"/>
              </w:rPr>
              <w:t>9.</w:t>
            </w:r>
            <w:r w:rsidRPr="00CA4B87">
              <w:rPr>
                <w:rFonts w:ascii="新細明體" w:hAnsi="新細明體" w:cs="新細明體" w:hint="eastAsia"/>
                <w:sz w:val="26"/>
                <w:szCs w:val="26"/>
              </w:rPr>
              <w:t>觀察昆蟲的成長歷程與昆蟲一生的變化，培養尊重生命與保護環境的情操。</w:t>
            </w:r>
          </w:p>
          <w:p w:rsidR="00CA4B87" w:rsidRPr="00CA4B87" w:rsidRDefault="00CA4B87" w:rsidP="00CA4B87">
            <w:pPr>
              <w:pBdr>
                <w:top w:val="nil"/>
                <w:left w:val="nil"/>
                <w:bottom w:val="nil"/>
                <w:right w:val="nil"/>
                <w:between w:val="nil"/>
              </w:pBdr>
              <w:tabs>
                <w:tab w:val="center" w:pos="4153"/>
                <w:tab w:val="right" w:pos="8306"/>
              </w:tabs>
              <w:rPr>
                <w:rFonts w:ascii="BiauKai" w:eastAsia="BiauKai" w:hAnsi="BiauKai" w:cs="BiauKai" w:hint="eastAsia"/>
                <w:sz w:val="26"/>
                <w:szCs w:val="26"/>
              </w:rPr>
            </w:pPr>
            <w:r w:rsidRPr="00CA4B87">
              <w:rPr>
                <w:rFonts w:ascii="BiauKai" w:eastAsia="BiauKai" w:hAnsi="BiauKai" w:cs="BiauKai" w:hint="eastAsia"/>
                <w:sz w:val="26"/>
                <w:szCs w:val="26"/>
              </w:rPr>
              <w:t>10.</w:t>
            </w:r>
            <w:r w:rsidRPr="00CA4B87">
              <w:rPr>
                <w:rFonts w:ascii="新細明體" w:hAnsi="新細明體" w:cs="新細明體" w:hint="eastAsia"/>
                <w:sz w:val="26"/>
                <w:szCs w:val="26"/>
              </w:rPr>
              <w:t>透過觀察與操作，認識電與電池、電線、燈泡和小馬達等相關材料的性質。</w:t>
            </w:r>
          </w:p>
          <w:p w:rsidR="00CA4B87" w:rsidRPr="00CA4B87" w:rsidRDefault="00CA4B87" w:rsidP="00CA4B87">
            <w:pPr>
              <w:pBdr>
                <w:top w:val="nil"/>
                <w:left w:val="nil"/>
                <w:bottom w:val="nil"/>
                <w:right w:val="nil"/>
                <w:between w:val="nil"/>
              </w:pBdr>
              <w:tabs>
                <w:tab w:val="center" w:pos="4153"/>
                <w:tab w:val="right" w:pos="8306"/>
              </w:tabs>
              <w:rPr>
                <w:rFonts w:ascii="BiauKai" w:eastAsia="BiauKai" w:hAnsi="BiauKai" w:cs="BiauKai" w:hint="eastAsia"/>
                <w:sz w:val="26"/>
                <w:szCs w:val="26"/>
              </w:rPr>
            </w:pPr>
            <w:r w:rsidRPr="00CA4B87">
              <w:rPr>
                <w:rFonts w:ascii="BiauKai" w:eastAsia="BiauKai" w:hAnsi="BiauKai" w:cs="BiauKai" w:hint="eastAsia"/>
                <w:sz w:val="26"/>
                <w:szCs w:val="26"/>
              </w:rPr>
              <w:lastRenderedPageBreak/>
              <w:t>11.</w:t>
            </w:r>
            <w:r w:rsidRPr="00CA4B87">
              <w:rPr>
                <w:rFonts w:ascii="新細明體" w:hAnsi="新細明體" w:cs="新細明體" w:hint="eastAsia"/>
                <w:sz w:val="26"/>
                <w:szCs w:val="26"/>
              </w:rPr>
              <w:t>認識電路的通路、斷路意義，知道正確的連接電池、電線、燈泡和小馬達。</w:t>
            </w:r>
          </w:p>
          <w:p w:rsidR="0031040D" w:rsidRDefault="00CA4B87" w:rsidP="00CA4B87">
            <w:pPr>
              <w:pBdr>
                <w:top w:val="nil"/>
                <w:left w:val="nil"/>
                <w:bottom w:val="nil"/>
                <w:right w:val="nil"/>
                <w:between w:val="nil"/>
              </w:pBdr>
              <w:tabs>
                <w:tab w:val="center" w:pos="4153"/>
                <w:tab w:val="right" w:pos="8306"/>
              </w:tabs>
              <w:rPr>
                <w:rFonts w:ascii="BiauKai" w:eastAsia="BiauKai" w:hAnsi="BiauKai" w:cs="BiauKai"/>
                <w:sz w:val="26"/>
                <w:szCs w:val="26"/>
              </w:rPr>
            </w:pPr>
            <w:r w:rsidRPr="00CA4B87">
              <w:rPr>
                <w:rFonts w:ascii="BiauKai" w:eastAsia="BiauKai" w:hAnsi="BiauKai" w:cs="BiauKai" w:hint="eastAsia"/>
                <w:sz w:val="26"/>
                <w:szCs w:val="26"/>
              </w:rPr>
              <w:t>12.</w:t>
            </w:r>
            <w:r w:rsidRPr="00CA4B87">
              <w:rPr>
                <w:rFonts w:ascii="新細明體" w:hAnsi="新細明體" w:cs="新細明體" w:hint="eastAsia"/>
                <w:sz w:val="26"/>
                <w:szCs w:val="26"/>
              </w:rPr>
              <w:t>學習製作通電的玩具，培養探索科學的興趣與解決問題的能力。</w:t>
            </w:r>
          </w:p>
        </w:tc>
      </w:tr>
      <w:tr w:rsidR="0031040D">
        <w:trPr>
          <w:trHeight w:val="423"/>
        </w:trPr>
        <w:tc>
          <w:tcPr>
            <w:tcW w:w="2422" w:type="dxa"/>
            <w:vAlign w:val="center"/>
          </w:tcPr>
          <w:p w:rsidR="0031040D" w:rsidRDefault="00803E00">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lastRenderedPageBreak/>
              <w:t>教材來源</w:t>
            </w:r>
          </w:p>
        </w:tc>
        <w:tc>
          <w:tcPr>
            <w:tcW w:w="13455" w:type="dxa"/>
          </w:tcPr>
          <w:p w:rsidR="0031040D" w:rsidRDefault="00CA4B87">
            <w:pPr>
              <w:pBdr>
                <w:top w:val="nil"/>
                <w:left w:val="nil"/>
                <w:bottom w:val="nil"/>
                <w:right w:val="nil"/>
                <w:between w:val="nil"/>
              </w:pBdr>
              <w:tabs>
                <w:tab w:val="center" w:pos="4153"/>
                <w:tab w:val="right" w:pos="8306"/>
              </w:tabs>
              <w:rPr>
                <w:rFonts w:ascii="BiauKai" w:eastAsia="BiauKai" w:hAnsi="BiauKai" w:cs="BiauKai"/>
                <w:sz w:val="26"/>
                <w:szCs w:val="26"/>
              </w:rPr>
            </w:pPr>
            <w:r>
              <w:rPr>
                <w:rFonts w:asciiTheme="minorEastAsia" w:eastAsiaTheme="minorEastAsia" w:hAnsiTheme="minorEastAsia" w:cs="BiauKai" w:hint="eastAsia"/>
                <w:sz w:val="26"/>
                <w:szCs w:val="26"/>
              </w:rPr>
              <w:t>康軒版自然第四冊</w:t>
            </w:r>
          </w:p>
        </w:tc>
      </w:tr>
    </w:tbl>
    <w:p w:rsidR="0031040D" w:rsidRDefault="0031040D">
      <w:pPr>
        <w:pBdr>
          <w:top w:val="nil"/>
          <w:left w:val="nil"/>
          <w:bottom w:val="nil"/>
          <w:right w:val="nil"/>
          <w:between w:val="nil"/>
        </w:pBdr>
        <w:tabs>
          <w:tab w:val="left" w:pos="8980"/>
        </w:tabs>
        <w:spacing w:line="360" w:lineRule="auto"/>
        <w:rPr>
          <w:rFonts w:ascii="BiauKai" w:eastAsia="BiauKai" w:hAnsi="BiauKai" w:cs="BiauKai"/>
          <w:sz w:val="24"/>
          <w:szCs w:val="24"/>
        </w:rPr>
      </w:pPr>
    </w:p>
    <w:p w:rsidR="0031040D" w:rsidRDefault="00803E00">
      <w:pPr>
        <w:ind w:firstLine="0"/>
        <w:rPr>
          <w:rFonts w:ascii="BiauKai" w:eastAsia="BiauKai" w:hAnsi="BiauKai" w:cs="BiauKai"/>
          <w:color w:val="FF0000"/>
          <w:sz w:val="24"/>
          <w:szCs w:val="24"/>
        </w:rPr>
      </w:pPr>
      <w:r>
        <w:rPr>
          <w:rFonts w:ascii="BiauKai" w:eastAsia="BiauKai" w:hAnsi="BiauKai" w:cs="BiauKai"/>
          <w:b/>
          <w:sz w:val="24"/>
          <w:szCs w:val="24"/>
        </w:rPr>
        <w:t>․課程設計應適切融入融入議題請依下列</w:t>
      </w:r>
      <w:r>
        <w:rPr>
          <w:rFonts w:ascii="BiauKai" w:eastAsia="BiauKai" w:hAnsi="BiauKai" w:cs="BiauKai"/>
          <w:b/>
          <w:color w:val="FF0000"/>
          <w:sz w:val="24"/>
          <w:szCs w:val="24"/>
        </w:rPr>
        <w:t>顏色</w:t>
      </w:r>
      <w:r>
        <w:rPr>
          <w:rFonts w:ascii="BiauKai" w:eastAsia="BiauKai" w:hAnsi="BiauKai" w:cs="BiauKai"/>
          <w:b/>
          <w:sz w:val="24"/>
          <w:szCs w:val="24"/>
        </w:rPr>
        <w:t>，在</w:t>
      </w:r>
      <w:r>
        <w:rPr>
          <w:rFonts w:ascii="BiauKai" w:eastAsia="BiauKai" w:hAnsi="BiauKai" w:cs="BiauKai"/>
          <w:sz w:val="24"/>
          <w:szCs w:val="24"/>
        </w:rPr>
        <w:t>【</w:t>
      </w:r>
      <w:r>
        <w:rPr>
          <w:rFonts w:ascii="BiauKai" w:eastAsia="BiauKai" w:hAnsi="BiauKai" w:cs="BiauKai"/>
          <w:b/>
          <w:color w:val="FF0000"/>
          <w:sz w:val="24"/>
          <w:szCs w:val="24"/>
        </w:rPr>
        <w:t>單元名稱</w:t>
      </w:r>
      <w:r>
        <w:rPr>
          <w:rFonts w:ascii="BiauKai" w:eastAsia="BiauKai" w:hAnsi="BiauKai" w:cs="BiauKai"/>
          <w:sz w:val="24"/>
          <w:szCs w:val="24"/>
        </w:rPr>
        <w:t>】</w:t>
      </w:r>
      <w:r>
        <w:rPr>
          <w:rFonts w:ascii="BiauKai" w:eastAsia="BiauKai" w:hAnsi="BiauKai" w:cs="BiauKai"/>
          <w:b/>
          <w:sz w:val="24"/>
          <w:szCs w:val="24"/>
        </w:rPr>
        <w:t xml:space="preserve">中標示教學進度   </w:t>
      </w:r>
      <w:r>
        <w:rPr>
          <w:rFonts w:ascii="BiauKai" w:eastAsia="BiauKai" w:hAnsi="BiauKai" w:cs="BiauKai"/>
          <w:color w:val="FF0000"/>
          <w:sz w:val="24"/>
          <w:szCs w:val="24"/>
        </w:rPr>
        <w:t>【性別平等】</w:t>
      </w:r>
      <w:r>
        <w:rPr>
          <w:rFonts w:ascii="BiauKai" w:eastAsia="BiauKai" w:hAnsi="BiauKai" w:cs="BiauKai"/>
          <w:sz w:val="24"/>
          <w:szCs w:val="24"/>
        </w:rPr>
        <w:t>、</w:t>
      </w:r>
      <w:r>
        <w:rPr>
          <w:rFonts w:ascii="BiauKai" w:eastAsia="BiauKai" w:hAnsi="BiauKai" w:cs="BiauKai"/>
          <w:color w:val="0000FF"/>
          <w:sz w:val="24"/>
          <w:szCs w:val="24"/>
        </w:rPr>
        <w:t>【人權】</w:t>
      </w:r>
      <w:r>
        <w:rPr>
          <w:rFonts w:ascii="BiauKai" w:eastAsia="BiauKai" w:hAnsi="BiauKai" w:cs="BiauKai"/>
          <w:sz w:val="24"/>
          <w:szCs w:val="24"/>
        </w:rPr>
        <w:t>、</w:t>
      </w:r>
      <w:r>
        <w:rPr>
          <w:rFonts w:ascii="BiauKai" w:eastAsia="BiauKai" w:hAnsi="BiauKai" w:cs="BiauKai"/>
          <w:color w:val="339933"/>
          <w:sz w:val="24"/>
          <w:szCs w:val="24"/>
        </w:rPr>
        <w:t>【品德】</w:t>
      </w:r>
      <w:r>
        <w:rPr>
          <w:rFonts w:ascii="BiauKai" w:eastAsia="BiauKai" w:hAnsi="BiauKai" w:cs="BiauKai"/>
          <w:sz w:val="24"/>
          <w:szCs w:val="24"/>
        </w:rPr>
        <w:t>、</w:t>
      </w:r>
      <w:r>
        <w:rPr>
          <w:rFonts w:ascii="BiauKai" w:eastAsia="BiauKai" w:hAnsi="BiauKai" w:cs="BiauKai"/>
          <w:color w:val="FF9966"/>
          <w:sz w:val="24"/>
          <w:szCs w:val="24"/>
        </w:rPr>
        <w:t>【生命】</w:t>
      </w:r>
      <w:r>
        <w:rPr>
          <w:rFonts w:ascii="BiauKai" w:eastAsia="BiauKai" w:hAnsi="BiauKai" w:cs="BiauKai"/>
          <w:sz w:val="24"/>
          <w:szCs w:val="24"/>
        </w:rPr>
        <w:t>、</w:t>
      </w:r>
      <w:r>
        <w:rPr>
          <w:rFonts w:ascii="BiauKai" w:eastAsia="BiauKai" w:hAnsi="BiauKai" w:cs="BiauKai"/>
          <w:color w:val="A15987"/>
          <w:sz w:val="24"/>
          <w:szCs w:val="24"/>
        </w:rPr>
        <w:t>【法治】</w:t>
      </w:r>
      <w:r>
        <w:rPr>
          <w:rFonts w:ascii="BiauKai" w:eastAsia="BiauKai" w:hAnsi="BiauKai" w:cs="BiauKai"/>
          <w:sz w:val="24"/>
          <w:szCs w:val="24"/>
        </w:rPr>
        <w:t>、</w:t>
      </w:r>
      <w:r>
        <w:rPr>
          <w:rFonts w:ascii="BiauKai" w:eastAsia="BiauKai" w:hAnsi="BiauKai" w:cs="BiauKai"/>
          <w:color w:val="006699"/>
          <w:sz w:val="24"/>
          <w:szCs w:val="24"/>
        </w:rPr>
        <w:t>【科技】</w:t>
      </w:r>
      <w:r>
        <w:rPr>
          <w:rFonts w:ascii="BiauKai" w:eastAsia="BiauKai" w:hAnsi="BiauKai" w:cs="BiauKai"/>
          <w:sz w:val="24"/>
          <w:szCs w:val="24"/>
        </w:rPr>
        <w:t>、</w:t>
      </w:r>
      <w:r>
        <w:rPr>
          <w:rFonts w:ascii="BiauKai" w:eastAsia="BiauKai" w:hAnsi="BiauKai" w:cs="BiauKai"/>
          <w:color w:val="CC9900"/>
          <w:sz w:val="24"/>
          <w:szCs w:val="24"/>
        </w:rPr>
        <w:t>【資訊】</w:t>
      </w:r>
      <w:r>
        <w:rPr>
          <w:rFonts w:ascii="BiauKai" w:eastAsia="BiauKai" w:hAnsi="BiauKai" w:cs="BiauKai"/>
          <w:sz w:val="24"/>
          <w:szCs w:val="24"/>
        </w:rPr>
        <w:t>、</w:t>
      </w:r>
      <w:r>
        <w:rPr>
          <w:rFonts w:ascii="BiauKai" w:eastAsia="BiauKai" w:hAnsi="BiauKai" w:cs="BiauKai"/>
          <w:color w:val="7030A0"/>
          <w:sz w:val="24"/>
          <w:szCs w:val="24"/>
        </w:rPr>
        <w:t>【能源】</w:t>
      </w:r>
      <w:r>
        <w:rPr>
          <w:rFonts w:ascii="BiauKai" w:eastAsia="BiauKai" w:hAnsi="BiauKai" w:cs="BiauKai"/>
          <w:sz w:val="24"/>
          <w:szCs w:val="24"/>
        </w:rPr>
        <w:t>、</w:t>
      </w:r>
      <w:r>
        <w:rPr>
          <w:rFonts w:ascii="BiauKai" w:eastAsia="BiauKai" w:hAnsi="BiauKai" w:cs="BiauKai"/>
          <w:color w:val="FF9966"/>
          <w:sz w:val="24"/>
          <w:szCs w:val="24"/>
        </w:rPr>
        <w:t>【安全】</w:t>
      </w:r>
      <w:r>
        <w:rPr>
          <w:rFonts w:ascii="BiauKai" w:eastAsia="BiauKai" w:hAnsi="BiauKai" w:cs="BiauKai"/>
          <w:sz w:val="24"/>
          <w:szCs w:val="24"/>
        </w:rPr>
        <w:t>、</w:t>
      </w:r>
      <w:r>
        <w:rPr>
          <w:rFonts w:ascii="BiauKai" w:eastAsia="BiauKai" w:hAnsi="BiauKai" w:cs="BiauKai"/>
          <w:color w:val="CC3300"/>
          <w:sz w:val="24"/>
          <w:szCs w:val="24"/>
        </w:rPr>
        <w:t>【防災】</w:t>
      </w:r>
      <w:r>
        <w:rPr>
          <w:rFonts w:ascii="BiauKai" w:eastAsia="BiauKai" w:hAnsi="BiauKai" w:cs="BiauKai"/>
          <w:sz w:val="24"/>
          <w:szCs w:val="24"/>
        </w:rPr>
        <w:t>、</w:t>
      </w:r>
      <w:r>
        <w:rPr>
          <w:rFonts w:ascii="BiauKai" w:eastAsia="BiauKai" w:hAnsi="BiauKai" w:cs="BiauKai"/>
          <w:color w:val="00FF00"/>
          <w:sz w:val="24"/>
          <w:szCs w:val="24"/>
        </w:rPr>
        <w:t>【戶外</w:t>
      </w:r>
      <w:r>
        <w:rPr>
          <w:rFonts w:ascii="BiauKai" w:eastAsia="BiauKai" w:hAnsi="BiauKai" w:cs="BiauKai"/>
          <w:color w:val="00FF00"/>
          <w:sz w:val="24"/>
          <w:szCs w:val="24"/>
          <w:u w:val="single"/>
        </w:rPr>
        <w:t>】</w:t>
      </w:r>
      <w:r>
        <w:rPr>
          <w:rFonts w:ascii="BiauKai" w:eastAsia="BiauKai" w:hAnsi="BiauKai" w:cs="BiauKai"/>
          <w:sz w:val="24"/>
          <w:szCs w:val="24"/>
        </w:rPr>
        <w:t>、</w:t>
      </w:r>
      <w:r>
        <w:rPr>
          <w:rFonts w:ascii="BiauKai" w:eastAsia="BiauKai" w:hAnsi="BiauKai" w:cs="BiauKai"/>
          <w:color w:val="9966FF"/>
          <w:sz w:val="24"/>
          <w:szCs w:val="24"/>
        </w:rPr>
        <w:t>【生涯規劃】</w:t>
      </w:r>
      <w:r>
        <w:rPr>
          <w:rFonts w:ascii="BiauKai" w:eastAsia="BiauKai" w:hAnsi="BiauKai" w:cs="BiauKai"/>
          <w:sz w:val="24"/>
          <w:szCs w:val="24"/>
        </w:rPr>
        <w:t>、</w:t>
      </w:r>
      <w:r>
        <w:rPr>
          <w:rFonts w:ascii="BiauKai" w:eastAsia="BiauKai" w:hAnsi="BiauKai" w:cs="BiauKai"/>
          <w:color w:val="003366"/>
          <w:sz w:val="24"/>
          <w:szCs w:val="24"/>
        </w:rPr>
        <w:t>【家庭】</w:t>
      </w:r>
      <w:r>
        <w:rPr>
          <w:rFonts w:ascii="BiauKai" w:eastAsia="BiauKai" w:hAnsi="BiauKai" w:cs="BiauKai"/>
          <w:sz w:val="24"/>
          <w:szCs w:val="24"/>
        </w:rPr>
        <w:t>、</w:t>
      </w:r>
      <w:r>
        <w:rPr>
          <w:rFonts w:ascii="BiauKai" w:eastAsia="BiauKai" w:hAnsi="BiauKai" w:cs="BiauKai"/>
          <w:color w:val="333399"/>
          <w:sz w:val="24"/>
          <w:szCs w:val="24"/>
        </w:rPr>
        <w:t>【閱讀素養】</w:t>
      </w:r>
      <w:r>
        <w:rPr>
          <w:rFonts w:ascii="BiauKai" w:eastAsia="BiauKai" w:hAnsi="BiauKai" w:cs="BiauKai"/>
          <w:sz w:val="24"/>
          <w:szCs w:val="24"/>
        </w:rPr>
        <w:t>、</w:t>
      </w:r>
      <w:r>
        <w:rPr>
          <w:rFonts w:ascii="BiauKai" w:eastAsia="BiauKai" w:hAnsi="BiauKai" w:cs="BiauKai"/>
          <w:color w:val="CC00CC"/>
          <w:sz w:val="24"/>
          <w:szCs w:val="24"/>
        </w:rPr>
        <w:t>【多元文化】</w:t>
      </w:r>
      <w:r>
        <w:rPr>
          <w:rFonts w:ascii="BiauKai" w:eastAsia="BiauKai" w:hAnsi="BiauKai" w:cs="BiauKai"/>
          <w:sz w:val="24"/>
          <w:szCs w:val="24"/>
        </w:rPr>
        <w:t>、</w:t>
      </w:r>
      <w:r>
        <w:rPr>
          <w:rFonts w:ascii="BiauKai" w:eastAsia="BiauKai" w:hAnsi="BiauKai" w:cs="BiauKai"/>
          <w:b/>
          <w:color w:val="C00000"/>
          <w:sz w:val="24"/>
          <w:szCs w:val="24"/>
        </w:rPr>
        <w:t>【國際教育】</w:t>
      </w:r>
      <w:r>
        <w:rPr>
          <w:rFonts w:ascii="BiauKai" w:eastAsia="BiauKai" w:hAnsi="BiauKai" w:cs="BiauKai"/>
          <w:sz w:val="24"/>
          <w:szCs w:val="24"/>
        </w:rPr>
        <w:t>、</w:t>
      </w:r>
      <w:r>
        <w:rPr>
          <w:rFonts w:ascii="BiauKai" w:eastAsia="BiauKai" w:hAnsi="BiauKai" w:cs="BiauKai"/>
          <w:color w:val="806000"/>
          <w:sz w:val="24"/>
          <w:szCs w:val="24"/>
        </w:rPr>
        <w:t>【原住民族教育】。</w:t>
      </w:r>
      <w:r>
        <w:rPr>
          <w:rFonts w:ascii="BiauKai" w:eastAsia="BiauKai" w:hAnsi="BiauKai" w:cs="BiauKai"/>
          <w:sz w:val="24"/>
          <w:szCs w:val="24"/>
        </w:rPr>
        <w:t>另</w:t>
      </w:r>
      <w:r>
        <w:rPr>
          <w:rFonts w:ascii="BiauKai" w:eastAsia="BiauKai" w:hAnsi="BiauKai" w:cs="BiauKai"/>
          <w:b/>
          <w:color w:val="FF00FF"/>
          <w:sz w:val="24"/>
          <w:szCs w:val="24"/>
          <w:u w:val="single"/>
        </w:rPr>
        <w:t>【本土語言】(至少一節)、</w:t>
      </w:r>
      <w:r>
        <w:rPr>
          <w:rFonts w:ascii="BiauKai" w:eastAsia="BiauKai" w:hAnsi="BiauKai" w:cs="BiauKai"/>
          <w:b/>
          <w:color w:val="385623"/>
          <w:sz w:val="24"/>
          <w:szCs w:val="24"/>
          <w:u w:val="single"/>
        </w:rPr>
        <w:t>【交通安全教育】、</w:t>
      </w:r>
      <w:r>
        <w:rPr>
          <w:rFonts w:ascii="BiauKai" w:eastAsia="BiauKai" w:hAnsi="BiauKai" w:cs="BiauKai"/>
          <w:b/>
          <w:color w:val="FF6600"/>
          <w:sz w:val="24"/>
          <w:szCs w:val="24"/>
          <w:u w:val="single"/>
        </w:rPr>
        <w:t>【環境及海洋教育-保護海洋】</w:t>
      </w:r>
      <w:r>
        <w:rPr>
          <w:rFonts w:ascii="BiauKai" w:eastAsia="BiauKai" w:hAnsi="BiauKai" w:cs="BiauKai"/>
          <w:sz w:val="24"/>
          <w:szCs w:val="24"/>
        </w:rPr>
        <w:t>、</w:t>
      </w:r>
    </w:p>
    <w:tbl>
      <w:tblPr>
        <w:tblStyle w:val="ac"/>
        <w:tblW w:w="13109"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857"/>
        <w:gridCol w:w="2121"/>
        <w:gridCol w:w="591"/>
        <w:gridCol w:w="1808"/>
        <w:gridCol w:w="2972"/>
        <w:gridCol w:w="1417"/>
        <w:gridCol w:w="1559"/>
        <w:gridCol w:w="1784"/>
      </w:tblGrid>
      <w:tr w:rsidR="0031040D">
        <w:trPr>
          <w:trHeight w:val="360"/>
          <w:jc w:val="center"/>
        </w:trPr>
        <w:tc>
          <w:tcPr>
            <w:tcW w:w="857" w:type="dxa"/>
            <w:vMerge w:val="restart"/>
            <w:tcBorders>
              <w:top w:val="single" w:sz="8" w:space="0" w:color="000000"/>
              <w:left w:val="single" w:sz="8" w:space="0" w:color="000000"/>
              <w:right w:val="single" w:sz="8" w:space="0" w:color="000000"/>
            </w:tcBorders>
            <w:shd w:val="clear" w:color="auto" w:fill="CCFFCC"/>
            <w:vAlign w:val="center"/>
          </w:tcPr>
          <w:p w:rsidR="0031040D" w:rsidRDefault="00803E00">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週次日期</w:t>
            </w:r>
          </w:p>
        </w:tc>
        <w:tc>
          <w:tcPr>
            <w:tcW w:w="2121" w:type="dxa"/>
            <w:vMerge w:val="restart"/>
            <w:tcBorders>
              <w:top w:val="single" w:sz="8" w:space="0" w:color="000000"/>
              <w:left w:val="single" w:sz="8" w:space="0" w:color="000000"/>
              <w:right w:val="single" w:sz="8" w:space="0" w:color="000000"/>
            </w:tcBorders>
            <w:shd w:val="clear" w:color="auto" w:fill="CCFFCC"/>
            <w:vAlign w:val="center"/>
          </w:tcPr>
          <w:p w:rsidR="0031040D" w:rsidRDefault="00803E00">
            <w:pPr>
              <w:jc w:val="center"/>
              <w:rPr>
                <w:rFonts w:ascii="BiauKai" w:eastAsia="BiauKai" w:hAnsi="BiauKai" w:cs="BiauKai"/>
                <w:sz w:val="24"/>
                <w:szCs w:val="24"/>
              </w:rPr>
            </w:pPr>
            <w:r>
              <w:rPr>
                <w:rFonts w:ascii="BiauKai" w:eastAsia="BiauKai" w:hAnsi="BiauKai" w:cs="BiauKai"/>
                <w:sz w:val="24"/>
                <w:szCs w:val="24"/>
              </w:rPr>
              <w:t>單元/主題名稱</w:t>
            </w:r>
          </w:p>
          <w:p w:rsidR="0031040D" w:rsidRDefault="00803E00">
            <w:pPr>
              <w:jc w:val="center"/>
              <w:rPr>
                <w:rFonts w:ascii="BiauKai" w:eastAsia="BiauKai" w:hAnsi="BiauKai" w:cs="BiauKai"/>
                <w:sz w:val="24"/>
                <w:szCs w:val="24"/>
              </w:rPr>
            </w:pPr>
            <w:r>
              <w:rPr>
                <w:rFonts w:ascii="BiauKai" w:eastAsia="BiauKai" w:hAnsi="BiauKai" w:cs="BiauKai"/>
                <w:color w:val="FF0000"/>
                <w:sz w:val="24"/>
                <w:szCs w:val="24"/>
              </w:rPr>
              <w:t>融入議題</w:t>
            </w:r>
          </w:p>
        </w:tc>
        <w:tc>
          <w:tcPr>
            <w:tcW w:w="591" w:type="dxa"/>
            <w:vMerge w:val="restart"/>
            <w:tcBorders>
              <w:top w:val="single" w:sz="8" w:space="0" w:color="000000"/>
              <w:left w:val="single" w:sz="8" w:space="0" w:color="000000"/>
              <w:right w:val="single" w:sz="8" w:space="0" w:color="000000"/>
            </w:tcBorders>
            <w:shd w:val="clear" w:color="auto" w:fill="CCFFCC"/>
            <w:vAlign w:val="center"/>
          </w:tcPr>
          <w:p w:rsidR="0031040D" w:rsidRDefault="00803E00">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節數</w:t>
            </w:r>
          </w:p>
        </w:tc>
        <w:tc>
          <w:tcPr>
            <w:tcW w:w="1808" w:type="dxa"/>
            <w:vMerge w:val="restart"/>
            <w:tcBorders>
              <w:top w:val="single" w:sz="4" w:space="0" w:color="000000"/>
              <w:left w:val="single" w:sz="4" w:space="0" w:color="000000"/>
              <w:right w:val="single" w:sz="4" w:space="0" w:color="000000"/>
            </w:tcBorders>
            <w:shd w:val="clear" w:color="auto" w:fill="CCFFCC"/>
            <w:vAlign w:val="center"/>
          </w:tcPr>
          <w:p w:rsidR="0031040D" w:rsidRDefault="00803E00">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對應能力指標</w:t>
            </w:r>
          </w:p>
        </w:tc>
        <w:tc>
          <w:tcPr>
            <w:tcW w:w="2972" w:type="dxa"/>
            <w:vMerge w:val="restart"/>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31040D" w:rsidRDefault="00803E00">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學習目標</w:t>
            </w:r>
          </w:p>
        </w:tc>
        <w:tc>
          <w:tcPr>
            <w:tcW w:w="1417" w:type="dxa"/>
            <w:vMerge w:val="restart"/>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31040D" w:rsidRDefault="00803E00">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教學重點</w:t>
            </w:r>
          </w:p>
        </w:tc>
        <w:tc>
          <w:tcPr>
            <w:tcW w:w="1559" w:type="dxa"/>
            <w:vMerge w:val="restart"/>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31040D" w:rsidRDefault="00803E00">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評量方式</w:t>
            </w:r>
          </w:p>
        </w:tc>
        <w:tc>
          <w:tcPr>
            <w:tcW w:w="1784" w:type="dxa"/>
            <w:vMerge w:val="restart"/>
            <w:tcBorders>
              <w:top w:val="single" w:sz="8" w:space="0" w:color="000000"/>
              <w:right w:val="single" w:sz="8" w:space="0" w:color="000000"/>
            </w:tcBorders>
            <w:shd w:val="clear" w:color="auto" w:fill="CCFFCC"/>
            <w:vAlign w:val="center"/>
          </w:tcPr>
          <w:p w:rsidR="0031040D" w:rsidRDefault="00F15022">
            <w:pPr>
              <w:pBdr>
                <w:top w:val="nil"/>
                <w:left w:val="nil"/>
                <w:bottom w:val="nil"/>
                <w:right w:val="nil"/>
                <w:between w:val="nil"/>
              </w:pBdr>
              <w:jc w:val="center"/>
              <w:rPr>
                <w:rFonts w:ascii="BiauKai" w:eastAsia="BiauKai" w:hAnsi="BiauKai" w:cs="BiauKai"/>
                <w:sz w:val="24"/>
                <w:szCs w:val="24"/>
              </w:rPr>
            </w:pPr>
            <w:sdt>
              <w:sdtPr>
                <w:tag w:val="goog_rdk_17"/>
                <w:id w:val="1964536744"/>
              </w:sdtPr>
              <w:sdtEndPr/>
              <w:sdtContent>
                <w:r w:rsidR="00803E00">
                  <w:rPr>
                    <w:rFonts w:ascii="Gungsuh" w:eastAsia="Gungsuh" w:hAnsi="Gungsuh" w:cs="Gungsuh"/>
                    <w:sz w:val="22"/>
                    <w:szCs w:val="22"/>
                  </w:rPr>
                  <w:t>備註</w:t>
                </w:r>
              </w:sdtContent>
            </w:sdt>
          </w:p>
        </w:tc>
      </w:tr>
      <w:tr w:rsidR="0031040D" w:rsidTr="00060ACE">
        <w:trPr>
          <w:trHeight w:val="360"/>
          <w:jc w:val="center"/>
        </w:trPr>
        <w:tc>
          <w:tcPr>
            <w:tcW w:w="857" w:type="dxa"/>
            <w:vMerge/>
            <w:tcBorders>
              <w:top w:val="single" w:sz="8" w:space="0" w:color="000000"/>
              <w:left w:val="single" w:sz="8" w:space="0" w:color="000000"/>
              <w:right w:val="single" w:sz="8" w:space="0" w:color="000000"/>
            </w:tcBorders>
            <w:shd w:val="clear" w:color="auto" w:fill="CCFFCC"/>
            <w:vAlign w:val="center"/>
          </w:tcPr>
          <w:p w:rsidR="0031040D" w:rsidRDefault="0031040D">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2121" w:type="dxa"/>
            <w:vMerge/>
            <w:tcBorders>
              <w:top w:val="single" w:sz="8" w:space="0" w:color="000000"/>
              <w:left w:val="single" w:sz="8" w:space="0" w:color="000000"/>
              <w:bottom w:val="single" w:sz="4" w:space="0" w:color="auto"/>
              <w:right w:val="single" w:sz="8" w:space="0" w:color="000000"/>
            </w:tcBorders>
            <w:shd w:val="clear" w:color="auto" w:fill="CCFFCC"/>
            <w:vAlign w:val="center"/>
          </w:tcPr>
          <w:p w:rsidR="0031040D" w:rsidRDefault="0031040D">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591" w:type="dxa"/>
            <w:vMerge/>
            <w:tcBorders>
              <w:top w:val="single" w:sz="8" w:space="0" w:color="000000"/>
              <w:left w:val="single" w:sz="8" w:space="0" w:color="000000"/>
              <w:bottom w:val="single" w:sz="4" w:space="0" w:color="auto"/>
              <w:right w:val="single" w:sz="8" w:space="0" w:color="000000"/>
            </w:tcBorders>
            <w:shd w:val="clear" w:color="auto" w:fill="CCFFCC"/>
            <w:vAlign w:val="center"/>
          </w:tcPr>
          <w:p w:rsidR="0031040D" w:rsidRDefault="0031040D">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808" w:type="dxa"/>
            <w:vMerge/>
            <w:tcBorders>
              <w:top w:val="single" w:sz="4" w:space="0" w:color="000000"/>
              <w:left w:val="single" w:sz="4" w:space="0" w:color="000000"/>
              <w:bottom w:val="single" w:sz="4" w:space="0" w:color="auto"/>
              <w:right w:val="single" w:sz="4" w:space="0" w:color="000000"/>
            </w:tcBorders>
            <w:shd w:val="clear" w:color="auto" w:fill="CCFFCC"/>
            <w:vAlign w:val="center"/>
          </w:tcPr>
          <w:p w:rsidR="0031040D" w:rsidRDefault="0031040D">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2972" w:type="dxa"/>
            <w:vMerge/>
            <w:tcBorders>
              <w:top w:val="single" w:sz="8" w:space="0" w:color="000000"/>
              <w:bottom w:val="single" w:sz="4" w:space="0" w:color="auto"/>
              <w:right w:val="single" w:sz="8" w:space="0" w:color="000000"/>
            </w:tcBorders>
            <w:shd w:val="clear" w:color="auto" w:fill="CCFFCC"/>
            <w:tcMar>
              <w:top w:w="100" w:type="dxa"/>
              <w:left w:w="20" w:type="dxa"/>
              <w:bottom w:w="100" w:type="dxa"/>
              <w:right w:w="20" w:type="dxa"/>
            </w:tcMar>
            <w:vAlign w:val="center"/>
          </w:tcPr>
          <w:p w:rsidR="0031040D" w:rsidRDefault="0031040D">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417" w:type="dxa"/>
            <w:vMerge/>
            <w:tcBorders>
              <w:top w:val="single" w:sz="8" w:space="0" w:color="000000"/>
              <w:bottom w:val="single" w:sz="4" w:space="0" w:color="auto"/>
              <w:right w:val="single" w:sz="8" w:space="0" w:color="000000"/>
            </w:tcBorders>
            <w:shd w:val="clear" w:color="auto" w:fill="CCFFCC"/>
            <w:tcMar>
              <w:top w:w="100" w:type="dxa"/>
              <w:left w:w="20" w:type="dxa"/>
              <w:bottom w:w="100" w:type="dxa"/>
              <w:right w:w="20" w:type="dxa"/>
            </w:tcMar>
            <w:vAlign w:val="center"/>
          </w:tcPr>
          <w:p w:rsidR="0031040D" w:rsidRDefault="0031040D">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559" w:type="dxa"/>
            <w:vMerge/>
            <w:tcBorders>
              <w:top w:val="single" w:sz="8" w:space="0" w:color="000000"/>
              <w:bottom w:val="single" w:sz="4" w:space="0" w:color="auto"/>
              <w:right w:val="single" w:sz="8" w:space="0" w:color="000000"/>
            </w:tcBorders>
            <w:shd w:val="clear" w:color="auto" w:fill="CCFFCC"/>
            <w:tcMar>
              <w:top w:w="100" w:type="dxa"/>
              <w:left w:w="20" w:type="dxa"/>
              <w:bottom w:w="100" w:type="dxa"/>
              <w:right w:w="20" w:type="dxa"/>
            </w:tcMar>
            <w:vAlign w:val="center"/>
          </w:tcPr>
          <w:p w:rsidR="0031040D" w:rsidRDefault="0031040D">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784" w:type="dxa"/>
            <w:vMerge/>
            <w:tcBorders>
              <w:top w:val="single" w:sz="8" w:space="0" w:color="000000"/>
              <w:right w:val="single" w:sz="8" w:space="0" w:color="000000"/>
            </w:tcBorders>
            <w:shd w:val="clear" w:color="auto" w:fill="CCFFCC"/>
            <w:vAlign w:val="center"/>
          </w:tcPr>
          <w:p w:rsidR="0031040D" w:rsidRDefault="0031040D">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r>
      <w:tr w:rsidR="00060ACE" w:rsidTr="00060ACE">
        <w:trPr>
          <w:trHeight w:val="880"/>
          <w:jc w:val="center"/>
        </w:trPr>
        <w:tc>
          <w:tcPr>
            <w:tcW w:w="857" w:type="dxa"/>
            <w:tcBorders>
              <w:top w:val="single" w:sz="8" w:space="0" w:color="000000"/>
              <w:left w:val="single" w:sz="8" w:space="0" w:color="000000"/>
              <w:bottom w:val="single" w:sz="8" w:space="0" w:color="000000"/>
              <w:right w:val="single" w:sz="4" w:space="0" w:color="auto"/>
            </w:tcBorders>
          </w:tcPr>
          <w:p w:rsidR="00060ACE" w:rsidRDefault="00060ACE" w:rsidP="00060ACE">
            <w:pPr>
              <w:ind w:left="-100" w:right="-100"/>
              <w:jc w:val="center"/>
              <w:rPr>
                <w:rFonts w:ascii="Arial" w:eastAsia="Arial" w:hAnsi="Arial" w:cs="Arial"/>
                <w:color w:val="0D0D0D"/>
              </w:rPr>
            </w:pPr>
            <w:sdt>
              <w:sdtPr>
                <w:tag w:val="goog_rdk_18"/>
                <w:id w:val="1449427411"/>
              </w:sdtPr>
              <w:sdtContent>
                <w:r>
                  <w:rPr>
                    <w:rFonts w:ascii="Arial Unicode MS" w:eastAsia="Arial Unicode MS" w:hAnsi="Arial Unicode MS" w:cs="Arial Unicode MS"/>
                    <w:color w:val="0D0D0D"/>
                  </w:rPr>
                  <w:t>一</w:t>
                </w:r>
              </w:sdtContent>
            </w:sdt>
          </w:p>
          <w:p w:rsidR="00060ACE" w:rsidRDefault="00060ACE" w:rsidP="00060ACE">
            <w:pPr>
              <w:ind w:left="-100" w:right="-100"/>
              <w:jc w:val="center"/>
              <w:rPr>
                <w:rFonts w:ascii="Arial" w:eastAsia="Arial" w:hAnsi="Arial" w:cs="Arial"/>
                <w:color w:val="0D0D0D"/>
              </w:rPr>
            </w:pPr>
            <w:r>
              <w:rPr>
                <w:rFonts w:ascii="Arial" w:eastAsia="Arial" w:hAnsi="Arial" w:cs="Arial"/>
                <w:color w:val="0D0D0D"/>
              </w:rPr>
              <w:t>2/14-</w:t>
            </w:r>
          </w:p>
          <w:p w:rsidR="00060ACE" w:rsidRDefault="00060ACE" w:rsidP="00060ACE">
            <w:pPr>
              <w:ind w:left="-100" w:right="-100"/>
              <w:jc w:val="center"/>
              <w:rPr>
                <w:rFonts w:ascii="Arial" w:eastAsia="Arial" w:hAnsi="Arial" w:cs="Arial"/>
                <w:color w:val="0D0D0D"/>
              </w:rPr>
            </w:pPr>
            <w:r>
              <w:rPr>
                <w:rFonts w:ascii="Arial" w:eastAsia="Arial" w:hAnsi="Arial" w:cs="Arial"/>
                <w:color w:val="0D0D0D"/>
              </w:rPr>
              <w:t>2/20</w:t>
            </w:r>
          </w:p>
        </w:tc>
        <w:tc>
          <w:tcPr>
            <w:tcW w:w="2121" w:type="dxa"/>
            <w:tcBorders>
              <w:top w:val="single" w:sz="4" w:space="0" w:color="auto"/>
              <w:left w:val="single" w:sz="4" w:space="0" w:color="auto"/>
              <w:bottom w:val="single" w:sz="4" w:space="0" w:color="auto"/>
              <w:right w:val="single" w:sz="4" w:space="0" w:color="auto"/>
            </w:tcBorders>
            <w:textDirection w:val="tbRlV"/>
            <w:vAlign w:val="center"/>
          </w:tcPr>
          <w:p w:rsidR="00060ACE" w:rsidRPr="00060234" w:rsidRDefault="00060ACE" w:rsidP="00060ACE">
            <w:pPr>
              <w:ind w:left="57" w:right="57"/>
              <w:jc w:val="center"/>
              <w:rPr>
                <w:rFonts w:ascii="新細明體" w:hAnsi="新細明體" w:hint="eastAsia"/>
                <w:sz w:val="16"/>
                <w:szCs w:val="16"/>
              </w:rPr>
            </w:pPr>
            <w:r w:rsidRPr="00060234">
              <w:rPr>
                <w:rFonts w:ascii="新細明體" w:hAnsi="新細明體" w:hint="eastAsia"/>
                <w:sz w:val="16"/>
                <w:szCs w:val="16"/>
              </w:rPr>
              <w:t>一、時間的測量</w:t>
            </w:r>
            <w:r>
              <w:rPr>
                <w:rFonts w:ascii="BiauKai" w:eastAsia="BiauKai" w:hAnsi="BiauKai" w:cs="BiauKai"/>
                <w:color w:val="9966FF"/>
                <w:sz w:val="24"/>
                <w:szCs w:val="24"/>
              </w:rPr>
              <w:t>【生涯規劃】</w:t>
            </w:r>
            <w:r w:rsidRPr="00060ACE">
              <w:rPr>
                <w:rFonts w:ascii="BiauKai" w:eastAsia="BiauKai" w:hAnsi="BiauKai" w:cs="BiauKai"/>
                <w:b/>
                <w:color w:val="FF00FF"/>
                <w:sz w:val="24"/>
                <w:szCs w:val="24"/>
              </w:rPr>
              <w:t>【本土語言】</w:t>
            </w:r>
          </w:p>
        </w:tc>
        <w:tc>
          <w:tcPr>
            <w:tcW w:w="591" w:type="dxa"/>
            <w:tcBorders>
              <w:top w:val="single" w:sz="4" w:space="0" w:color="auto"/>
              <w:left w:val="single" w:sz="4" w:space="0" w:color="auto"/>
              <w:bottom w:val="single" w:sz="4" w:space="0" w:color="auto"/>
              <w:right w:val="single" w:sz="4" w:space="0" w:color="auto"/>
            </w:tcBorders>
            <w:vAlign w:val="center"/>
          </w:tcPr>
          <w:p w:rsidR="00060ACE" w:rsidRPr="00060234" w:rsidRDefault="00060ACE" w:rsidP="00060ACE">
            <w:pPr>
              <w:ind w:right="57"/>
              <w:jc w:val="center"/>
              <w:rPr>
                <w:rFonts w:ascii="新細明體" w:hAnsi="新細明體" w:hint="eastAsia"/>
                <w:sz w:val="16"/>
                <w:szCs w:val="16"/>
              </w:rPr>
            </w:pPr>
            <w:r w:rsidRPr="00060234">
              <w:rPr>
                <w:rFonts w:ascii="新細明體" w:hAnsi="新細明體" w:hint="eastAsia"/>
                <w:sz w:val="16"/>
                <w:szCs w:val="16"/>
              </w:rPr>
              <w:t>3</w:t>
            </w:r>
          </w:p>
        </w:tc>
        <w:tc>
          <w:tcPr>
            <w:tcW w:w="1808" w:type="dxa"/>
            <w:tcBorders>
              <w:top w:val="single" w:sz="4" w:space="0" w:color="auto"/>
              <w:left w:val="single" w:sz="4" w:space="0" w:color="auto"/>
              <w:bottom w:val="single" w:sz="4" w:space="0" w:color="auto"/>
              <w:right w:val="single" w:sz="4" w:space="0" w:color="auto"/>
            </w:tcBorders>
          </w:tcPr>
          <w:p w:rsidR="00060ACE" w:rsidRPr="00060234" w:rsidRDefault="00060ACE" w:rsidP="00060ACE">
            <w:pPr>
              <w:pStyle w:val="30"/>
              <w:tabs>
                <w:tab w:val="clear" w:pos="624"/>
                <w:tab w:val="left" w:pos="407"/>
              </w:tabs>
              <w:spacing w:line="240" w:lineRule="auto"/>
              <w:ind w:left="57" w:firstLine="0"/>
              <w:rPr>
                <w:rFonts w:hAnsi="新細明體" w:hint="eastAsia"/>
              </w:rPr>
            </w:pPr>
            <w:r w:rsidRPr="00060234">
              <w:rPr>
                <w:rFonts w:hAnsi="新細明體" w:hint="eastAsia"/>
              </w:rPr>
              <w:t xml:space="preserve">1-2-5-1 </w:t>
            </w:r>
            <w:r w:rsidRPr="00060234">
              <w:rPr>
                <w:rFonts w:hAnsi="新細明體"/>
              </w:rPr>
              <w:t>能運用表格、圖表（如解讀資料及登錄資料）</w:t>
            </w:r>
            <w:r w:rsidRPr="00060234">
              <w:rPr>
                <w:rFonts w:hAnsi="新細明體" w:hint="eastAsia"/>
              </w:rPr>
              <w:t>。</w:t>
            </w:r>
          </w:p>
          <w:p w:rsidR="00060ACE" w:rsidRPr="00060234" w:rsidRDefault="00060ACE" w:rsidP="00060ACE">
            <w:pPr>
              <w:pStyle w:val="30"/>
              <w:tabs>
                <w:tab w:val="clear" w:pos="624"/>
                <w:tab w:val="left" w:pos="407"/>
              </w:tabs>
              <w:spacing w:line="240" w:lineRule="auto"/>
              <w:ind w:left="57" w:firstLine="0"/>
              <w:rPr>
                <w:rFonts w:hAnsi="新細明體" w:hint="eastAsia"/>
              </w:rPr>
            </w:pPr>
            <w:r w:rsidRPr="00060234">
              <w:rPr>
                <w:rFonts w:hAnsi="新細明體" w:hint="eastAsia"/>
              </w:rPr>
              <w:t xml:space="preserve">6-2-1-1 </w:t>
            </w:r>
            <w:r w:rsidRPr="00060234">
              <w:rPr>
                <w:rFonts w:hAnsi="新細明體"/>
              </w:rPr>
              <w:t>能由「這是什麼？」、「怎麼會這樣？」等角度詢問，提出可探討的問題</w:t>
            </w:r>
            <w:r w:rsidRPr="00060234">
              <w:rPr>
                <w:rFonts w:hAnsi="新細明體" w:hint="eastAsia"/>
              </w:rPr>
              <w:t>。</w:t>
            </w:r>
          </w:p>
          <w:p w:rsidR="00060ACE" w:rsidRPr="00060234" w:rsidRDefault="00060ACE" w:rsidP="00060ACE">
            <w:pPr>
              <w:pStyle w:val="30"/>
              <w:tabs>
                <w:tab w:val="clear" w:pos="624"/>
                <w:tab w:val="left" w:pos="407"/>
              </w:tabs>
              <w:spacing w:line="240" w:lineRule="auto"/>
              <w:ind w:left="57" w:firstLine="0"/>
              <w:rPr>
                <w:rFonts w:hAnsi="新細明體" w:hint="eastAsia"/>
              </w:rPr>
            </w:pPr>
            <w:r w:rsidRPr="00060234">
              <w:rPr>
                <w:rFonts w:hAnsi="新細明體" w:hint="eastAsia"/>
              </w:rPr>
              <w:t xml:space="preserve">6-2-2-1 </w:t>
            </w:r>
            <w:r w:rsidRPr="00060234">
              <w:rPr>
                <w:rFonts w:hAnsi="新細明體"/>
              </w:rPr>
              <w:t>能常自問「怎麼做？」，遇事先自行思考解決的辦法</w:t>
            </w:r>
            <w:r w:rsidRPr="00060234">
              <w:rPr>
                <w:rFonts w:hAnsi="新細明體" w:hint="eastAsia"/>
              </w:rPr>
              <w:t>。</w:t>
            </w:r>
          </w:p>
          <w:p w:rsidR="00060ACE" w:rsidRPr="00060234" w:rsidRDefault="00060ACE" w:rsidP="00060ACE">
            <w:pPr>
              <w:pStyle w:val="30"/>
              <w:tabs>
                <w:tab w:val="clear" w:pos="624"/>
                <w:tab w:val="left" w:pos="407"/>
              </w:tabs>
              <w:spacing w:line="240" w:lineRule="auto"/>
              <w:ind w:left="57" w:firstLine="0"/>
              <w:rPr>
                <w:rFonts w:hAnsi="新細明體" w:hint="eastAsia"/>
              </w:rPr>
            </w:pPr>
            <w:r w:rsidRPr="00060234">
              <w:rPr>
                <w:rFonts w:hAnsi="新細明體" w:hint="eastAsia"/>
              </w:rPr>
              <w:t xml:space="preserve">7-2-0-2 </w:t>
            </w:r>
            <w:r w:rsidRPr="00060234">
              <w:rPr>
                <w:rFonts w:hAnsi="新細明體"/>
              </w:rPr>
              <w:t>做事時，能運用科學探究的精神和方法</w:t>
            </w:r>
            <w:r w:rsidRPr="00060234">
              <w:rPr>
                <w:rFonts w:hAnsi="新細明體" w:hint="eastAsia"/>
              </w:rPr>
              <w:t>。</w:t>
            </w:r>
          </w:p>
        </w:tc>
        <w:tc>
          <w:tcPr>
            <w:tcW w:w="2972"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060ACE" w:rsidRPr="00060234" w:rsidRDefault="00060ACE" w:rsidP="00060ACE">
            <w:pPr>
              <w:pStyle w:val="4123"/>
              <w:tabs>
                <w:tab w:val="clear" w:pos="142"/>
              </w:tabs>
              <w:spacing w:line="240" w:lineRule="auto"/>
              <w:ind w:left="57" w:firstLine="0"/>
              <w:rPr>
                <w:rFonts w:hAnsi="新細明體" w:hint="eastAsia"/>
              </w:rPr>
            </w:pPr>
            <w:r w:rsidRPr="00060234">
              <w:rPr>
                <w:rFonts w:hAnsi="新細明體" w:hint="eastAsia"/>
              </w:rPr>
              <w:t>1.察覺鐘錶、日曆、月曆等計時工具，可以幫助我們知道時間。</w:t>
            </w:r>
          </w:p>
          <w:p w:rsidR="00060ACE" w:rsidRPr="00060234" w:rsidRDefault="00060ACE" w:rsidP="00060ACE">
            <w:pPr>
              <w:pStyle w:val="4123"/>
              <w:tabs>
                <w:tab w:val="clear" w:pos="142"/>
              </w:tabs>
              <w:spacing w:line="240" w:lineRule="auto"/>
              <w:ind w:left="57" w:firstLine="0"/>
              <w:rPr>
                <w:rFonts w:hAnsi="新細明體" w:hint="eastAsia"/>
              </w:rPr>
            </w:pPr>
            <w:r w:rsidRPr="00060234">
              <w:rPr>
                <w:rFonts w:hAnsi="新細明體" w:hint="eastAsia"/>
              </w:rPr>
              <w:t>2.認識時間的分割性，知道年、月、日之間時間的分割。</w:t>
            </w:r>
          </w:p>
          <w:p w:rsidR="00060ACE" w:rsidRPr="00060234" w:rsidRDefault="00060ACE" w:rsidP="00060ACE">
            <w:pPr>
              <w:pStyle w:val="4123"/>
              <w:tabs>
                <w:tab w:val="clear" w:pos="142"/>
              </w:tabs>
              <w:spacing w:line="240" w:lineRule="auto"/>
              <w:ind w:left="57" w:firstLine="0"/>
              <w:rPr>
                <w:rFonts w:hAnsi="新細明體" w:hint="eastAsia"/>
              </w:rPr>
            </w:pPr>
            <w:r w:rsidRPr="00060234">
              <w:rPr>
                <w:rFonts w:hAnsi="新細明體" w:hint="eastAsia"/>
              </w:rPr>
              <w:t>3.認識時間的延時性，知道年、月、日之間時間的延伸。</w:t>
            </w:r>
          </w:p>
          <w:p w:rsidR="00060ACE" w:rsidRPr="00060234" w:rsidRDefault="00060ACE" w:rsidP="00060ACE">
            <w:pPr>
              <w:pStyle w:val="4123"/>
              <w:tabs>
                <w:tab w:val="clear" w:pos="142"/>
              </w:tabs>
              <w:spacing w:line="240" w:lineRule="auto"/>
              <w:ind w:left="57" w:firstLine="0"/>
              <w:rPr>
                <w:rFonts w:hAnsi="新細明體" w:hint="eastAsia"/>
              </w:rPr>
            </w:pPr>
            <w:r w:rsidRPr="00060234">
              <w:rPr>
                <w:rFonts w:hAnsi="新細明體" w:hint="eastAsia"/>
              </w:rPr>
              <w:t>4.認識古人描述時間的方法，如一炷香等。</w:t>
            </w:r>
          </w:p>
        </w:tc>
        <w:tc>
          <w:tcPr>
            <w:tcW w:w="1417"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060ACE" w:rsidRPr="00060234" w:rsidRDefault="00060ACE" w:rsidP="00060ACE">
            <w:pPr>
              <w:ind w:leftChars="10" w:left="20" w:rightChars="10" w:right="20"/>
              <w:rPr>
                <w:rFonts w:ascii="新細明體" w:hAnsi="新細明體" w:hint="eastAsia"/>
                <w:sz w:val="16"/>
                <w:szCs w:val="16"/>
              </w:rPr>
            </w:pPr>
            <w:r w:rsidRPr="00060234">
              <w:rPr>
                <w:rFonts w:ascii="新細明體" w:hAnsi="新細明體" w:hint="eastAsia"/>
                <w:sz w:val="16"/>
                <w:szCs w:val="16"/>
              </w:rPr>
              <w:t>【活動1-2】時間的單位</w:t>
            </w:r>
          </w:p>
          <w:p w:rsidR="00060ACE" w:rsidRPr="00060234" w:rsidRDefault="00060ACE" w:rsidP="00060ACE">
            <w:pPr>
              <w:ind w:leftChars="10" w:left="20" w:rightChars="10" w:right="20"/>
              <w:rPr>
                <w:rFonts w:ascii="新細明體" w:hAnsi="新細明體" w:hint="eastAsia"/>
                <w:sz w:val="16"/>
                <w:szCs w:val="16"/>
              </w:rPr>
            </w:pPr>
            <w:r w:rsidRPr="00060234">
              <w:rPr>
                <w:rFonts w:ascii="新細明體" w:hAnsi="新細明體" w:hint="eastAsia"/>
                <w:sz w:val="16"/>
                <w:szCs w:val="16"/>
              </w:rPr>
              <w:t>1.藉由生活經驗，引導學生思考人們如何表述現在的時間或日期。</w:t>
            </w:r>
          </w:p>
          <w:p w:rsidR="00060ACE" w:rsidRPr="00060234" w:rsidRDefault="00060ACE" w:rsidP="00060ACE">
            <w:pPr>
              <w:ind w:leftChars="10" w:left="20" w:rightChars="10" w:right="20"/>
              <w:rPr>
                <w:rFonts w:ascii="新細明體" w:hAnsi="新細明體" w:hint="eastAsia"/>
                <w:sz w:val="16"/>
                <w:szCs w:val="16"/>
              </w:rPr>
            </w:pPr>
            <w:r w:rsidRPr="00060234">
              <w:rPr>
                <w:rFonts w:ascii="新細明體" w:hAnsi="新細明體" w:hint="eastAsia"/>
                <w:sz w:val="16"/>
                <w:szCs w:val="16"/>
              </w:rPr>
              <w:t>2.教師說明及歸納生活中常用的時間單位。</w:t>
            </w:r>
          </w:p>
          <w:p w:rsidR="00060ACE" w:rsidRPr="00060234" w:rsidRDefault="00060ACE" w:rsidP="00060ACE">
            <w:pPr>
              <w:ind w:leftChars="10" w:left="20" w:rightChars="10" w:right="20"/>
              <w:rPr>
                <w:rFonts w:ascii="新細明體" w:hAnsi="新細明體" w:hint="eastAsia"/>
                <w:sz w:val="16"/>
                <w:szCs w:val="16"/>
              </w:rPr>
            </w:pPr>
            <w:r w:rsidRPr="00060234">
              <w:rPr>
                <w:rFonts w:ascii="新細明體" w:hAnsi="新細明體" w:hint="eastAsia"/>
                <w:sz w:val="16"/>
                <w:szCs w:val="16"/>
              </w:rPr>
              <w:t>3.教師說明生活中常用的各種時間單位之間的關係，例如1小時=60分鐘、一個月=28～31天等。</w:t>
            </w:r>
          </w:p>
          <w:p w:rsidR="00060ACE" w:rsidRPr="00060234" w:rsidRDefault="00060ACE" w:rsidP="00060ACE">
            <w:pPr>
              <w:pStyle w:val="50"/>
              <w:tabs>
                <w:tab w:val="clear" w:pos="329"/>
                <w:tab w:val="left" w:pos="445"/>
              </w:tabs>
              <w:spacing w:line="240" w:lineRule="auto"/>
              <w:ind w:left="57" w:firstLine="0"/>
              <w:rPr>
                <w:rFonts w:ascii="新細明體" w:hAnsi="新細明體" w:hint="eastAsia"/>
              </w:rPr>
            </w:pPr>
            <w:r w:rsidRPr="00060234">
              <w:rPr>
                <w:rFonts w:ascii="新細明體" w:hAnsi="新細明體" w:hint="eastAsia"/>
              </w:rPr>
              <w:t>4.教師引導學生進一步探討表述時間時，應如何選擇適當的時間單位。</w:t>
            </w:r>
          </w:p>
          <w:p w:rsidR="00060ACE" w:rsidRPr="00060234" w:rsidRDefault="00060ACE" w:rsidP="00060ACE">
            <w:pPr>
              <w:ind w:leftChars="10" w:left="20" w:rightChars="10" w:right="20"/>
              <w:rPr>
                <w:rFonts w:ascii="新細明體" w:hAnsi="新細明體" w:hint="eastAsia"/>
                <w:sz w:val="16"/>
                <w:szCs w:val="16"/>
              </w:rPr>
            </w:pPr>
          </w:p>
          <w:p w:rsidR="00060ACE" w:rsidRPr="00060234" w:rsidRDefault="00060ACE" w:rsidP="00060ACE">
            <w:pPr>
              <w:pStyle w:val="50"/>
              <w:tabs>
                <w:tab w:val="clear" w:pos="329"/>
                <w:tab w:val="left" w:pos="445"/>
              </w:tabs>
              <w:spacing w:line="240" w:lineRule="auto"/>
              <w:ind w:left="57" w:firstLine="0"/>
              <w:rPr>
                <w:rFonts w:ascii="新細明體" w:hAnsi="新細明體" w:hint="eastAsia"/>
              </w:rPr>
            </w:pPr>
            <w:r w:rsidRPr="00060234">
              <w:rPr>
                <w:rFonts w:ascii="新細明體" w:hAnsi="新細明體" w:hint="eastAsia"/>
              </w:rPr>
              <w:t>【活動2-1】古人的計時方法</w:t>
            </w:r>
          </w:p>
          <w:p w:rsidR="00060ACE" w:rsidRPr="00060234" w:rsidRDefault="00060ACE" w:rsidP="00060ACE">
            <w:pPr>
              <w:pStyle w:val="50"/>
              <w:tabs>
                <w:tab w:val="clear" w:pos="329"/>
                <w:tab w:val="left" w:pos="445"/>
              </w:tabs>
              <w:spacing w:line="240" w:lineRule="auto"/>
              <w:ind w:left="57" w:firstLine="0"/>
              <w:rPr>
                <w:rFonts w:ascii="新細明體" w:hAnsi="新細明體" w:hint="eastAsia"/>
              </w:rPr>
            </w:pPr>
            <w:r w:rsidRPr="00060234">
              <w:rPr>
                <w:rFonts w:ascii="新細明體" w:hAnsi="新細明體" w:hint="eastAsia"/>
              </w:rPr>
              <w:t>1.了解古人的計時</w:t>
            </w:r>
            <w:r w:rsidRPr="00060234">
              <w:rPr>
                <w:rFonts w:ascii="新細明體" w:hAnsi="新細明體" w:hint="eastAsia"/>
              </w:rPr>
              <w:lastRenderedPageBreak/>
              <w:t>工具如一炷香，不能精確的表示一段時間。</w:t>
            </w:r>
          </w:p>
        </w:tc>
        <w:tc>
          <w:tcPr>
            <w:tcW w:w="1559"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060ACE" w:rsidRPr="00060234" w:rsidRDefault="00060ACE" w:rsidP="00060ACE">
            <w:pPr>
              <w:ind w:left="10" w:right="10"/>
              <w:rPr>
                <w:rFonts w:ascii="新細明體" w:hAnsi="新細明體" w:hint="eastAsia"/>
                <w:sz w:val="16"/>
                <w:szCs w:val="16"/>
              </w:rPr>
            </w:pPr>
            <w:r w:rsidRPr="00060234">
              <w:rPr>
                <w:rFonts w:ascii="新細明體" w:hAnsi="新細明體" w:hint="eastAsia"/>
                <w:sz w:val="16"/>
                <w:szCs w:val="16"/>
              </w:rPr>
              <w:lastRenderedPageBreak/>
              <w:t>1.實作評量</w:t>
            </w:r>
          </w:p>
          <w:p w:rsidR="00060ACE" w:rsidRPr="00060234" w:rsidRDefault="00060ACE" w:rsidP="00060ACE">
            <w:pPr>
              <w:ind w:left="10" w:right="10"/>
              <w:rPr>
                <w:rFonts w:ascii="新細明體" w:hAnsi="新細明體" w:hint="eastAsia"/>
                <w:sz w:val="16"/>
                <w:szCs w:val="16"/>
              </w:rPr>
            </w:pPr>
            <w:r w:rsidRPr="00060234">
              <w:rPr>
                <w:rFonts w:ascii="新細明體" w:hAnsi="新細明體" w:hint="eastAsia"/>
                <w:sz w:val="16"/>
                <w:szCs w:val="16"/>
              </w:rPr>
              <w:t>2.口頭評量</w:t>
            </w:r>
          </w:p>
          <w:p w:rsidR="00060ACE" w:rsidRPr="00060234" w:rsidRDefault="00060ACE" w:rsidP="00060ACE">
            <w:pPr>
              <w:ind w:left="10" w:right="10"/>
              <w:rPr>
                <w:rFonts w:ascii="新細明體" w:hAnsi="新細明體" w:hint="eastAsia"/>
                <w:sz w:val="16"/>
                <w:szCs w:val="16"/>
              </w:rPr>
            </w:pPr>
            <w:r w:rsidRPr="00060234">
              <w:rPr>
                <w:rFonts w:ascii="新細明體" w:hAnsi="新細明體" w:hint="eastAsia"/>
                <w:sz w:val="16"/>
                <w:szCs w:val="16"/>
              </w:rPr>
              <w:t>3.習作評量</w:t>
            </w:r>
          </w:p>
        </w:tc>
        <w:tc>
          <w:tcPr>
            <w:tcW w:w="1784" w:type="dxa"/>
            <w:tcBorders>
              <w:top w:val="single" w:sz="4" w:space="0" w:color="000000"/>
              <w:left w:val="single" w:sz="4" w:space="0" w:color="auto"/>
              <w:bottom w:val="single" w:sz="4" w:space="0" w:color="000000"/>
              <w:right w:val="single" w:sz="4" w:space="0" w:color="000000"/>
            </w:tcBorders>
            <w:vAlign w:val="center"/>
          </w:tcPr>
          <w:p w:rsidR="00060ACE" w:rsidRDefault="00060ACE" w:rsidP="00060ACE">
            <w:pPr>
              <w:ind w:left="20"/>
              <w:rPr>
                <w:color w:val="808080"/>
                <w:sz w:val="16"/>
                <w:szCs w:val="16"/>
              </w:rPr>
            </w:pPr>
            <w:sdt>
              <w:sdtPr>
                <w:tag w:val="goog_rdk_19"/>
                <w:id w:val="-884026319"/>
              </w:sdtPr>
              <w:sdtContent>
                <w:r>
                  <w:rPr>
                    <w:rFonts w:ascii="Gungsuh" w:eastAsia="Gungsuh" w:hAnsi="Gungsuh" w:cs="Gungsuh"/>
                    <w:color w:val="808080"/>
                    <w:sz w:val="16"/>
                    <w:szCs w:val="16"/>
                  </w:rPr>
                  <w:t>2/17開學日</w:t>
                </w:r>
              </w:sdtContent>
            </w:sdt>
          </w:p>
          <w:p w:rsidR="00060ACE" w:rsidRDefault="00060ACE" w:rsidP="00060ACE">
            <w:pPr>
              <w:ind w:left="20"/>
              <w:rPr>
                <w:color w:val="767171"/>
                <w:sz w:val="16"/>
                <w:szCs w:val="16"/>
              </w:rPr>
            </w:pPr>
            <w:sdt>
              <w:sdtPr>
                <w:tag w:val="goog_rdk_20"/>
                <w:id w:val="-793823283"/>
              </w:sdtPr>
              <w:sdtContent>
                <w:r>
                  <w:rPr>
                    <w:rFonts w:ascii="Gungsuh" w:eastAsia="Gungsuh" w:hAnsi="Gungsuh" w:cs="Gungsuh"/>
                    <w:color w:val="808080"/>
                    <w:sz w:val="18"/>
                    <w:szCs w:val="18"/>
                  </w:rPr>
                  <w:t>課輔(才藝)班開始上課</w:t>
                </w:r>
              </w:sdtContent>
            </w:sdt>
          </w:p>
        </w:tc>
      </w:tr>
      <w:tr w:rsidR="00060ACE" w:rsidTr="00060ACE">
        <w:trPr>
          <w:trHeight w:val="332"/>
          <w:jc w:val="center"/>
        </w:trPr>
        <w:tc>
          <w:tcPr>
            <w:tcW w:w="857" w:type="dxa"/>
            <w:tcBorders>
              <w:top w:val="single" w:sz="8" w:space="0" w:color="000000"/>
              <w:left w:val="single" w:sz="8" w:space="0" w:color="000000"/>
              <w:bottom w:val="single" w:sz="8" w:space="0" w:color="000000"/>
              <w:right w:val="single" w:sz="4" w:space="0" w:color="auto"/>
            </w:tcBorders>
          </w:tcPr>
          <w:p w:rsidR="00060ACE" w:rsidRDefault="00060ACE" w:rsidP="00060ACE">
            <w:pPr>
              <w:ind w:left="-100" w:right="-100"/>
              <w:jc w:val="center"/>
              <w:rPr>
                <w:rFonts w:ascii="Arial" w:eastAsia="Arial" w:hAnsi="Arial" w:cs="Arial"/>
                <w:color w:val="0D0D0D"/>
              </w:rPr>
            </w:pPr>
            <w:sdt>
              <w:sdtPr>
                <w:tag w:val="goog_rdk_21"/>
                <w:id w:val="-212888446"/>
              </w:sdtPr>
              <w:sdtContent>
                <w:r>
                  <w:rPr>
                    <w:rFonts w:ascii="Arial Unicode MS" w:eastAsia="Arial Unicode MS" w:hAnsi="Arial Unicode MS" w:cs="Arial Unicode MS"/>
                    <w:color w:val="0D0D0D"/>
                  </w:rPr>
                  <w:t>二</w:t>
                </w:r>
              </w:sdtContent>
            </w:sdt>
          </w:p>
          <w:p w:rsidR="00060ACE" w:rsidRDefault="00060ACE" w:rsidP="00060ACE">
            <w:pPr>
              <w:ind w:left="-100" w:right="-100"/>
              <w:jc w:val="center"/>
              <w:rPr>
                <w:rFonts w:ascii="Arial" w:eastAsia="Arial" w:hAnsi="Arial" w:cs="Arial"/>
                <w:color w:val="0D0D0D"/>
              </w:rPr>
            </w:pPr>
            <w:r>
              <w:rPr>
                <w:rFonts w:ascii="Arial" w:eastAsia="Arial" w:hAnsi="Arial" w:cs="Arial"/>
                <w:color w:val="0D0D0D"/>
              </w:rPr>
              <w:t>2/21-</w:t>
            </w:r>
          </w:p>
          <w:p w:rsidR="00060ACE" w:rsidRDefault="00060ACE" w:rsidP="00060ACE">
            <w:pPr>
              <w:ind w:left="-100" w:right="-100"/>
              <w:jc w:val="center"/>
              <w:rPr>
                <w:rFonts w:ascii="Arial" w:eastAsia="Arial" w:hAnsi="Arial" w:cs="Arial"/>
                <w:color w:val="0D0D0D"/>
              </w:rPr>
            </w:pPr>
            <w:r>
              <w:rPr>
                <w:rFonts w:ascii="Arial" w:eastAsia="Arial" w:hAnsi="Arial" w:cs="Arial"/>
                <w:color w:val="0D0D0D"/>
              </w:rPr>
              <w:t>2/27</w:t>
            </w:r>
          </w:p>
        </w:tc>
        <w:tc>
          <w:tcPr>
            <w:tcW w:w="2121" w:type="dxa"/>
            <w:tcBorders>
              <w:top w:val="single" w:sz="4" w:space="0" w:color="auto"/>
              <w:left w:val="single" w:sz="4" w:space="0" w:color="auto"/>
              <w:bottom w:val="single" w:sz="4" w:space="0" w:color="auto"/>
              <w:right w:val="single" w:sz="4" w:space="0" w:color="auto"/>
            </w:tcBorders>
            <w:textDirection w:val="tbRlV"/>
            <w:vAlign w:val="center"/>
          </w:tcPr>
          <w:p w:rsidR="00060ACE" w:rsidRPr="00060234" w:rsidRDefault="00060ACE" w:rsidP="00060ACE">
            <w:pPr>
              <w:ind w:left="57" w:right="57"/>
              <w:jc w:val="center"/>
              <w:rPr>
                <w:rFonts w:ascii="新細明體" w:hAnsi="新細明體" w:hint="eastAsia"/>
                <w:sz w:val="16"/>
                <w:szCs w:val="16"/>
              </w:rPr>
            </w:pPr>
            <w:r w:rsidRPr="00060234">
              <w:rPr>
                <w:rFonts w:ascii="新細明體" w:hAnsi="新細明體" w:hint="eastAsia"/>
                <w:sz w:val="16"/>
                <w:szCs w:val="16"/>
              </w:rPr>
              <w:t>一、時間的測量</w:t>
            </w:r>
            <w:r>
              <w:rPr>
                <w:rFonts w:ascii="BiauKai" w:eastAsia="BiauKai" w:hAnsi="BiauKai" w:cs="BiauKai"/>
                <w:color w:val="9966FF"/>
                <w:sz w:val="24"/>
                <w:szCs w:val="24"/>
              </w:rPr>
              <w:t>【生涯規劃】</w:t>
            </w:r>
          </w:p>
        </w:tc>
        <w:tc>
          <w:tcPr>
            <w:tcW w:w="591" w:type="dxa"/>
            <w:tcBorders>
              <w:top w:val="single" w:sz="4" w:space="0" w:color="auto"/>
              <w:left w:val="single" w:sz="4" w:space="0" w:color="auto"/>
              <w:bottom w:val="single" w:sz="4" w:space="0" w:color="auto"/>
              <w:right w:val="single" w:sz="4" w:space="0" w:color="auto"/>
            </w:tcBorders>
            <w:vAlign w:val="center"/>
          </w:tcPr>
          <w:p w:rsidR="00060ACE" w:rsidRPr="00060234" w:rsidRDefault="00060ACE" w:rsidP="00060ACE">
            <w:pPr>
              <w:ind w:left="57" w:right="57"/>
              <w:jc w:val="center"/>
              <w:rPr>
                <w:rFonts w:ascii="新細明體" w:hAnsi="新細明體" w:hint="eastAsia"/>
                <w:sz w:val="16"/>
                <w:szCs w:val="16"/>
              </w:rPr>
            </w:pPr>
            <w:r w:rsidRPr="00060234">
              <w:rPr>
                <w:rFonts w:ascii="新細明體" w:hAnsi="新細明體" w:hint="eastAsia"/>
                <w:sz w:val="16"/>
                <w:szCs w:val="16"/>
              </w:rPr>
              <w:t>3</w:t>
            </w:r>
          </w:p>
        </w:tc>
        <w:tc>
          <w:tcPr>
            <w:tcW w:w="1808" w:type="dxa"/>
            <w:tcBorders>
              <w:top w:val="single" w:sz="4" w:space="0" w:color="auto"/>
              <w:left w:val="single" w:sz="4" w:space="0" w:color="auto"/>
              <w:bottom w:val="single" w:sz="4" w:space="0" w:color="auto"/>
              <w:right w:val="single" w:sz="4" w:space="0" w:color="auto"/>
            </w:tcBorders>
          </w:tcPr>
          <w:p w:rsidR="00060ACE" w:rsidRPr="00060234" w:rsidRDefault="00060ACE" w:rsidP="00060ACE">
            <w:pPr>
              <w:pStyle w:val="30"/>
              <w:tabs>
                <w:tab w:val="clear" w:pos="624"/>
                <w:tab w:val="left" w:pos="407"/>
              </w:tabs>
              <w:spacing w:line="240" w:lineRule="auto"/>
              <w:ind w:left="57" w:firstLine="0"/>
              <w:rPr>
                <w:rFonts w:hAnsi="新細明體" w:hint="eastAsia"/>
              </w:rPr>
            </w:pPr>
            <w:r w:rsidRPr="00060234">
              <w:rPr>
                <w:rFonts w:hAnsi="新細明體" w:hint="eastAsia"/>
              </w:rPr>
              <w:t xml:space="preserve">1-2-2-2 </w:t>
            </w:r>
            <w:r w:rsidRPr="00060234">
              <w:rPr>
                <w:rFonts w:hAnsi="新細明體"/>
              </w:rPr>
              <w:t>能權宜的運用自訂的標準或自設的工具去度量</w:t>
            </w:r>
            <w:r w:rsidRPr="00060234">
              <w:rPr>
                <w:rFonts w:hAnsi="新細明體" w:hint="eastAsia"/>
              </w:rPr>
              <w:t>。</w:t>
            </w:r>
          </w:p>
          <w:p w:rsidR="00060ACE" w:rsidRPr="00060234" w:rsidRDefault="00060ACE" w:rsidP="00060ACE">
            <w:pPr>
              <w:pStyle w:val="30"/>
              <w:tabs>
                <w:tab w:val="clear" w:pos="624"/>
                <w:tab w:val="left" w:pos="1247"/>
              </w:tabs>
              <w:spacing w:line="240" w:lineRule="auto"/>
              <w:ind w:left="57" w:firstLine="0"/>
              <w:rPr>
                <w:rFonts w:hAnsi="新細明體" w:hint="eastAsia"/>
              </w:rPr>
            </w:pPr>
            <w:r w:rsidRPr="00060234">
              <w:rPr>
                <w:rFonts w:hAnsi="新細明體"/>
                <w:kern w:val="0"/>
              </w:rPr>
              <w:t>1-2-4-1</w:t>
            </w:r>
            <w:r w:rsidRPr="00060234">
              <w:rPr>
                <w:rFonts w:hAnsi="新細明體" w:cs="標楷體" w:hint="eastAsia"/>
                <w:kern w:val="0"/>
              </w:rPr>
              <w:t>由實驗的資料中整理出規則，提出結果。</w:t>
            </w:r>
          </w:p>
          <w:p w:rsidR="00060ACE" w:rsidRPr="00060234" w:rsidRDefault="00060ACE" w:rsidP="00060ACE">
            <w:pPr>
              <w:pStyle w:val="30"/>
              <w:tabs>
                <w:tab w:val="clear" w:pos="624"/>
                <w:tab w:val="left" w:pos="407"/>
              </w:tabs>
              <w:spacing w:line="240" w:lineRule="auto"/>
              <w:ind w:left="57" w:firstLine="0"/>
              <w:rPr>
                <w:rFonts w:hAnsi="新細明體" w:hint="eastAsia"/>
              </w:rPr>
            </w:pPr>
            <w:r w:rsidRPr="00060234">
              <w:rPr>
                <w:rFonts w:hAnsi="新細明體" w:hint="eastAsia"/>
              </w:rPr>
              <w:t xml:space="preserve">1-2-5-1 </w:t>
            </w:r>
            <w:r w:rsidRPr="00060234">
              <w:rPr>
                <w:rFonts w:hAnsi="新細明體"/>
              </w:rPr>
              <w:t>能運用表格、圖表（如解讀資料及登錄資料）</w:t>
            </w:r>
            <w:r w:rsidRPr="00060234">
              <w:rPr>
                <w:rFonts w:hAnsi="新細明體" w:hint="eastAsia"/>
              </w:rPr>
              <w:t>。</w:t>
            </w:r>
          </w:p>
          <w:p w:rsidR="00060ACE" w:rsidRPr="00060234" w:rsidRDefault="00060ACE" w:rsidP="00060ACE">
            <w:pPr>
              <w:pStyle w:val="30"/>
              <w:tabs>
                <w:tab w:val="clear" w:pos="624"/>
                <w:tab w:val="left" w:pos="407"/>
              </w:tabs>
              <w:spacing w:line="240" w:lineRule="auto"/>
              <w:ind w:left="57" w:firstLine="0"/>
              <w:rPr>
                <w:rFonts w:hAnsi="新細明體" w:hint="eastAsia"/>
              </w:rPr>
            </w:pPr>
            <w:r w:rsidRPr="00060234">
              <w:rPr>
                <w:rFonts w:hAnsi="新細明體" w:hint="eastAsia"/>
              </w:rPr>
              <w:t xml:space="preserve">3-2-0-1 </w:t>
            </w:r>
            <w:r w:rsidRPr="00060234">
              <w:rPr>
                <w:rFonts w:hAnsi="新細明體"/>
              </w:rPr>
              <w:t>知道可用驗證或試驗的方法來查核想法</w:t>
            </w:r>
            <w:r w:rsidRPr="00060234">
              <w:rPr>
                <w:rFonts w:hAnsi="新細明體" w:hint="eastAsia"/>
              </w:rPr>
              <w:t>。</w:t>
            </w:r>
          </w:p>
          <w:p w:rsidR="00060ACE" w:rsidRPr="00060234" w:rsidRDefault="00060ACE" w:rsidP="00060ACE">
            <w:pPr>
              <w:pStyle w:val="30"/>
              <w:tabs>
                <w:tab w:val="clear" w:pos="624"/>
                <w:tab w:val="left" w:pos="407"/>
              </w:tabs>
              <w:spacing w:line="240" w:lineRule="auto"/>
              <w:ind w:left="57" w:firstLine="0"/>
              <w:rPr>
                <w:rFonts w:hAnsi="新細明體" w:hint="eastAsia"/>
              </w:rPr>
            </w:pPr>
            <w:r w:rsidRPr="00060234">
              <w:rPr>
                <w:rFonts w:hAnsi="新細明體" w:hint="eastAsia"/>
              </w:rPr>
              <w:t xml:space="preserve">6-2-1-1 </w:t>
            </w:r>
            <w:r w:rsidRPr="00060234">
              <w:rPr>
                <w:rFonts w:hAnsi="新細明體"/>
              </w:rPr>
              <w:t>能由「這是什麼？」、「怎麼會這樣？」等角度詢問，提出可探討的問題</w:t>
            </w:r>
            <w:r w:rsidRPr="00060234">
              <w:rPr>
                <w:rFonts w:hAnsi="新細明體" w:hint="eastAsia"/>
              </w:rPr>
              <w:t>。</w:t>
            </w:r>
          </w:p>
          <w:p w:rsidR="00060ACE" w:rsidRPr="00060234" w:rsidRDefault="00060ACE" w:rsidP="00060ACE">
            <w:pPr>
              <w:pStyle w:val="30"/>
              <w:tabs>
                <w:tab w:val="clear" w:pos="624"/>
                <w:tab w:val="left" w:pos="407"/>
              </w:tabs>
              <w:spacing w:line="240" w:lineRule="auto"/>
              <w:ind w:left="57" w:firstLine="0"/>
              <w:rPr>
                <w:rFonts w:hAnsi="新細明體" w:hint="eastAsia"/>
              </w:rPr>
            </w:pPr>
            <w:r w:rsidRPr="00060234">
              <w:rPr>
                <w:rFonts w:hAnsi="新細明體" w:hint="eastAsia"/>
              </w:rPr>
              <w:t xml:space="preserve">6-2-2-1 </w:t>
            </w:r>
            <w:r w:rsidRPr="00060234">
              <w:rPr>
                <w:rFonts w:hAnsi="新細明體"/>
              </w:rPr>
              <w:t>能常自問「怎麼做？」，遇事先自行思考解決的辦法</w:t>
            </w:r>
            <w:r w:rsidRPr="00060234">
              <w:rPr>
                <w:rFonts w:hAnsi="新細明體" w:hint="eastAsia"/>
              </w:rPr>
              <w:t>。</w:t>
            </w:r>
          </w:p>
          <w:p w:rsidR="00060ACE" w:rsidRPr="00060234" w:rsidRDefault="00060ACE" w:rsidP="00060ACE">
            <w:pPr>
              <w:pStyle w:val="30"/>
              <w:tabs>
                <w:tab w:val="clear" w:pos="624"/>
                <w:tab w:val="left" w:pos="407"/>
              </w:tabs>
              <w:spacing w:line="240" w:lineRule="auto"/>
              <w:ind w:left="57" w:firstLine="0"/>
              <w:rPr>
                <w:rFonts w:hAnsi="新細明體" w:hint="eastAsia"/>
              </w:rPr>
            </w:pPr>
            <w:r w:rsidRPr="00060234">
              <w:rPr>
                <w:rFonts w:hAnsi="新細明體" w:hint="eastAsia"/>
              </w:rPr>
              <w:t xml:space="preserve">6-2-2-2 </w:t>
            </w:r>
            <w:r w:rsidRPr="00060234">
              <w:rPr>
                <w:rFonts w:hAnsi="新細明體"/>
              </w:rPr>
              <w:t>養成運用相關器材、設備來完成自己構想作品的習慣</w:t>
            </w:r>
            <w:r w:rsidRPr="00060234">
              <w:rPr>
                <w:rFonts w:hAnsi="新細明體" w:hint="eastAsia"/>
              </w:rPr>
              <w:t>。</w:t>
            </w:r>
          </w:p>
          <w:p w:rsidR="00060ACE" w:rsidRPr="00060234" w:rsidRDefault="00060ACE" w:rsidP="00060ACE">
            <w:pPr>
              <w:pStyle w:val="30"/>
              <w:tabs>
                <w:tab w:val="clear" w:pos="624"/>
                <w:tab w:val="left" w:pos="407"/>
              </w:tabs>
              <w:spacing w:line="240" w:lineRule="auto"/>
              <w:ind w:left="57" w:firstLine="0"/>
              <w:rPr>
                <w:rFonts w:hAnsi="新細明體" w:hint="eastAsia"/>
              </w:rPr>
            </w:pPr>
            <w:r w:rsidRPr="00060234">
              <w:rPr>
                <w:rFonts w:hAnsi="新細明體" w:hint="eastAsia"/>
              </w:rPr>
              <w:t xml:space="preserve">7-2-0-2 </w:t>
            </w:r>
            <w:r w:rsidRPr="00060234">
              <w:rPr>
                <w:rFonts w:hAnsi="新細明體"/>
              </w:rPr>
              <w:t>做事時，能運用科學探究的精神和方法</w:t>
            </w:r>
            <w:r w:rsidRPr="00060234">
              <w:rPr>
                <w:rFonts w:hAnsi="新細明體" w:hint="eastAsia"/>
              </w:rPr>
              <w:t>。</w:t>
            </w:r>
          </w:p>
        </w:tc>
        <w:tc>
          <w:tcPr>
            <w:tcW w:w="2972"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060ACE" w:rsidRPr="00060234" w:rsidRDefault="00060ACE" w:rsidP="00060ACE">
            <w:pPr>
              <w:pStyle w:val="4123"/>
              <w:tabs>
                <w:tab w:val="clear" w:pos="142"/>
              </w:tabs>
              <w:spacing w:line="240" w:lineRule="auto"/>
              <w:ind w:left="57" w:firstLine="0"/>
              <w:rPr>
                <w:rFonts w:hAnsi="新細明體" w:hint="eastAsia"/>
              </w:rPr>
            </w:pPr>
            <w:r w:rsidRPr="00060234">
              <w:rPr>
                <w:rFonts w:hAnsi="新細明體" w:hint="eastAsia"/>
              </w:rPr>
              <w:t>1.藉由測量並比較各組燃燒一炷香的時間，察覺一炷香不能精確的表示一段時間。</w:t>
            </w:r>
          </w:p>
          <w:p w:rsidR="00060ACE" w:rsidRPr="00060234" w:rsidRDefault="00060ACE" w:rsidP="00060ACE">
            <w:pPr>
              <w:pStyle w:val="4123"/>
              <w:spacing w:line="240" w:lineRule="auto"/>
              <w:ind w:left="57" w:firstLine="0"/>
              <w:rPr>
                <w:rFonts w:hAnsi="新細明體" w:hint="eastAsia"/>
              </w:rPr>
            </w:pPr>
            <w:r w:rsidRPr="00060234">
              <w:rPr>
                <w:rFonts w:hAnsi="新細明體" w:hint="eastAsia"/>
              </w:rPr>
              <w:t>2.藉由操作實驗，認識沙漏是具有等時性的工具。</w:t>
            </w:r>
          </w:p>
          <w:p w:rsidR="00060ACE" w:rsidRPr="00060234" w:rsidRDefault="00060ACE" w:rsidP="00060ACE">
            <w:pPr>
              <w:pStyle w:val="4123"/>
              <w:spacing w:line="240" w:lineRule="auto"/>
              <w:ind w:left="57" w:firstLine="0"/>
              <w:rPr>
                <w:rFonts w:hAnsi="新細明體" w:hint="eastAsia"/>
              </w:rPr>
            </w:pPr>
            <w:r w:rsidRPr="00060234">
              <w:rPr>
                <w:rFonts w:hAnsi="新細明體" w:hint="eastAsia"/>
              </w:rPr>
              <w:t>3.知道古人利用線香燃燒和沙漏漏光沙子具有規律性來計時。</w:t>
            </w:r>
          </w:p>
        </w:tc>
        <w:tc>
          <w:tcPr>
            <w:tcW w:w="1417"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060ACE" w:rsidRPr="00060234" w:rsidRDefault="00060ACE" w:rsidP="00060ACE">
            <w:pPr>
              <w:pStyle w:val="50"/>
              <w:tabs>
                <w:tab w:val="clear" w:pos="329"/>
                <w:tab w:val="left" w:pos="445"/>
              </w:tabs>
              <w:spacing w:line="240" w:lineRule="auto"/>
              <w:ind w:left="57" w:firstLine="0"/>
              <w:rPr>
                <w:rFonts w:ascii="新細明體" w:hAnsi="新細明體" w:hint="eastAsia"/>
              </w:rPr>
            </w:pPr>
            <w:r w:rsidRPr="00060234">
              <w:rPr>
                <w:rFonts w:ascii="新細明體" w:hAnsi="新細明體" w:hint="eastAsia"/>
              </w:rPr>
              <w:t>【活動2-1】古人的計時方法</w:t>
            </w:r>
          </w:p>
          <w:p w:rsidR="00060ACE" w:rsidRPr="00060234" w:rsidRDefault="00060ACE" w:rsidP="00060ACE">
            <w:pPr>
              <w:pStyle w:val="50"/>
              <w:tabs>
                <w:tab w:val="clear" w:pos="329"/>
                <w:tab w:val="left" w:pos="445"/>
              </w:tabs>
              <w:spacing w:line="240" w:lineRule="auto"/>
              <w:ind w:left="57" w:firstLine="0"/>
              <w:rPr>
                <w:rFonts w:ascii="新細明體" w:hAnsi="新細明體" w:hint="eastAsia"/>
              </w:rPr>
            </w:pPr>
            <w:r w:rsidRPr="00060234">
              <w:rPr>
                <w:rFonts w:ascii="新細明體" w:hAnsi="新細明體" w:hint="eastAsia"/>
              </w:rPr>
              <w:t>1.了解古人的計時工具如一炷香，不能精確的表示一段時間。</w:t>
            </w:r>
          </w:p>
          <w:p w:rsidR="00060ACE" w:rsidRPr="00060234" w:rsidRDefault="00060ACE" w:rsidP="00060ACE">
            <w:pPr>
              <w:pStyle w:val="50"/>
              <w:tabs>
                <w:tab w:val="clear" w:pos="329"/>
                <w:tab w:val="left" w:pos="445"/>
              </w:tabs>
              <w:spacing w:line="240" w:lineRule="auto"/>
              <w:ind w:left="57" w:firstLine="0"/>
              <w:rPr>
                <w:rFonts w:ascii="新細明體" w:hAnsi="新細明體" w:hint="eastAsia"/>
              </w:rPr>
            </w:pPr>
            <w:r w:rsidRPr="00060234">
              <w:rPr>
                <w:rFonts w:ascii="新細明體" w:hAnsi="新細明體" w:hint="eastAsia"/>
              </w:rPr>
              <w:t>2.統整、歸納試驗結果，知道燃燒一炷香具有等時性。</w:t>
            </w:r>
          </w:p>
          <w:p w:rsidR="00060ACE" w:rsidRPr="00060234" w:rsidRDefault="00060ACE" w:rsidP="00060ACE">
            <w:pPr>
              <w:pStyle w:val="50"/>
              <w:tabs>
                <w:tab w:val="clear" w:pos="329"/>
                <w:tab w:val="left" w:pos="445"/>
              </w:tabs>
              <w:spacing w:line="240" w:lineRule="auto"/>
              <w:ind w:left="57" w:firstLine="0"/>
              <w:rPr>
                <w:rFonts w:ascii="新細明體" w:hAnsi="新細明體" w:hint="eastAsia"/>
              </w:rPr>
            </w:pPr>
          </w:p>
          <w:p w:rsidR="00060ACE" w:rsidRPr="00060234" w:rsidRDefault="00060ACE" w:rsidP="00060ACE">
            <w:pPr>
              <w:pStyle w:val="50"/>
              <w:tabs>
                <w:tab w:val="clear" w:pos="329"/>
                <w:tab w:val="left" w:pos="445"/>
              </w:tabs>
              <w:spacing w:line="240" w:lineRule="auto"/>
              <w:ind w:left="57" w:firstLine="0"/>
              <w:rPr>
                <w:rFonts w:ascii="新細明體" w:hAnsi="新細明體" w:hint="eastAsia"/>
              </w:rPr>
            </w:pPr>
            <w:r w:rsidRPr="00060234">
              <w:rPr>
                <w:rFonts w:ascii="新細明體" w:hAnsi="新細明體" w:hint="eastAsia"/>
              </w:rPr>
              <w:t>【活動2-2】用沙漏計時</w:t>
            </w:r>
          </w:p>
          <w:p w:rsidR="00060ACE" w:rsidRPr="00060234" w:rsidRDefault="00060ACE" w:rsidP="00060ACE">
            <w:pPr>
              <w:pStyle w:val="50"/>
              <w:tabs>
                <w:tab w:val="clear" w:pos="329"/>
                <w:tab w:val="left" w:pos="445"/>
              </w:tabs>
              <w:spacing w:line="240" w:lineRule="auto"/>
              <w:ind w:left="57" w:firstLine="0"/>
              <w:rPr>
                <w:rFonts w:ascii="新細明體" w:hAnsi="新細明體" w:hint="eastAsia"/>
              </w:rPr>
            </w:pPr>
            <w:r w:rsidRPr="00060234">
              <w:rPr>
                <w:rFonts w:ascii="新細明體" w:hAnsi="新細明體" w:hint="eastAsia"/>
              </w:rPr>
              <w:t>1.認識沙漏具有等時性，可以表示一段時間。</w:t>
            </w:r>
          </w:p>
          <w:p w:rsidR="00060ACE" w:rsidRPr="00060234" w:rsidRDefault="00060ACE" w:rsidP="00060ACE">
            <w:pPr>
              <w:pStyle w:val="50"/>
              <w:tabs>
                <w:tab w:val="clear" w:pos="329"/>
                <w:tab w:val="left" w:pos="445"/>
              </w:tabs>
              <w:spacing w:line="240" w:lineRule="auto"/>
              <w:ind w:left="57" w:firstLine="0"/>
              <w:rPr>
                <w:rFonts w:ascii="新細明體" w:hAnsi="新細明體" w:hint="eastAsia"/>
              </w:rPr>
            </w:pPr>
            <w:r w:rsidRPr="00060234">
              <w:rPr>
                <w:rFonts w:ascii="新細明體" w:hAnsi="新細明體" w:hint="eastAsia"/>
              </w:rPr>
              <w:t>2.統整、歸納試驗結果，發現每次的時間都差不多，知道沙漏具有等時性。</w:t>
            </w:r>
          </w:p>
          <w:p w:rsidR="00060ACE" w:rsidRPr="00060234" w:rsidRDefault="00060ACE" w:rsidP="00060ACE">
            <w:pPr>
              <w:pStyle w:val="50"/>
              <w:tabs>
                <w:tab w:val="clear" w:pos="329"/>
                <w:tab w:val="left" w:pos="445"/>
              </w:tabs>
              <w:spacing w:line="240" w:lineRule="auto"/>
              <w:ind w:left="57" w:firstLine="0"/>
              <w:rPr>
                <w:rFonts w:ascii="新細明體" w:hAnsi="新細明體" w:hint="eastAsia"/>
              </w:rPr>
            </w:pPr>
            <w:r w:rsidRPr="00060234">
              <w:rPr>
                <w:rFonts w:ascii="新細明體" w:hAnsi="新細明體" w:hint="eastAsia"/>
              </w:rPr>
              <w:t>3.知道線香燃燃和沙漏漏光沙子都具有規律性可以用來計時，但不夠精確。</w:t>
            </w:r>
          </w:p>
          <w:p w:rsidR="00060ACE" w:rsidRPr="00060234" w:rsidRDefault="00060ACE" w:rsidP="00060ACE">
            <w:pPr>
              <w:pStyle w:val="50"/>
              <w:tabs>
                <w:tab w:val="clear" w:pos="329"/>
                <w:tab w:val="left" w:pos="445"/>
              </w:tabs>
              <w:spacing w:line="240" w:lineRule="auto"/>
              <w:ind w:left="57" w:firstLine="0"/>
              <w:rPr>
                <w:rFonts w:ascii="新細明體" w:hAnsi="新細明體" w:hint="eastAsia"/>
              </w:rPr>
            </w:pPr>
          </w:p>
        </w:tc>
        <w:tc>
          <w:tcPr>
            <w:tcW w:w="1559"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060ACE" w:rsidRPr="00060234" w:rsidRDefault="00060ACE" w:rsidP="00060ACE">
            <w:pPr>
              <w:ind w:left="10" w:right="10"/>
              <w:rPr>
                <w:rFonts w:ascii="新細明體" w:hAnsi="新細明體" w:hint="eastAsia"/>
                <w:sz w:val="16"/>
                <w:szCs w:val="16"/>
              </w:rPr>
            </w:pPr>
            <w:r w:rsidRPr="00060234">
              <w:rPr>
                <w:rFonts w:ascii="新細明體" w:hAnsi="新細明體" w:hint="eastAsia"/>
                <w:sz w:val="16"/>
                <w:szCs w:val="16"/>
              </w:rPr>
              <w:t>1.實作評量</w:t>
            </w:r>
          </w:p>
          <w:p w:rsidR="00060ACE" w:rsidRPr="00060234" w:rsidRDefault="00060ACE" w:rsidP="00060ACE">
            <w:pPr>
              <w:ind w:left="10" w:right="10"/>
              <w:rPr>
                <w:rFonts w:ascii="新細明體" w:hAnsi="新細明體" w:hint="eastAsia"/>
                <w:sz w:val="16"/>
                <w:szCs w:val="16"/>
              </w:rPr>
            </w:pPr>
            <w:r w:rsidRPr="00060234">
              <w:rPr>
                <w:rFonts w:ascii="新細明體" w:hAnsi="新細明體" w:hint="eastAsia"/>
                <w:sz w:val="16"/>
                <w:szCs w:val="16"/>
              </w:rPr>
              <w:t>2.口頭評量</w:t>
            </w:r>
          </w:p>
          <w:p w:rsidR="00060ACE" w:rsidRPr="00060234" w:rsidRDefault="00060ACE" w:rsidP="00060ACE">
            <w:pPr>
              <w:pStyle w:val="50"/>
              <w:tabs>
                <w:tab w:val="clear" w:pos="329"/>
                <w:tab w:val="left" w:pos="445"/>
              </w:tabs>
              <w:spacing w:line="240" w:lineRule="auto"/>
              <w:ind w:left="10" w:right="10" w:firstLine="0"/>
              <w:rPr>
                <w:rFonts w:ascii="新細明體" w:hAnsi="新細明體" w:hint="eastAsia"/>
              </w:rPr>
            </w:pPr>
            <w:r w:rsidRPr="00060234">
              <w:rPr>
                <w:rFonts w:ascii="新細明體" w:hAnsi="新細明體" w:hint="eastAsia"/>
              </w:rPr>
              <w:t>3.習作評量</w:t>
            </w:r>
          </w:p>
        </w:tc>
        <w:tc>
          <w:tcPr>
            <w:tcW w:w="1784" w:type="dxa"/>
            <w:tcBorders>
              <w:top w:val="single" w:sz="4" w:space="0" w:color="000000"/>
              <w:left w:val="single" w:sz="4" w:space="0" w:color="auto"/>
              <w:bottom w:val="single" w:sz="4" w:space="0" w:color="000000"/>
              <w:right w:val="single" w:sz="4" w:space="0" w:color="000000"/>
            </w:tcBorders>
            <w:vAlign w:val="center"/>
          </w:tcPr>
          <w:p w:rsidR="00060ACE" w:rsidRDefault="00060ACE" w:rsidP="00060ACE">
            <w:pPr>
              <w:rPr>
                <w:color w:val="767171"/>
                <w:sz w:val="16"/>
                <w:szCs w:val="16"/>
              </w:rPr>
            </w:pPr>
          </w:p>
        </w:tc>
      </w:tr>
      <w:tr w:rsidR="00060ACE" w:rsidTr="00060ACE">
        <w:trPr>
          <w:trHeight w:val="332"/>
          <w:jc w:val="center"/>
        </w:trPr>
        <w:tc>
          <w:tcPr>
            <w:tcW w:w="857" w:type="dxa"/>
            <w:tcBorders>
              <w:top w:val="single" w:sz="8" w:space="0" w:color="000000"/>
              <w:left w:val="single" w:sz="8" w:space="0" w:color="000000"/>
              <w:bottom w:val="single" w:sz="8" w:space="0" w:color="000000"/>
              <w:right w:val="single" w:sz="4" w:space="0" w:color="auto"/>
            </w:tcBorders>
          </w:tcPr>
          <w:p w:rsidR="00060ACE" w:rsidRDefault="00060ACE" w:rsidP="00060ACE">
            <w:pPr>
              <w:ind w:left="-120" w:right="-120"/>
              <w:jc w:val="center"/>
              <w:rPr>
                <w:rFonts w:ascii="Arial" w:eastAsia="Arial" w:hAnsi="Arial" w:cs="Arial"/>
                <w:color w:val="0D0D0D"/>
              </w:rPr>
            </w:pPr>
            <w:sdt>
              <w:sdtPr>
                <w:tag w:val="goog_rdk_22"/>
                <w:id w:val="-1435815943"/>
              </w:sdtPr>
              <w:sdtContent>
                <w:r>
                  <w:rPr>
                    <w:rFonts w:ascii="Arial Unicode MS" w:eastAsia="Arial Unicode MS" w:hAnsi="Arial Unicode MS" w:cs="Arial Unicode MS"/>
                    <w:color w:val="0D0D0D"/>
                  </w:rPr>
                  <w:t>三</w:t>
                </w:r>
              </w:sdtContent>
            </w:sdt>
          </w:p>
          <w:p w:rsidR="00060ACE" w:rsidRDefault="00060ACE" w:rsidP="00060ACE">
            <w:pPr>
              <w:ind w:left="-100" w:right="-100"/>
              <w:jc w:val="center"/>
              <w:rPr>
                <w:rFonts w:ascii="Arial" w:eastAsia="Arial" w:hAnsi="Arial" w:cs="Arial"/>
                <w:color w:val="0D0D0D"/>
              </w:rPr>
            </w:pPr>
            <w:r>
              <w:rPr>
                <w:rFonts w:ascii="Arial" w:eastAsia="Arial" w:hAnsi="Arial" w:cs="Arial"/>
                <w:color w:val="0D0D0D"/>
              </w:rPr>
              <w:t>2/28-</w:t>
            </w:r>
          </w:p>
          <w:p w:rsidR="00060ACE" w:rsidRDefault="00060ACE" w:rsidP="00060ACE">
            <w:pPr>
              <w:ind w:left="-100" w:right="-100"/>
              <w:jc w:val="center"/>
              <w:rPr>
                <w:rFonts w:ascii="Arial" w:eastAsia="Arial" w:hAnsi="Arial" w:cs="Arial"/>
              </w:rPr>
            </w:pPr>
            <w:r>
              <w:rPr>
                <w:rFonts w:ascii="Arial" w:eastAsia="Arial" w:hAnsi="Arial" w:cs="Arial"/>
                <w:color w:val="0D0D0D"/>
              </w:rPr>
              <w:t>3/6</w:t>
            </w:r>
          </w:p>
        </w:tc>
        <w:tc>
          <w:tcPr>
            <w:tcW w:w="2121" w:type="dxa"/>
            <w:tcBorders>
              <w:top w:val="single" w:sz="4" w:space="0" w:color="auto"/>
              <w:left w:val="single" w:sz="4" w:space="0" w:color="auto"/>
              <w:bottom w:val="single" w:sz="4" w:space="0" w:color="auto"/>
              <w:right w:val="single" w:sz="4" w:space="0" w:color="auto"/>
            </w:tcBorders>
            <w:textDirection w:val="tbRlV"/>
            <w:vAlign w:val="center"/>
          </w:tcPr>
          <w:p w:rsidR="00060ACE" w:rsidRPr="00060234" w:rsidRDefault="00060ACE" w:rsidP="00060ACE">
            <w:pPr>
              <w:ind w:left="57" w:right="57"/>
              <w:jc w:val="center"/>
              <w:rPr>
                <w:rFonts w:ascii="新細明體" w:hAnsi="新細明體" w:hint="eastAsia"/>
                <w:w w:val="120"/>
                <w:sz w:val="16"/>
                <w:szCs w:val="16"/>
              </w:rPr>
            </w:pPr>
            <w:r w:rsidRPr="00060234">
              <w:rPr>
                <w:rFonts w:ascii="新細明體" w:hAnsi="新細明體" w:hint="eastAsia"/>
                <w:sz w:val="16"/>
                <w:szCs w:val="16"/>
              </w:rPr>
              <w:t>一、時間的測量</w:t>
            </w:r>
            <w:r>
              <w:rPr>
                <w:rFonts w:ascii="BiauKai" w:eastAsia="BiauKai" w:hAnsi="BiauKai" w:cs="BiauKai"/>
                <w:color w:val="9966FF"/>
                <w:sz w:val="24"/>
                <w:szCs w:val="24"/>
              </w:rPr>
              <w:t>【生涯規劃】</w:t>
            </w:r>
          </w:p>
        </w:tc>
        <w:tc>
          <w:tcPr>
            <w:tcW w:w="591" w:type="dxa"/>
            <w:tcBorders>
              <w:top w:val="single" w:sz="4" w:space="0" w:color="auto"/>
              <w:left w:val="single" w:sz="4" w:space="0" w:color="auto"/>
              <w:bottom w:val="single" w:sz="4" w:space="0" w:color="auto"/>
              <w:right w:val="single" w:sz="4" w:space="0" w:color="auto"/>
            </w:tcBorders>
            <w:vAlign w:val="center"/>
          </w:tcPr>
          <w:p w:rsidR="00060ACE" w:rsidRPr="00060234" w:rsidRDefault="00060ACE" w:rsidP="00060ACE">
            <w:pPr>
              <w:ind w:left="57" w:right="57"/>
              <w:jc w:val="center"/>
              <w:rPr>
                <w:rFonts w:ascii="新細明體" w:hAnsi="新細明體" w:hint="eastAsia"/>
                <w:w w:val="120"/>
                <w:sz w:val="16"/>
                <w:szCs w:val="16"/>
              </w:rPr>
            </w:pPr>
            <w:r w:rsidRPr="00060234">
              <w:rPr>
                <w:rFonts w:ascii="新細明體" w:hAnsi="新細明體" w:hint="eastAsia"/>
                <w:w w:val="120"/>
                <w:sz w:val="16"/>
                <w:szCs w:val="16"/>
              </w:rPr>
              <w:t>3</w:t>
            </w:r>
          </w:p>
        </w:tc>
        <w:tc>
          <w:tcPr>
            <w:tcW w:w="1808" w:type="dxa"/>
            <w:tcBorders>
              <w:top w:val="single" w:sz="4" w:space="0" w:color="auto"/>
              <w:left w:val="single" w:sz="4" w:space="0" w:color="auto"/>
              <w:bottom w:val="single" w:sz="4" w:space="0" w:color="auto"/>
              <w:right w:val="single" w:sz="4" w:space="0" w:color="auto"/>
            </w:tcBorders>
          </w:tcPr>
          <w:p w:rsidR="00060ACE" w:rsidRPr="00060234" w:rsidRDefault="00060ACE" w:rsidP="00060ACE">
            <w:pPr>
              <w:pStyle w:val="30"/>
              <w:tabs>
                <w:tab w:val="clear" w:pos="624"/>
                <w:tab w:val="left" w:pos="1247"/>
              </w:tabs>
              <w:spacing w:line="240" w:lineRule="auto"/>
              <w:ind w:left="57" w:firstLine="0"/>
              <w:rPr>
                <w:rFonts w:hAnsi="新細明體" w:hint="eastAsia"/>
              </w:rPr>
            </w:pPr>
            <w:r w:rsidRPr="00060234">
              <w:rPr>
                <w:rFonts w:hAnsi="新細明體"/>
                <w:kern w:val="0"/>
              </w:rPr>
              <w:t>1-2-4-1</w:t>
            </w:r>
            <w:r w:rsidRPr="00060234">
              <w:rPr>
                <w:rFonts w:hAnsi="新細明體" w:cs="標楷體" w:hint="eastAsia"/>
                <w:kern w:val="0"/>
              </w:rPr>
              <w:t>由實驗的資料中整理出規則，提出結果。</w:t>
            </w:r>
          </w:p>
          <w:p w:rsidR="00060ACE" w:rsidRPr="00060234" w:rsidRDefault="00060ACE" w:rsidP="00060ACE">
            <w:pPr>
              <w:pStyle w:val="30"/>
              <w:tabs>
                <w:tab w:val="clear" w:pos="624"/>
                <w:tab w:val="left" w:pos="407"/>
              </w:tabs>
              <w:spacing w:line="240" w:lineRule="auto"/>
              <w:ind w:left="57" w:firstLine="0"/>
              <w:rPr>
                <w:rFonts w:hAnsi="新細明體" w:hint="eastAsia"/>
              </w:rPr>
            </w:pPr>
            <w:r w:rsidRPr="00060234">
              <w:rPr>
                <w:rFonts w:hAnsi="新細明體" w:hint="eastAsia"/>
              </w:rPr>
              <w:t xml:space="preserve">1-2-5-1 </w:t>
            </w:r>
            <w:r w:rsidRPr="00060234">
              <w:rPr>
                <w:rFonts w:hAnsi="新細明體"/>
              </w:rPr>
              <w:t>能運用表格、圖表（如解讀資料及登錄資料）</w:t>
            </w:r>
            <w:r w:rsidRPr="00060234">
              <w:rPr>
                <w:rFonts w:hAnsi="新細明體" w:hint="eastAsia"/>
              </w:rPr>
              <w:t>。</w:t>
            </w:r>
          </w:p>
          <w:p w:rsidR="00060ACE" w:rsidRPr="00060234" w:rsidRDefault="00060ACE" w:rsidP="00060ACE">
            <w:pPr>
              <w:pStyle w:val="30"/>
              <w:tabs>
                <w:tab w:val="clear" w:pos="624"/>
                <w:tab w:val="left" w:pos="407"/>
              </w:tabs>
              <w:spacing w:line="240" w:lineRule="auto"/>
              <w:ind w:left="57" w:firstLine="0"/>
              <w:rPr>
                <w:rFonts w:hAnsi="新細明體" w:hint="eastAsia"/>
              </w:rPr>
            </w:pPr>
            <w:r w:rsidRPr="00060234">
              <w:rPr>
                <w:rFonts w:hAnsi="新細明體" w:hint="eastAsia"/>
              </w:rPr>
              <w:t xml:space="preserve">3-2-0-1 </w:t>
            </w:r>
            <w:r w:rsidRPr="00060234">
              <w:rPr>
                <w:rFonts w:hAnsi="新細明體"/>
              </w:rPr>
              <w:t>知道可用驗證或試驗的方法來查核想法</w:t>
            </w:r>
            <w:r w:rsidRPr="00060234">
              <w:rPr>
                <w:rFonts w:hAnsi="新細明體" w:hint="eastAsia"/>
              </w:rPr>
              <w:t>。</w:t>
            </w:r>
          </w:p>
          <w:p w:rsidR="00060ACE" w:rsidRPr="00060234" w:rsidRDefault="00060ACE" w:rsidP="00060ACE">
            <w:pPr>
              <w:pStyle w:val="30"/>
              <w:tabs>
                <w:tab w:val="clear" w:pos="624"/>
                <w:tab w:val="left" w:pos="407"/>
              </w:tabs>
              <w:spacing w:line="240" w:lineRule="auto"/>
              <w:ind w:left="57" w:firstLine="0"/>
              <w:rPr>
                <w:rFonts w:hAnsi="新細明體" w:hint="eastAsia"/>
              </w:rPr>
            </w:pPr>
            <w:r w:rsidRPr="00060234">
              <w:rPr>
                <w:rFonts w:hAnsi="新細明體"/>
              </w:rPr>
              <w:lastRenderedPageBreak/>
              <w:t>3-2-0-2</w:t>
            </w:r>
            <w:r w:rsidRPr="00060234">
              <w:rPr>
                <w:rFonts w:hAnsi="新細明體" w:cs="標楷體" w:hint="eastAsia"/>
              </w:rPr>
              <w:t>察覺只要實驗的情況相同，產生的結果會很相近。</w:t>
            </w:r>
          </w:p>
          <w:p w:rsidR="00060ACE" w:rsidRPr="00060234" w:rsidRDefault="00060ACE" w:rsidP="00060ACE">
            <w:pPr>
              <w:pStyle w:val="30"/>
              <w:tabs>
                <w:tab w:val="clear" w:pos="624"/>
                <w:tab w:val="left" w:pos="407"/>
              </w:tabs>
              <w:spacing w:line="240" w:lineRule="auto"/>
              <w:ind w:left="57" w:firstLine="0"/>
              <w:rPr>
                <w:rFonts w:hAnsi="新細明體" w:hint="eastAsia"/>
              </w:rPr>
            </w:pPr>
            <w:r w:rsidRPr="00060234">
              <w:rPr>
                <w:rFonts w:hAnsi="新細明體" w:hint="eastAsia"/>
              </w:rPr>
              <w:t xml:space="preserve">5-2-1-2 </w:t>
            </w:r>
            <w:r w:rsidRPr="00060234">
              <w:rPr>
                <w:rFonts w:hAnsi="新細明體"/>
              </w:rPr>
              <w:t>能由探討活動獲得發現和新的認知，培養出信心及樂趣</w:t>
            </w:r>
            <w:r w:rsidRPr="00060234">
              <w:rPr>
                <w:rFonts w:hAnsi="新細明體" w:hint="eastAsia"/>
              </w:rPr>
              <w:t>。</w:t>
            </w:r>
          </w:p>
          <w:p w:rsidR="00060ACE" w:rsidRPr="00060234" w:rsidRDefault="00060ACE" w:rsidP="00060ACE">
            <w:pPr>
              <w:pStyle w:val="30"/>
              <w:tabs>
                <w:tab w:val="clear" w:pos="624"/>
                <w:tab w:val="left" w:pos="407"/>
              </w:tabs>
              <w:spacing w:line="240" w:lineRule="auto"/>
              <w:ind w:left="57" w:firstLine="0"/>
              <w:rPr>
                <w:rFonts w:hAnsi="新細明體" w:hint="eastAsia"/>
              </w:rPr>
            </w:pPr>
            <w:r w:rsidRPr="00060234">
              <w:rPr>
                <w:rFonts w:hAnsi="新細明體" w:hint="eastAsia"/>
              </w:rPr>
              <w:t xml:space="preserve">6-2-1-1 </w:t>
            </w:r>
            <w:r w:rsidRPr="00060234">
              <w:rPr>
                <w:rFonts w:hAnsi="新細明體"/>
              </w:rPr>
              <w:t>能由「這是什麼？」、「怎麼會這樣？」等角度詢問，提出可探討的問題</w:t>
            </w:r>
            <w:r w:rsidRPr="00060234">
              <w:rPr>
                <w:rFonts w:hAnsi="新細明體" w:hint="eastAsia"/>
              </w:rPr>
              <w:t>。</w:t>
            </w:r>
          </w:p>
          <w:p w:rsidR="00060ACE" w:rsidRPr="00060234" w:rsidRDefault="00060ACE" w:rsidP="00060ACE">
            <w:pPr>
              <w:pStyle w:val="30"/>
              <w:tabs>
                <w:tab w:val="clear" w:pos="624"/>
              </w:tabs>
              <w:spacing w:line="240" w:lineRule="auto"/>
              <w:ind w:left="57" w:firstLine="0"/>
              <w:rPr>
                <w:rFonts w:hAnsi="新細明體" w:hint="eastAsia"/>
              </w:rPr>
            </w:pPr>
            <w:r w:rsidRPr="00060234">
              <w:rPr>
                <w:rFonts w:hAnsi="新細明體" w:hint="eastAsia"/>
              </w:rPr>
              <w:t xml:space="preserve">6-2-2-1 </w:t>
            </w:r>
            <w:r w:rsidRPr="00060234">
              <w:rPr>
                <w:rFonts w:hAnsi="新細明體"/>
              </w:rPr>
              <w:t>能常自問「怎麼做？」，遇事先自行思考解決的辦法</w:t>
            </w:r>
            <w:r w:rsidRPr="00060234">
              <w:rPr>
                <w:rFonts w:hAnsi="新細明體" w:hint="eastAsia"/>
              </w:rPr>
              <w:t>。</w:t>
            </w:r>
          </w:p>
          <w:p w:rsidR="00060ACE" w:rsidRPr="00060234" w:rsidRDefault="00060ACE" w:rsidP="00060ACE">
            <w:pPr>
              <w:pStyle w:val="30"/>
              <w:tabs>
                <w:tab w:val="clear" w:pos="624"/>
                <w:tab w:val="left" w:pos="407"/>
              </w:tabs>
              <w:spacing w:line="240" w:lineRule="auto"/>
              <w:ind w:left="57" w:firstLine="0"/>
              <w:rPr>
                <w:rFonts w:hAnsi="新細明體" w:hint="eastAsia"/>
              </w:rPr>
            </w:pPr>
            <w:r w:rsidRPr="00060234">
              <w:rPr>
                <w:rFonts w:hAnsi="新細明體" w:hint="eastAsia"/>
              </w:rPr>
              <w:t xml:space="preserve">6-2-2-2 </w:t>
            </w:r>
            <w:r w:rsidRPr="00060234">
              <w:rPr>
                <w:rFonts w:hAnsi="新細明體"/>
              </w:rPr>
              <w:t>養成運用相關器材、設備來完成自己構想作品的習慣</w:t>
            </w:r>
            <w:r w:rsidRPr="00060234">
              <w:rPr>
                <w:rFonts w:hAnsi="新細明體" w:hint="eastAsia"/>
              </w:rPr>
              <w:t>。</w:t>
            </w:r>
          </w:p>
          <w:p w:rsidR="00060ACE" w:rsidRPr="00060234" w:rsidRDefault="00060ACE" w:rsidP="00060ACE">
            <w:pPr>
              <w:pStyle w:val="30"/>
              <w:tabs>
                <w:tab w:val="clear" w:pos="624"/>
                <w:tab w:val="left" w:pos="407"/>
              </w:tabs>
              <w:spacing w:line="240" w:lineRule="auto"/>
              <w:ind w:left="57" w:firstLine="0"/>
              <w:rPr>
                <w:rFonts w:hAnsi="新細明體" w:hint="eastAsia"/>
              </w:rPr>
            </w:pPr>
            <w:r w:rsidRPr="00060234">
              <w:rPr>
                <w:rFonts w:hAnsi="新細明體" w:hint="eastAsia"/>
              </w:rPr>
              <w:t xml:space="preserve">7-2-0-2 </w:t>
            </w:r>
            <w:r w:rsidRPr="00060234">
              <w:rPr>
                <w:rFonts w:hAnsi="新細明體"/>
              </w:rPr>
              <w:t>做事時，能運用科學探究的精神和方法</w:t>
            </w:r>
            <w:r w:rsidRPr="00060234">
              <w:rPr>
                <w:rFonts w:hAnsi="新細明體" w:hint="eastAsia"/>
              </w:rPr>
              <w:t>。</w:t>
            </w:r>
          </w:p>
        </w:tc>
        <w:tc>
          <w:tcPr>
            <w:tcW w:w="2972"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060ACE" w:rsidRPr="00060234" w:rsidRDefault="00060ACE" w:rsidP="00060ACE">
            <w:pPr>
              <w:pStyle w:val="4123"/>
              <w:spacing w:line="240" w:lineRule="auto"/>
              <w:ind w:left="57" w:firstLine="0"/>
              <w:rPr>
                <w:rFonts w:hAnsi="新細明體" w:hint="eastAsia"/>
              </w:rPr>
            </w:pPr>
            <w:r w:rsidRPr="00060234">
              <w:rPr>
                <w:rFonts w:hAnsi="新細明體" w:hint="eastAsia"/>
              </w:rPr>
              <w:lastRenderedPageBreak/>
              <w:t>1.藉由操作實驗，認識沙漏是具有等時性的工具。</w:t>
            </w:r>
          </w:p>
          <w:p w:rsidR="00060ACE" w:rsidRPr="00060234" w:rsidRDefault="00060ACE" w:rsidP="00060ACE">
            <w:pPr>
              <w:pStyle w:val="4123"/>
              <w:spacing w:line="240" w:lineRule="auto"/>
              <w:ind w:left="57" w:firstLine="0"/>
              <w:rPr>
                <w:rFonts w:hAnsi="新細明體" w:hint="eastAsia"/>
              </w:rPr>
            </w:pPr>
            <w:r w:rsidRPr="00060234">
              <w:rPr>
                <w:rFonts w:hAnsi="新細明體" w:hint="eastAsia"/>
              </w:rPr>
              <w:t>2.知道古人利用線香燃燒和沙漏漏光沙子具有規律性來計時。</w:t>
            </w:r>
          </w:p>
          <w:p w:rsidR="00060ACE" w:rsidRPr="00060234" w:rsidRDefault="00060ACE" w:rsidP="00060ACE">
            <w:pPr>
              <w:pStyle w:val="4123"/>
              <w:spacing w:line="240" w:lineRule="auto"/>
              <w:ind w:left="57" w:firstLine="0"/>
              <w:rPr>
                <w:rFonts w:hAnsi="新細明體" w:hint="eastAsia"/>
              </w:rPr>
            </w:pPr>
            <w:r w:rsidRPr="00060234">
              <w:rPr>
                <w:rFonts w:hAnsi="新細明體" w:hint="eastAsia"/>
              </w:rPr>
              <w:t>3.知道擺鐘的發明故事。</w:t>
            </w:r>
          </w:p>
          <w:p w:rsidR="00060ACE" w:rsidRPr="00060234" w:rsidRDefault="00060ACE" w:rsidP="00060ACE">
            <w:pPr>
              <w:pStyle w:val="4123"/>
              <w:spacing w:line="240" w:lineRule="auto"/>
              <w:ind w:left="57" w:firstLine="0"/>
              <w:rPr>
                <w:rFonts w:hAnsi="新細明體" w:hint="eastAsia"/>
              </w:rPr>
            </w:pPr>
            <w:r w:rsidRPr="00060234">
              <w:rPr>
                <w:rFonts w:hAnsi="新細明體" w:hint="eastAsia"/>
              </w:rPr>
              <w:t>4.認識擺鐘的計時方式。</w:t>
            </w:r>
          </w:p>
          <w:p w:rsidR="00060ACE" w:rsidRPr="00060234" w:rsidRDefault="00060ACE" w:rsidP="00060ACE">
            <w:pPr>
              <w:pStyle w:val="4123"/>
              <w:spacing w:line="240" w:lineRule="auto"/>
              <w:ind w:left="57" w:firstLine="0"/>
              <w:rPr>
                <w:rFonts w:hAnsi="新細明體" w:hint="eastAsia"/>
              </w:rPr>
            </w:pPr>
            <w:r w:rsidRPr="00060234">
              <w:rPr>
                <w:rFonts w:hAnsi="新細明體" w:hint="eastAsia"/>
              </w:rPr>
              <w:t>5.藉由觀察，認識單擺的構造，並設計自製單擺。</w:t>
            </w:r>
          </w:p>
        </w:tc>
        <w:tc>
          <w:tcPr>
            <w:tcW w:w="1417"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060ACE" w:rsidRPr="00060234" w:rsidRDefault="00060ACE" w:rsidP="00060ACE">
            <w:pPr>
              <w:pStyle w:val="50"/>
              <w:tabs>
                <w:tab w:val="clear" w:pos="329"/>
                <w:tab w:val="left" w:pos="445"/>
              </w:tabs>
              <w:spacing w:line="240" w:lineRule="auto"/>
              <w:ind w:left="57" w:firstLine="0"/>
              <w:rPr>
                <w:rFonts w:ascii="新細明體" w:hAnsi="新細明體" w:hint="eastAsia"/>
              </w:rPr>
            </w:pPr>
            <w:r w:rsidRPr="00060234">
              <w:rPr>
                <w:rFonts w:ascii="新細明體" w:hAnsi="新細明體" w:hint="eastAsia"/>
              </w:rPr>
              <w:t>【活動3-1】單擺與計時</w:t>
            </w:r>
          </w:p>
          <w:p w:rsidR="00060ACE" w:rsidRPr="00060234" w:rsidRDefault="00060ACE" w:rsidP="00060ACE">
            <w:pPr>
              <w:pStyle w:val="50"/>
              <w:tabs>
                <w:tab w:val="clear" w:pos="329"/>
                <w:tab w:val="left" w:pos="445"/>
              </w:tabs>
              <w:spacing w:line="240" w:lineRule="auto"/>
              <w:ind w:left="57" w:firstLine="0"/>
              <w:rPr>
                <w:rFonts w:ascii="新細明體" w:hAnsi="新細明體" w:hint="eastAsia"/>
              </w:rPr>
            </w:pPr>
            <w:r w:rsidRPr="00060234">
              <w:rPr>
                <w:rFonts w:ascii="新細明體" w:hAnsi="新細明體" w:hint="eastAsia"/>
              </w:rPr>
              <w:t>1.了解擺鐘的發明與計時原理。</w:t>
            </w:r>
          </w:p>
          <w:p w:rsidR="00060ACE" w:rsidRPr="00060234" w:rsidRDefault="00060ACE" w:rsidP="00060ACE">
            <w:pPr>
              <w:pStyle w:val="50"/>
              <w:tabs>
                <w:tab w:val="clear" w:pos="329"/>
                <w:tab w:val="left" w:pos="445"/>
              </w:tabs>
              <w:spacing w:line="240" w:lineRule="auto"/>
              <w:ind w:left="57" w:firstLine="0"/>
              <w:rPr>
                <w:rFonts w:ascii="新細明體" w:hAnsi="新細明體" w:hint="eastAsia"/>
              </w:rPr>
            </w:pPr>
            <w:r w:rsidRPr="00060234">
              <w:rPr>
                <w:rFonts w:ascii="新細明體" w:hAnsi="新細明體" w:hint="eastAsia"/>
              </w:rPr>
              <w:t>2.觀察並認識單擺的構造，並運用自己的想法設計單擺、進行單擺計時試驗，並自</w:t>
            </w:r>
            <w:r w:rsidRPr="00060234">
              <w:rPr>
                <w:rFonts w:ascii="新細明體" w:hAnsi="新細明體" w:hint="eastAsia"/>
              </w:rPr>
              <w:lastRenderedPageBreak/>
              <w:t>定測量項目。</w:t>
            </w:r>
          </w:p>
          <w:p w:rsidR="00060ACE" w:rsidRPr="00060234" w:rsidRDefault="00060ACE" w:rsidP="00060ACE">
            <w:pPr>
              <w:pStyle w:val="50"/>
              <w:tabs>
                <w:tab w:val="clear" w:pos="329"/>
                <w:tab w:val="left" w:pos="445"/>
              </w:tabs>
              <w:spacing w:line="240" w:lineRule="auto"/>
              <w:ind w:left="57" w:firstLine="0"/>
              <w:rPr>
                <w:rFonts w:ascii="新細明體" w:hAnsi="新細明體" w:hint="eastAsia"/>
              </w:rPr>
            </w:pPr>
          </w:p>
        </w:tc>
        <w:tc>
          <w:tcPr>
            <w:tcW w:w="1559"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060ACE" w:rsidRPr="00060234" w:rsidRDefault="00060ACE" w:rsidP="00060ACE">
            <w:pPr>
              <w:ind w:left="10" w:right="10"/>
              <w:rPr>
                <w:rFonts w:ascii="新細明體" w:hAnsi="新細明體" w:hint="eastAsia"/>
                <w:sz w:val="16"/>
                <w:szCs w:val="16"/>
              </w:rPr>
            </w:pPr>
            <w:r w:rsidRPr="00060234">
              <w:rPr>
                <w:rFonts w:ascii="新細明體" w:hAnsi="新細明體" w:hint="eastAsia"/>
                <w:sz w:val="16"/>
                <w:szCs w:val="16"/>
              </w:rPr>
              <w:lastRenderedPageBreak/>
              <w:t>1.實作評量</w:t>
            </w:r>
          </w:p>
          <w:p w:rsidR="00060ACE" w:rsidRPr="00060234" w:rsidRDefault="00060ACE" w:rsidP="00060ACE">
            <w:pPr>
              <w:ind w:left="10" w:right="10"/>
              <w:rPr>
                <w:rFonts w:ascii="新細明體" w:hAnsi="新細明體" w:hint="eastAsia"/>
                <w:sz w:val="16"/>
                <w:szCs w:val="16"/>
              </w:rPr>
            </w:pPr>
            <w:r w:rsidRPr="00060234">
              <w:rPr>
                <w:rFonts w:ascii="新細明體" w:hAnsi="新細明體" w:hint="eastAsia"/>
                <w:sz w:val="16"/>
                <w:szCs w:val="16"/>
              </w:rPr>
              <w:t>2.口頭評量</w:t>
            </w:r>
          </w:p>
          <w:p w:rsidR="00060ACE" w:rsidRPr="00060234" w:rsidRDefault="00060ACE" w:rsidP="00060ACE">
            <w:pPr>
              <w:pStyle w:val="50"/>
              <w:tabs>
                <w:tab w:val="clear" w:pos="329"/>
                <w:tab w:val="left" w:pos="445"/>
              </w:tabs>
              <w:spacing w:line="240" w:lineRule="auto"/>
              <w:ind w:left="10" w:right="10" w:firstLine="0"/>
              <w:rPr>
                <w:rFonts w:ascii="新細明體" w:hAnsi="新細明體" w:hint="eastAsia"/>
              </w:rPr>
            </w:pPr>
            <w:r w:rsidRPr="00060234">
              <w:rPr>
                <w:rFonts w:ascii="新細明體" w:hAnsi="新細明體" w:hint="eastAsia"/>
              </w:rPr>
              <w:t>3.習作評量</w:t>
            </w:r>
          </w:p>
        </w:tc>
        <w:tc>
          <w:tcPr>
            <w:tcW w:w="1784" w:type="dxa"/>
            <w:tcBorders>
              <w:top w:val="single" w:sz="4" w:space="0" w:color="000000"/>
              <w:left w:val="single" w:sz="4" w:space="0" w:color="auto"/>
              <w:bottom w:val="single" w:sz="4" w:space="0" w:color="000000"/>
              <w:right w:val="single" w:sz="4" w:space="0" w:color="000000"/>
            </w:tcBorders>
            <w:vAlign w:val="center"/>
          </w:tcPr>
          <w:p w:rsidR="00060ACE" w:rsidRDefault="00060ACE" w:rsidP="00060ACE">
            <w:pPr>
              <w:rPr>
                <w:color w:val="767171"/>
                <w:sz w:val="16"/>
                <w:szCs w:val="16"/>
              </w:rPr>
            </w:pPr>
            <w:sdt>
              <w:sdtPr>
                <w:tag w:val="goog_rdk_23"/>
                <w:id w:val="-1326895746"/>
              </w:sdtPr>
              <w:sdtContent>
                <w:r>
                  <w:rPr>
                    <w:rFonts w:ascii="Gungsuh" w:eastAsia="Gungsuh" w:hAnsi="Gungsuh" w:cs="Gungsuh"/>
                    <w:color w:val="808080"/>
                    <w:sz w:val="16"/>
                    <w:szCs w:val="16"/>
                  </w:rPr>
                  <w:t>2/28和平紀念日放假一日、3/1補假一日</w:t>
                </w:r>
              </w:sdtContent>
            </w:sdt>
          </w:p>
        </w:tc>
      </w:tr>
      <w:tr w:rsidR="00060ACE" w:rsidTr="00060ACE">
        <w:trPr>
          <w:trHeight w:val="332"/>
          <w:jc w:val="center"/>
        </w:trPr>
        <w:tc>
          <w:tcPr>
            <w:tcW w:w="857" w:type="dxa"/>
            <w:tcBorders>
              <w:top w:val="single" w:sz="8" w:space="0" w:color="000000"/>
              <w:left w:val="single" w:sz="8" w:space="0" w:color="000000"/>
              <w:bottom w:val="single" w:sz="8" w:space="0" w:color="000000"/>
              <w:right w:val="single" w:sz="4" w:space="0" w:color="auto"/>
            </w:tcBorders>
          </w:tcPr>
          <w:p w:rsidR="00060ACE" w:rsidRDefault="00060ACE" w:rsidP="00060ACE">
            <w:pPr>
              <w:ind w:left="-120" w:right="-120"/>
              <w:jc w:val="center"/>
              <w:rPr>
                <w:rFonts w:ascii="Arial" w:eastAsia="Arial" w:hAnsi="Arial" w:cs="Arial"/>
                <w:color w:val="0D0D0D"/>
              </w:rPr>
            </w:pPr>
            <w:sdt>
              <w:sdtPr>
                <w:tag w:val="goog_rdk_24"/>
                <w:id w:val="-1801218068"/>
              </w:sdtPr>
              <w:sdtContent>
                <w:r>
                  <w:rPr>
                    <w:rFonts w:ascii="Arial Unicode MS" w:eastAsia="Arial Unicode MS" w:hAnsi="Arial Unicode MS" w:cs="Arial Unicode MS"/>
                    <w:color w:val="0D0D0D"/>
                  </w:rPr>
                  <w:t>四</w:t>
                </w:r>
              </w:sdtContent>
            </w:sdt>
          </w:p>
          <w:p w:rsidR="00060ACE" w:rsidRDefault="00060ACE" w:rsidP="00060ACE">
            <w:pPr>
              <w:ind w:left="-100" w:right="-100"/>
              <w:jc w:val="center"/>
              <w:rPr>
                <w:rFonts w:ascii="Arial" w:eastAsia="Arial" w:hAnsi="Arial" w:cs="Arial"/>
              </w:rPr>
            </w:pPr>
            <w:r>
              <w:rPr>
                <w:rFonts w:ascii="Arial" w:eastAsia="Arial" w:hAnsi="Arial" w:cs="Arial"/>
              </w:rPr>
              <w:t>3/7-</w:t>
            </w:r>
          </w:p>
          <w:p w:rsidR="00060ACE" w:rsidRDefault="00060ACE" w:rsidP="00060ACE">
            <w:pPr>
              <w:ind w:left="-100" w:right="-100"/>
              <w:jc w:val="center"/>
              <w:rPr>
                <w:rFonts w:ascii="Arial" w:eastAsia="Arial" w:hAnsi="Arial" w:cs="Arial"/>
              </w:rPr>
            </w:pPr>
            <w:r>
              <w:rPr>
                <w:rFonts w:ascii="Arial" w:eastAsia="Arial" w:hAnsi="Arial" w:cs="Arial"/>
              </w:rPr>
              <w:t>3/13</w:t>
            </w:r>
          </w:p>
        </w:tc>
        <w:tc>
          <w:tcPr>
            <w:tcW w:w="2121" w:type="dxa"/>
            <w:tcBorders>
              <w:top w:val="single" w:sz="4" w:space="0" w:color="auto"/>
              <w:left w:val="single" w:sz="4" w:space="0" w:color="auto"/>
              <w:bottom w:val="single" w:sz="4" w:space="0" w:color="auto"/>
              <w:right w:val="single" w:sz="4" w:space="0" w:color="auto"/>
            </w:tcBorders>
            <w:textDirection w:val="tbRlV"/>
            <w:vAlign w:val="center"/>
          </w:tcPr>
          <w:p w:rsidR="00060ACE" w:rsidRPr="00060234" w:rsidRDefault="00060ACE" w:rsidP="00060ACE">
            <w:pPr>
              <w:ind w:left="57" w:right="57"/>
              <w:jc w:val="center"/>
              <w:rPr>
                <w:rFonts w:ascii="新細明體" w:hAnsi="新細明體" w:hint="eastAsia"/>
                <w:w w:val="120"/>
                <w:sz w:val="16"/>
                <w:szCs w:val="16"/>
              </w:rPr>
            </w:pPr>
            <w:r w:rsidRPr="00060234">
              <w:rPr>
                <w:rFonts w:ascii="新細明體" w:hAnsi="新細明體" w:hint="eastAsia"/>
                <w:sz w:val="16"/>
                <w:szCs w:val="16"/>
              </w:rPr>
              <w:t>一、時間的測量</w:t>
            </w:r>
            <w:r>
              <w:rPr>
                <w:rFonts w:ascii="BiauKai" w:eastAsia="BiauKai" w:hAnsi="BiauKai" w:cs="BiauKai"/>
                <w:color w:val="9966FF"/>
                <w:sz w:val="24"/>
                <w:szCs w:val="24"/>
              </w:rPr>
              <w:t>【生涯規劃】</w:t>
            </w:r>
          </w:p>
        </w:tc>
        <w:tc>
          <w:tcPr>
            <w:tcW w:w="591" w:type="dxa"/>
            <w:tcBorders>
              <w:top w:val="single" w:sz="4" w:space="0" w:color="auto"/>
              <w:left w:val="single" w:sz="4" w:space="0" w:color="auto"/>
              <w:bottom w:val="single" w:sz="4" w:space="0" w:color="auto"/>
              <w:right w:val="single" w:sz="4" w:space="0" w:color="auto"/>
            </w:tcBorders>
            <w:vAlign w:val="center"/>
          </w:tcPr>
          <w:p w:rsidR="00060ACE" w:rsidRPr="00060234" w:rsidRDefault="00060ACE" w:rsidP="00060ACE">
            <w:pPr>
              <w:ind w:left="57" w:right="57"/>
              <w:jc w:val="center"/>
              <w:rPr>
                <w:rFonts w:ascii="新細明體" w:hAnsi="新細明體" w:hint="eastAsia"/>
                <w:w w:val="120"/>
                <w:sz w:val="16"/>
                <w:szCs w:val="16"/>
              </w:rPr>
            </w:pPr>
            <w:r w:rsidRPr="00060234">
              <w:rPr>
                <w:rFonts w:ascii="新細明體" w:hAnsi="新細明體" w:hint="eastAsia"/>
                <w:w w:val="120"/>
                <w:sz w:val="16"/>
                <w:szCs w:val="16"/>
              </w:rPr>
              <w:t>3</w:t>
            </w:r>
          </w:p>
        </w:tc>
        <w:tc>
          <w:tcPr>
            <w:tcW w:w="1808" w:type="dxa"/>
            <w:tcBorders>
              <w:top w:val="single" w:sz="4" w:space="0" w:color="auto"/>
              <w:left w:val="single" w:sz="4" w:space="0" w:color="auto"/>
              <w:bottom w:val="single" w:sz="4" w:space="0" w:color="auto"/>
              <w:right w:val="single" w:sz="4" w:space="0" w:color="auto"/>
            </w:tcBorders>
          </w:tcPr>
          <w:p w:rsidR="00060ACE" w:rsidRPr="00060234" w:rsidRDefault="00060ACE" w:rsidP="00060ACE">
            <w:pPr>
              <w:pStyle w:val="30"/>
              <w:tabs>
                <w:tab w:val="clear" w:pos="624"/>
                <w:tab w:val="left" w:pos="407"/>
              </w:tabs>
              <w:spacing w:line="240" w:lineRule="auto"/>
              <w:ind w:left="57" w:firstLine="0"/>
              <w:rPr>
                <w:rFonts w:hAnsi="新細明體" w:hint="eastAsia"/>
              </w:rPr>
            </w:pPr>
            <w:r w:rsidRPr="00060234">
              <w:rPr>
                <w:rFonts w:hAnsi="新細明體" w:hint="eastAsia"/>
              </w:rPr>
              <w:t xml:space="preserve">1-2-2-2 </w:t>
            </w:r>
            <w:r w:rsidRPr="00060234">
              <w:rPr>
                <w:rFonts w:hAnsi="新細明體"/>
              </w:rPr>
              <w:t>能權宜的運用自訂的標準或自設的工具去度量</w:t>
            </w:r>
            <w:r w:rsidRPr="00060234">
              <w:rPr>
                <w:rFonts w:hAnsi="新細明體" w:hint="eastAsia"/>
              </w:rPr>
              <w:t>。</w:t>
            </w:r>
          </w:p>
          <w:p w:rsidR="00060ACE" w:rsidRPr="00060234" w:rsidRDefault="00060ACE" w:rsidP="00060ACE">
            <w:pPr>
              <w:pStyle w:val="30"/>
              <w:tabs>
                <w:tab w:val="clear" w:pos="624"/>
                <w:tab w:val="left" w:pos="1247"/>
              </w:tabs>
              <w:spacing w:line="240" w:lineRule="auto"/>
              <w:ind w:left="57" w:firstLine="0"/>
              <w:rPr>
                <w:rFonts w:hAnsi="新細明體" w:hint="eastAsia"/>
              </w:rPr>
            </w:pPr>
            <w:r w:rsidRPr="00060234">
              <w:rPr>
                <w:rFonts w:hAnsi="新細明體"/>
                <w:kern w:val="0"/>
              </w:rPr>
              <w:t>1-2-4-1</w:t>
            </w:r>
            <w:r w:rsidRPr="00060234">
              <w:rPr>
                <w:rFonts w:hAnsi="新細明體" w:cs="標楷體" w:hint="eastAsia"/>
                <w:kern w:val="0"/>
              </w:rPr>
              <w:t>由實驗的資料中整理出規則，提出結果。</w:t>
            </w:r>
          </w:p>
          <w:p w:rsidR="00060ACE" w:rsidRPr="00060234" w:rsidRDefault="00060ACE" w:rsidP="00060ACE">
            <w:pPr>
              <w:pStyle w:val="30"/>
              <w:tabs>
                <w:tab w:val="clear" w:pos="624"/>
                <w:tab w:val="left" w:pos="407"/>
              </w:tabs>
              <w:spacing w:line="240" w:lineRule="auto"/>
              <w:ind w:left="57" w:firstLine="0"/>
              <w:rPr>
                <w:rFonts w:hAnsi="新細明體" w:hint="eastAsia"/>
              </w:rPr>
            </w:pPr>
            <w:r w:rsidRPr="00060234">
              <w:rPr>
                <w:rFonts w:hAnsi="新細明體" w:hint="eastAsia"/>
              </w:rPr>
              <w:t xml:space="preserve">1-2-5-1 </w:t>
            </w:r>
            <w:r w:rsidRPr="00060234">
              <w:rPr>
                <w:rFonts w:hAnsi="新細明體"/>
              </w:rPr>
              <w:t>能運用表格、圖表（如解讀資料及登錄資料）</w:t>
            </w:r>
            <w:r w:rsidRPr="00060234">
              <w:rPr>
                <w:rFonts w:hAnsi="新細明體" w:hint="eastAsia"/>
              </w:rPr>
              <w:t>。</w:t>
            </w:r>
          </w:p>
          <w:p w:rsidR="00060ACE" w:rsidRPr="00060234" w:rsidRDefault="00060ACE" w:rsidP="00060ACE">
            <w:pPr>
              <w:pStyle w:val="30"/>
              <w:tabs>
                <w:tab w:val="clear" w:pos="624"/>
                <w:tab w:val="left" w:pos="407"/>
              </w:tabs>
              <w:spacing w:line="240" w:lineRule="auto"/>
              <w:ind w:left="57" w:firstLine="0"/>
              <w:rPr>
                <w:rFonts w:hAnsi="新細明體" w:hint="eastAsia"/>
              </w:rPr>
            </w:pPr>
            <w:r w:rsidRPr="00060234">
              <w:rPr>
                <w:rFonts w:hAnsi="新細明體" w:hint="eastAsia"/>
              </w:rPr>
              <w:t xml:space="preserve">3-2-0-1 </w:t>
            </w:r>
            <w:r w:rsidRPr="00060234">
              <w:rPr>
                <w:rFonts w:hAnsi="新細明體"/>
              </w:rPr>
              <w:t>知道可用驗證或試驗的方法來查核想法</w:t>
            </w:r>
            <w:r w:rsidRPr="00060234">
              <w:rPr>
                <w:rFonts w:hAnsi="新細明體" w:hint="eastAsia"/>
              </w:rPr>
              <w:t>。</w:t>
            </w:r>
          </w:p>
          <w:p w:rsidR="00060ACE" w:rsidRPr="00060234" w:rsidRDefault="00060ACE" w:rsidP="00060ACE">
            <w:pPr>
              <w:pStyle w:val="30"/>
              <w:tabs>
                <w:tab w:val="clear" w:pos="624"/>
              </w:tabs>
              <w:spacing w:line="240" w:lineRule="auto"/>
              <w:ind w:left="57" w:firstLine="0"/>
              <w:rPr>
                <w:rFonts w:hAnsi="新細明體" w:hint="eastAsia"/>
              </w:rPr>
            </w:pPr>
            <w:r w:rsidRPr="00060234">
              <w:rPr>
                <w:rFonts w:hAnsi="新細明體"/>
              </w:rPr>
              <w:t>3-2-0-2</w:t>
            </w:r>
            <w:r w:rsidRPr="00060234">
              <w:rPr>
                <w:rFonts w:hAnsi="新細明體" w:cs="標楷體" w:hint="eastAsia"/>
              </w:rPr>
              <w:t>察覺只要實驗的情況相同，產生的結果會很相近。</w:t>
            </w:r>
          </w:p>
          <w:p w:rsidR="00060ACE" w:rsidRPr="00060234" w:rsidRDefault="00060ACE" w:rsidP="00060ACE">
            <w:pPr>
              <w:pStyle w:val="30"/>
              <w:tabs>
                <w:tab w:val="clear" w:pos="624"/>
                <w:tab w:val="left" w:pos="407"/>
              </w:tabs>
              <w:spacing w:line="240" w:lineRule="auto"/>
              <w:ind w:left="57" w:firstLine="0"/>
              <w:rPr>
                <w:rFonts w:hAnsi="新細明體" w:hint="eastAsia"/>
              </w:rPr>
            </w:pPr>
            <w:r w:rsidRPr="00060234">
              <w:rPr>
                <w:rFonts w:hAnsi="新細明體" w:hint="eastAsia"/>
              </w:rPr>
              <w:t xml:space="preserve">5-2-1-2 </w:t>
            </w:r>
            <w:r w:rsidRPr="00060234">
              <w:rPr>
                <w:rFonts w:hAnsi="新細明體"/>
              </w:rPr>
              <w:t>能由探討活動獲得發現和新的認知，培養出信心及樂趣</w:t>
            </w:r>
            <w:r w:rsidRPr="00060234">
              <w:rPr>
                <w:rFonts w:hAnsi="新細明體" w:hint="eastAsia"/>
              </w:rPr>
              <w:t>。</w:t>
            </w:r>
          </w:p>
          <w:p w:rsidR="00060ACE" w:rsidRPr="00060234" w:rsidRDefault="00060ACE" w:rsidP="00060ACE">
            <w:pPr>
              <w:pStyle w:val="30"/>
              <w:tabs>
                <w:tab w:val="clear" w:pos="624"/>
                <w:tab w:val="left" w:pos="407"/>
              </w:tabs>
              <w:spacing w:line="240" w:lineRule="auto"/>
              <w:ind w:left="57" w:firstLine="0"/>
              <w:rPr>
                <w:rFonts w:hAnsi="新細明體" w:hint="eastAsia"/>
              </w:rPr>
            </w:pPr>
            <w:r w:rsidRPr="00060234">
              <w:rPr>
                <w:rFonts w:hAnsi="新細明體" w:hint="eastAsia"/>
              </w:rPr>
              <w:t xml:space="preserve">6-2-2-1 </w:t>
            </w:r>
            <w:r w:rsidRPr="00060234">
              <w:rPr>
                <w:rFonts w:hAnsi="新細明體"/>
              </w:rPr>
              <w:t>能常自問「怎麼做？」，遇事先自</w:t>
            </w:r>
            <w:r w:rsidRPr="00060234">
              <w:rPr>
                <w:rFonts w:hAnsi="新細明體"/>
              </w:rPr>
              <w:lastRenderedPageBreak/>
              <w:t>行思考解決的辦法</w:t>
            </w:r>
            <w:r w:rsidRPr="00060234">
              <w:rPr>
                <w:rFonts w:hAnsi="新細明體" w:hint="eastAsia"/>
              </w:rPr>
              <w:t>。</w:t>
            </w:r>
          </w:p>
          <w:p w:rsidR="00060ACE" w:rsidRPr="00060234" w:rsidRDefault="00060ACE" w:rsidP="00060ACE">
            <w:pPr>
              <w:pStyle w:val="30"/>
              <w:tabs>
                <w:tab w:val="clear" w:pos="624"/>
                <w:tab w:val="left" w:pos="407"/>
              </w:tabs>
              <w:spacing w:line="240" w:lineRule="auto"/>
              <w:ind w:left="57" w:firstLine="0"/>
              <w:rPr>
                <w:rFonts w:hAnsi="新細明體" w:hint="eastAsia"/>
              </w:rPr>
            </w:pPr>
            <w:r w:rsidRPr="00060234">
              <w:rPr>
                <w:rFonts w:hAnsi="新細明體" w:hint="eastAsia"/>
              </w:rPr>
              <w:t xml:space="preserve">6-2-2-2 </w:t>
            </w:r>
            <w:r w:rsidRPr="00060234">
              <w:rPr>
                <w:rFonts w:hAnsi="新細明體"/>
              </w:rPr>
              <w:t>養成運用相關器材、設備來完成自己構想作品的習慣</w:t>
            </w:r>
            <w:r w:rsidRPr="00060234">
              <w:rPr>
                <w:rFonts w:hAnsi="新細明體" w:hint="eastAsia"/>
              </w:rPr>
              <w:t>。</w:t>
            </w:r>
          </w:p>
          <w:p w:rsidR="00060ACE" w:rsidRPr="00060234" w:rsidRDefault="00060ACE" w:rsidP="00060ACE">
            <w:pPr>
              <w:pStyle w:val="30"/>
              <w:tabs>
                <w:tab w:val="clear" w:pos="624"/>
                <w:tab w:val="left" w:pos="407"/>
              </w:tabs>
              <w:spacing w:line="240" w:lineRule="auto"/>
              <w:ind w:left="57" w:firstLine="0"/>
              <w:rPr>
                <w:rFonts w:hAnsi="新細明體" w:hint="eastAsia"/>
              </w:rPr>
            </w:pPr>
            <w:r w:rsidRPr="00060234">
              <w:rPr>
                <w:rFonts w:hAnsi="新細明體" w:hint="eastAsia"/>
              </w:rPr>
              <w:t xml:space="preserve">7-2-0-2 </w:t>
            </w:r>
            <w:r w:rsidRPr="00060234">
              <w:rPr>
                <w:rFonts w:hAnsi="新細明體"/>
              </w:rPr>
              <w:t>做事時，能運用科學探究的精神和方法</w:t>
            </w:r>
            <w:r w:rsidRPr="00060234">
              <w:rPr>
                <w:rFonts w:hAnsi="新細明體" w:hint="eastAsia"/>
              </w:rPr>
              <w:t>。</w:t>
            </w:r>
          </w:p>
        </w:tc>
        <w:tc>
          <w:tcPr>
            <w:tcW w:w="2972"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060ACE" w:rsidRPr="00060234" w:rsidRDefault="00060ACE" w:rsidP="00060ACE">
            <w:pPr>
              <w:pStyle w:val="4123"/>
              <w:spacing w:line="240" w:lineRule="auto"/>
              <w:ind w:left="57" w:firstLine="0"/>
              <w:rPr>
                <w:rFonts w:hAnsi="新細明體" w:hint="eastAsia"/>
              </w:rPr>
            </w:pPr>
            <w:r w:rsidRPr="00060234">
              <w:rPr>
                <w:rFonts w:hAnsi="新細明體" w:hint="eastAsia"/>
              </w:rPr>
              <w:lastRenderedPageBreak/>
              <w:t>1.藉由觀察，認識單擺的構造，並設計自製單擺。</w:t>
            </w:r>
          </w:p>
          <w:p w:rsidR="00060ACE" w:rsidRPr="00060234" w:rsidRDefault="00060ACE" w:rsidP="00060ACE">
            <w:pPr>
              <w:pStyle w:val="4123"/>
              <w:spacing w:line="240" w:lineRule="auto"/>
              <w:ind w:left="57" w:firstLine="0"/>
              <w:rPr>
                <w:rFonts w:hAnsi="新細明體" w:hint="eastAsia"/>
              </w:rPr>
            </w:pPr>
            <w:r w:rsidRPr="00060234">
              <w:rPr>
                <w:rFonts w:hAnsi="新細明體" w:hint="eastAsia"/>
              </w:rPr>
              <w:t>2.透過實驗，驗證並察覺單擺的規律性和適用性。</w:t>
            </w:r>
          </w:p>
          <w:p w:rsidR="00060ACE" w:rsidRPr="00060234" w:rsidRDefault="00060ACE" w:rsidP="00060ACE">
            <w:pPr>
              <w:pStyle w:val="4123"/>
              <w:spacing w:line="240" w:lineRule="auto"/>
              <w:ind w:left="57" w:firstLine="0"/>
              <w:rPr>
                <w:rFonts w:hAnsi="新細明體" w:hint="eastAsia"/>
              </w:rPr>
            </w:pPr>
            <w:r w:rsidRPr="00060234">
              <w:rPr>
                <w:rFonts w:hAnsi="新細明體" w:hint="eastAsia"/>
              </w:rPr>
              <w:t>3.透過試驗，驗證單擺可以用來計時，但不夠精確。</w:t>
            </w:r>
          </w:p>
          <w:p w:rsidR="00060ACE" w:rsidRPr="00060234" w:rsidRDefault="00060ACE" w:rsidP="00060ACE">
            <w:pPr>
              <w:pStyle w:val="4123"/>
              <w:spacing w:line="240" w:lineRule="auto"/>
              <w:ind w:left="57" w:firstLine="0"/>
              <w:rPr>
                <w:rFonts w:hAnsi="新細明體" w:hint="eastAsia"/>
              </w:rPr>
            </w:pPr>
            <w:r w:rsidRPr="00060234">
              <w:rPr>
                <w:rFonts w:hAnsi="新細明體" w:hint="eastAsia"/>
              </w:rPr>
              <w:t>4.知道計時科技由古代到現代，隨著生活的進步而發展，許多方便又準確的計時工具不斷創新，且運用在各種不同用途。</w:t>
            </w:r>
          </w:p>
          <w:p w:rsidR="00060ACE" w:rsidRPr="00060234" w:rsidRDefault="00060ACE" w:rsidP="00060ACE">
            <w:pPr>
              <w:pStyle w:val="4123"/>
              <w:spacing w:line="240" w:lineRule="auto"/>
              <w:ind w:left="57" w:firstLine="0"/>
              <w:rPr>
                <w:rFonts w:hAnsi="新細明體" w:hint="eastAsia"/>
              </w:rPr>
            </w:pPr>
            <w:r w:rsidRPr="00060234">
              <w:rPr>
                <w:rFonts w:hAnsi="新細明體" w:hint="eastAsia"/>
              </w:rPr>
              <w:t>5.認識生活中各種不同用途的計時工具，並學習善用。</w:t>
            </w:r>
          </w:p>
        </w:tc>
        <w:tc>
          <w:tcPr>
            <w:tcW w:w="1417"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060ACE" w:rsidRPr="00060234" w:rsidRDefault="00060ACE" w:rsidP="00060ACE">
            <w:pPr>
              <w:pStyle w:val="50"/>
              <w:tabs>
                <w:tab w:val="clear" w:pos="329"/>
                <w:tab w:val="left" w:pos="445"/>
              </w:tabs>
              <w:spacing w:line="240" w:lineRule="auto"/>
              <w:ind w:left="57" w:firstLine="0"/>
              <w:rPr>
                <w:rFonts w:ascii="新細明體" w:hAnsi="新細明體" w:hint="eastAsia"/>
              </w:rPr>
            </w:pPr>
            <w:r w:rsidRPr="00060234">
              <w:rPr>
                <w:rFonts w:ascii="新細明體" w:hAnsi="新細明體" w:hint="eastAsia"/>
              </w:rPr>
              <w:t>【活動3-1】單擺與計時</w:t>
            </w:r>
          </w:p>
          <w:p w:rsidR="00060ACE" w:rsidRPr="00060234" w:rsidRDefault="00060ACE" w:rsidP="00060ACE">
            <w:pPr>
              <w:pStyle w:val="50"/>
              <w:tabs>
                <w:tab w:val="clear" w:pos="329"/>
                <w:tab w:val="left" w:pos="445"/>
              </w:tabs>
              <w:spacing w:line="240" w:lineRule="auto"/>
              <w:ind w:left="57" w:firstLine="0"/>
              <w:rPr>
                <w:rFonts w:ascii="新細明體" w:hAnsi="新細明體" w:hint="eastAsia"/>
              </w:rPr>
            </w:pPr>
            <w:r w:rsidRPr="00060234">
              <w:rPr>
                <w:rFonts w:ascii="新細明體" w:hAnsi="新細明體" w:hint="eastAsia"/>
              </w:rPr>
              <w:t>1.透過試驗操作，了解影響單擺擺動次數和擺動時間的因素（如擺錘重量、單擺長度等），驗證並察覺單擺的規律性和適用性。</w:t>
            </w:r>
          </w:p>
          <w:p w:rsidR="00060ACE" w:rsidRPr="00060234" w:rsidRDefault="00060ACE" w:rsidP="00060ACE">
            <w:pPr>
              <w:pStyle w:val="50"/>
              <w:tabs>
                <w:tab w:val="clear" w:pos="329"/>
                <w:tab w:val="left" w:pos="445"/>
              </w:tabs>
              <w:spacing w:line="240" w:lineRule="auto"/>
              <w:ind w:left="57" w:firstLine="0"/>
              <w:rPr>
                <w:rFonts w:ascii="新細明體" w:hAnsi="新細明體" w:hint="eastAsia"/>
              </w:rPr>
            </w:pPr>
            <w:r w:rsidRPr="00060234">
              <w:rPr>
                <w:rFonts w:ascii="新細明體" w:hAnsi="新細明體" w:hint="eastAsia"/>
              </w:rPr>
              <w:t>2.經由單擺試驗察覺單擺的擺動具有規律性，可以用來計時，但攜帶不便，也不夠精確。</w:t>
            </w:r>
          </w:p>
          <w:p w:rsidR="00060ACE" w:rsidRPr="00060234" w:rsidRDefault="00060ACE" w:rsidP="00060ACE">
            <w:pPr>
              <w:pStyle w:val="50"/>
              <w:tabs>
                <w:tab w:val="clear" w:pos="329"/>
                <w:tab w:val="left" w:pos="445"/>
              </w:tabs>
              <w:spacing w:line="240" w:lineRule="auto"/>
              <w:ind w:left="57" w:firstLine="0"/>
              <w:rPr>
                <w:rFonts w:ascii="新細明體" w:hAnsi="新細明體" w:hint="eastAsia"/>
              </w:rPr>
            </w:pPr>
          </w:p>
          <w:p w:rsidR="00060ACE" w:rsidRPr="00060234" w:rsidRDefault="00060ACE" w:rsidP="00060ACE">
            <w:pPr>
              <w:pStyle w:val="50"/>
              <w:tabs>
                <w:tab w:val="clear" w:pos="329"/>
                <w:tab w:val="left" w:pos="445"/>
              </w:tabs>
              <w:spacing w:line="240" w:lineRule="auto"/>
              <w:ind w:left="57" w:firstLine="0"/>
              <w:rPr>
                <w:rFonts w:ascii="新細明體" w:hAnsi="新細明體" w:hint="eastAsia"/>
              </w:rPr>
            </w:pPr>
            <w:r w:rsidRPr="00060234">
              <w:rPr>
                <w:rFonts w:ascii="新細明體" w:hAnsi="新細明體" w:hint="eastAsia"/>
              </w:rPr>
              <w:t>【活動3-2】計時工具與生活</w:t>
            </w:r>
          </w:p>
          <w:p w:rsidR="00060ACE" w:rsidRPr="00060234" w:rsidRDefault="00060ACE" w:rsidP="00060ACE">
            <w:pPr>
              <w:pStyle w:val="50"/>
              <w:tabs>
                <w:tab w:val="clear" w:pos="329"/>
                <w:tab w:val="left" w:pos="445"/>
              </w:tabs>
              <w:spacing w:line="240" w:lineRule="auto"/>
              <w:ind w:left="57" w:firstLine="0"/>
              <w:rPr>
                <w:rFonts w:ascii="新細明體" w:hAnsi="新細明體" w:hint="eastAsia"/>
              </w:rPr>
            </w:pPr>
            <w:r w:rsidRPr="00060234">
              <w:rPr>
                <w:rFonts w:ascii="新細明體" w:hAnsi="新細明體" w:hint="eastAsia"/>
              </w:rPr>
              <w:t>1.知道計時科技由古至今的發展與</w:t>
            </w:r>
            <w:r w:rsidRPr="00060234">
              <w:rPr>
                <w:rFonts w:ascii="新細明體" w:hAnsi="新細明體" w:hint="eastAsia"/>
              </w:rPr>
              <w:lastRenderedPageBreak/>
              <w:t>進步，且應用在不同的用途。</w:t>
            </w:r>
          </w:p>
          <w:p w:rsidR="00060ACE" w:rsidRPr="00060234" w:rsidRDefault="00060ACE" w:rsidP="00060ACE">
            <w:pPr>
              <w:pStyle w:val="50"/>
              <w:tabs>
                <w:tab w:val="clear" w:pos="329"/>
                <w:tab w:val="left" w:pos="445"/>
              </w:tabs>
              <w:spacing w:line="240" w:lineRule="auto"/>
              <w:ind w:left="57" w:firstLine="0"/>
              <w:rPr>
                <w:rFonts w:ascii="新細明體" w:hAnsi="新細明體" w:hint="eastAsia"/>
              </w:rPr>
            </w:pPr>
            <w:r w:rsidRPr="00060234">
              <w:rPr>
                <w:rFonts w:ascii="新細明體" w:hAnsi="新細明體" w:hint="eastAsia"/>
              </w:rPr>
              <w:t>2.藉由分享生活中的經驗，認識生活中常見的計時工具，並能善加利用在不同的生活用途中。</w:t>
            </w:r>
          </w:p>
          <w:p w:rsidR="00060ACE" w:rsidRPr="00060234" w:rsidRDefault="00060ACE" w:rsidP="00060ACE">
            <w:pPr>
              <w:pStyle w:val="50"/>
              <w:tabs>
                <w:tab w:val="clear" w:pos="329"/>
                <w:tab w:val="left" w:pos="445"/>
              </w:tabs>
              <w:spacing w:line="240" w:lineRule="auto"/>
              <w:ind w:left="57" w:firstLine="0"/>
              <w:rPr>
                <w:rFonts w:ascii="新細明體" w:hAnsi="新細明體" w:hint="eastAsia"/>
              </w:rPr>
            </w:pPr>
          </w:p>
          <w:p w:rsidR="00060ACE" w:rsidRPr="00060234" w:rsidRDefault="00060ACE" w:rsidP="00060ACE">
            <w:pPr>
              <w:pStyle w:val="50"/>
              <w:tabs>
                <w:tab w:val="clear" w:pos="329"/>
                <w:tab w:val="left" w:pos="445"/>
              </w:tabs>
              <w:spacing w:line="240" w:lineRule="auto"/>
              <w:ind w:left="57" w:firstLine="0"/>
              <w:rPr>
                <w:rFonts w:ascii="新細明體" w:hAnsi="新細明體" w:hint="eastAsia"/>
              </w:rPr>
            </w:pPr>
            <w:r w:rsidRPr="00060234">
              <w:rPr>
                <w:rFonts w:ascii="新細明體" w:hAnsi="新細明體" w:hint="eastAsia"/>
              </w:rPr>
              <w:t>【科學閱讀】搖晃的吊燈─單擺</w:t>
            </w:r>
          </w:p>
          <w:p w:rsidR="00060ACE" w:rsidRPr="00060234" w:rsidRDefault="00060ACE" w:rsidP="00060ACE">
            <w:pPr>
              <w:pStyle w:val="50"/>
              <w:tabs>
                <w:tab w:val="clear" w:pos="329"/>
                <w:tab w:val="left" w:pos="445"/>
              </w:tabs>
              <w:spacing w:line="240" w:lineRule="auto"/>
              <w:ind w:left="57" w:firstLine="0"/>
              <w:rPr>
                <w:rFonts w:ascii="新細明體" w:hAnsi="新細明體" w:hint="eastAsia"/>
              </w:rPr>
            </w:pPr>
            <w:r w:rsidRPr="00060234">
              <w:rPr>
                <w:rFonts w:ascii="新細明體" w:hAnsi="新細明體" w:hint="eastAsia"/>
              </w:rPr>
              <w:t>了解伽利略發現單擺擺動具有等時性和發明計脈器等過程，讓學生了解影響單擺擺動時間的因素。</w:t>
            </w:r>
          </w:p>
        </w:tc>
        <w:tc>
          <w:tcPr>
            <w:tcW w:w="1559"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060ACE" w:rsidRPr="00060234" w:rsidRDefault="00060ACE" w:rsidP="00060ACE">
            <w:pPr>
              <w:ind w:left="10" w:right="10"/>
              <w:rPr>
                <w:rFonts w:ascii="新細明體" w:hAnsi="新細明體" w:hint="eastAsia"/>
                <w:sz w:val="16"/>
                <w:szCs w:val="16"/>
              </w:rPr>
            </w:pPr>
            <w:r w:rsidRPr="00060234">
              <w:rPr>
                <w:rFonts w:ascii="新細明體" w:hAnsi="新細明體" w:hint="eastAsia"/>
                <w:sz w:val="16"/>
                <w:szCs w:val="16"/>
              </w:rPr>
              <w:lastRenderedPageBreak/>
              <w:t>1.實作評量</w:t>
            </w:r>
          </w:p>
          <w:p w:rsidR="00060ACE" w:rsidRPr="00060234" w:rsidRDefault="00060ACE" w:rsidP="00060ACE">
            <w:pPr>
              <w:ind w:left="10" w:right="10"/>
              <w:rPr>
                <w:rFonts w:ascii="新細明體" w:hAnsi="新細明體" w:hint="eastAsia"/>
                <w:sz w:val="16"/>
                <w:szCs w:val="16"/>
              </w:rPr>
            </w:pPr>
            <w:r w:rsidRPr="00060234">
              <w:rPr>
                <w:rFonts w:ascii="新細明體" w:hAnsi="新細明體" w:hint="eastAsia"/>
                <w:sz w:val="16"/>
                <w:szCs w:val="16"/>
              </w:rPr>
              <w:t>2.口頭評量</w:t>
            </w:r>
          </w:p>
          <w:p w:rsidR="00060ACE" w:rsidRPr="00060234" w:rsidRDefault="00060ACE" w:rsidP="00060ACE">
            <w:pPr>
              <w:pStyle w:val="50"/>
              <w:tabs>
                <w:tab w:val="clear" w:pos="329"/>
                <w:tab w:val="left" w:pos="445"/>
              </w:tabs>
              <w:spacing w:line="240" w:lineRule="auto"/>
              <w:ind w:left="10" w:right="10" w:firstLine="0"/>
              <w:rPr>
                <w:rFonts w:ascii="新細明體" w:hAnsi="新細明體" w:hint="eastAsia"/>
              </w:rPr>
            </w:pPr>
            <w:r w:rsidRPr="00060234">
              <w:rPr>
                <w:rFonts w:ascii="新細明體" w:hAnsi="新細明體" w:hint="eastAsia"/>
              </w:rPr>
              <w:t>3.習作評量</w:t>
            </w:r>
          </w:p>
        </w:tc>
        <w:tc>
          <w:tcPr>
            <w:tcW w:w="1784" w:type="dxa"/>
            <w:tcBorders>
              <w:top w:val="single" w:sz="4" w:space="0" w:color="000000"/>
              <w:left w:val="single" w:sz="4" w:space="0" w:color="auto"/>
              <w:bottom w:val="single" w:sz="4" w:space="0" w:color="000000"/>
              <w:right w:val="single" w:sz="4" w:space="0" w:color="000000"/>
            </w:tcBorders>
            <w:vAlign w:val="center"/>
          </w:tcPr>
          <w:p w:rsidR="00060ACE" w:rsidRDefault="00060ACE" w:rsidP="00060ACE">
            <w:pPr>
              <w:rPr>
                <w:color w:val="767171"/>
                <w:sz w:val="16"/>
                <w:szCs w:val="16"/>
              </w:rPr>
            </w:pPr>
          </w:p>
        </w:tc>
      </w:tr>
      <w:tr w:rsidR="00060ACE" w:rsidTr="00060ACE">
        <w:trPr>
          <w:trHeight w:val="332"/>
          <w:jc w:val="center"/>
        </w:trPr>
        <w:tc>
          <w:tcPr>
            <w:tcW w:w="857" w:type="dxa"/>
            <w:tcBorders>
              <w:top w:val="single" w:sz="8" w:space="0" w:color="000000"/>
              <w:left w:val="single" w:sz="8" w:space="0" w:color="000000"/>
              <w:bottom w:val="single" w:sz="8" w:space="0" w:color="000000"/>
              <w:right w:val="single" w:sz="4" w:space="0" w:color="auto"/>
            </w:tcBorders>
          </w:tcPr>
          <w:p w:rsidR="00060ACE" w:rsidRDefault="00060ACE" w:rsidP="00060ACE">
            <w:pPr>
              <w:ind w:left="-120" w:right="-120"/>
              <w:jc w:val="center"/>
              <w:rPr>
                <w:rFonts w:ascii="Arial" w:eastAsia="Arial" w:hAnsi="Arial" w:cs="Arial"/>
                <w:color w:val="0D0D0D"/>
              </w:rPr>
            </w:pPr>
            <w:sdt>
              <w:sdtPr>
                <w:tag w:val="goog_rdk_25"/>
                <w:id w:val="-1758589731"/>
              </w:sdtPr>
              <w:sdtContent>
                <w:r>
                  <w:rPr>
                    <w:rFonts w:ascii="Arial Unicode MS" w:eastAsia="Arial Unicode MS" w:hAnsi="Arial Unicode MS" w:cs="Arial Unicode MS"/>
                    <w:color w:val="0D0D0D"/>
                  </w:rPr>
                  <w:t>五</w:t>
                </w:r>
              </w:sdtContent>
            </w:sdt>
          </w:p>
          <w:p w:rsidR="00060ACE" w:rsidRDefault="00060ACE" w:rsidP="00060ACE">
            <w:pPr>
              <w:ind w:left="-100" w:right="-100"/>
              <w:jc w:val="center"/>
              <w:rPr>
                <w:rFonts w:ascii="Arial" w:eastAsia="Arial" w:hAnsi="Arial" w:cs="Arial"/>
                <w:color w:val="0D0D0D"/>
              </w:rPr>
            </w:pPr>
            <w:r>
              <w:rPr>
                <w:rFonts w:ascii="Arial" w:eastAsia="Arial" w:hAnsi="Arial" w:cs="Arial"/>
                <w:color w:val="0D0D0D"/>
              </w:rPr>
              <w:t>3/14-</w:t>
            </w:r>
          </w:p>
          <w:p w:rsidR="00060ACE" w:rsidRDefault="00060ACE" w:rsidP="00060ACE">
            <w:pPr>
              <w:ind w:left="-100" w:right="-100"/>
              <w:jc w:val="center"/>
              <w:rPr>
                <w:rFonts w:ascii="Arial" w:eastAsia="Arial" w:hAnsi="Arial" w:cs="Arial"/>
              </w:rPr>
            </w:pPr>
            <w:r>
              <w:rPr>
                <w:rFonts w:ascii="Arial" w:eastAsia="Arial" w:hAnsi="Arial" w:cs="Arial"/>
                <w:color w:val="0D0D0D"/>
              </w:rPr>
              <w:t>3/20</w:t>
            </w:r>
          </w:p>
        </w:tc>
        <w:tc>
          <w:tcPr>
            <w:tcW w:w="2121" w:type="dxa"/>
            <w:tcBorders>
              <w:top w:val="single" w:sz="4" w:space="0" w:color="auto"/>
              <w:left w:val="single" w:sz="4" w:space="0" w:color="auto"/>
              <w:bottom w:val="single" w:sz="4" w:space="0" w:color="auto"/>
              <w:right w:val="single" w:sz="4" w:space="0" w:color="auto"/>
            </w:tcBorders>
            <w:textDirection w:val="tbRlV"/>
            <w:vAlign w:val="center"/>
          </w:tcPr>
          <w:p w:rsidR="00060ACE" w:rsidRPr="00060234" w:rsidRDefault="00060ACE" w:rsidP="00060ACE">
            <w:pPr>
              <w:ind w:left="57" w:right="57"/>
              <w:jc w:val="center"/>
              <w:rPr>
                <w:rFonts w:ascii="新細明體" w:hAnsi="新細明體" w:hint="eastAsia"/>
                <w:w w:val="120"/>
                <w:sz w:val="16"/>
                <w:szCs w:val="16"/>
              </w:rPr>
            </w:pPr>
            <w:r w:rsidRPr="00060234">
              <w:rPr>
                <w:rFonts w:ascii="新細明體" w:hAnsi="新細明體" w:hint="eastAsia"/>
                <w:sz w:val="16"/>
                <w:szCs w:val="16"/>
              </w:rPr>
              <w:t>一、時間的測量、二、水的移動</w:t>
            </w:r>
            <w:r>
              <w:rPr>
                <w:rFonts w:ascii="BiauKai" w:eastAsia="BiauKai" w:hAnsi="BiauKai" w:cs="BiauKai"/>
                <w:color w:val="9966FF"/>
                <w:sz w:val="24"/>
                <w:szCs w:val="24"/>
              </w:rPr>
              <w:t>【生涯規劃】</w:t>
            </w:r>
            <w:r w:rsidRPr="00060ACE">
              <w:rPr>
                <w:rFonts w:ascii="BiauKai" w:eastAsia="BiauKai" w:hAnsi="BiauKai" w:cs="BiauKai"/>
                <w:b/>
                <w:color w:val="FF6600"/>
                <w:sz w:val="24"/>
                <w:szCs w:val="24"/>
              </w:rPr>
              <w:t>【環境及海洋教育-保護海洋】</w:t>
            </w:r>
          </w:p>
        </w:tc>
        <w:tc>
          <w:tcPr>
            <w:tcW w:w="591" w:type="dxa"/>
            <w:tcBorders>
              <w:top w:val="single" w:sz="4" w:space="0" w:color="auto"/>
              <w:left w:val="single" w:sz="4" w:space="0" w:color="auto"/>
              <w:bottom w:val="single" w:sz="4" w:space="0" w:color="auto"/>
              <w:right w:val="single" w:sz="4" w:space="0" w:color="auto"/>
            </w:tcBorders>
            <w:vAlign w:val="center"/>
          </w:tcPr>
          <w:p w:rsidR="00060ACE" w:rsidRPr="00060234" w:rsidRDefault="00060ACE" w:rsidP="00060ACE">
            <w:pPr>
              <w:pStyle w:val="50"/>
              <w:tabs>
                <w:tab w:val="clear" w:pos="329"/>
                <w:tab w:val="left" w:pos="445"/>
              </w:tabs>
              <w:spacing w:line="240" w:lineRule="auto"/>
              <w:ind w:left="57" w:firstLine="0"/>
              <w:jc w:val="center"/>
              <w:rPr>
                <w:rFonts w:ascii="新細明體" w:hAnsi="新細明體" w:hint="eastAsia"/>
              </w:rPr>
            </w:pPr>
            <w:r w:rsidRPr="00060234">
              <w:rPr>
                <w:rFonts w:ascii="新細明體" w:hAnsi="新細明體" w:hint="eastAsia"/>
              </w:rPr>
              <w:t>3</w:t>
            </w:r>
          </w:p>
        </w:tc>
        <w:tc>
          <w:tcPr>
            <w:tcW w:w="1808" w:type="dxa"/>
            <w:tcBorders>
              <w:top w:val="single" w:sz="4" w:space="0" w:color="auto"/>
              <w:left w:val="single" w:sz="4" w:space="0" w:color="auto"/>
              <w:bottom w:val="single" w:sz="4" w:space="0" w:color="auto"/>
              <w:right w:val="single" w:sz="4" w:space="0" w:color="auto"/>
            </w:tcBorders>
          </w:tcPr>
          <w:p w:rsidR="00060ACE" w:rsidRPr="00060234" w:rsidRDefault="00060ACE" w:rsidP="00060ACE">
            <w:pPr>
              <w:pStyle w:val="30"/>
              <w:tabs>
                <w:tab w:val="clear" w:pos="624"/>
                <w:tab w:val="left" w:pos="1247"/>
              </w:tabs>
              <w:spacing w:line="240" w:lineRule="auto"/>
              <w:ind w:left="57" w:firstLine="0"/>
              <w:rPr>
                <w:rFonts w:hAnsi="新細明體" w:hint="eastAsia"/>
              </w:rPr>
            </w:pPr>
            <w:r w:rsidRPr="00060234">
              <w:rPr>
                <w:rFonts w:hAnsi="新細明體"/>
                <w:kern w:val="0"/>
              </w:rPr>
              <w:t>1-2-4-1</w:t>
            </w:r>
            <w:r w:rsidRPr="00060234">
              <w:rPr>
                <w:rFonts w:hAnsi="新細明體" w:cs="標楷體" w:hint="eastAsia"/>
                <w:kern w:val="0"/>
              </w:rPr>
              <w:t>由實驗的資料中整理出規則，提出結果。</w:t>
            </w:r>
          </w:p>
          <w:p w:rsidR="00060ACE" w:rsidRPr="00060234" w:rsidRDefault="00060ACE" w:rsidP="00060ACE">
            <w:pPr>
              <w:pStyle w:val="30"/>
              <w:tabs>
                <w:tab w:val="clear" w:pos="624"/>
                <w:tab w:val="left" w:pos="1247"/>
              </w:tabs>
              <w:spacing w:line="240" w:lineRule="auto"/>
              <w:ind w:left="57" w:firstLine="0"/>
              <w:rPr>
                <w:rFonts w:hAnsi="新細明體" w:hint="eastAsia"/>
              </w:rPr>
            </w:pPr>
            <w:r w:rsidRPr="00060234">
              <w:rPr>
                <w:rFonts w:hAnsi="新細明體" w:hint="eastAsia"/>
              </w:rPr>
              <w:t xml:space="preserve">2-2-1-1 </w:t>
            </w:r>
            <w:r w:rsidRPr="00060234">
              <w:rPr>
                <w:rFonts w:hAnsi="新細明體"/>
              </w:rPr>
              <w:t>對自然現象作有目的的偵測。運用現成的工具如溫度計、放大鏡、鏡子來幫助觀察，進行引發變因改變的探究活動，並學習安排觀測的工作流程</w:t>
            </w:r>
            <w:r w:rsidRPr="00060234">
              <w:rPr>
                <w:rFonts w:hAnsi="新細明體" w:hint="eastAsia"/>
              </w:rPr>
              <w:t>。</w:t>
            </w:r>
          </w:p>
          <w:p w:rsidR="00060ACE" w:rsidRPr="00060234" w:rsidRDefault="00060ACE" w:rsidP="00060ACE">
            <w:pPr>
              <w:pStyle w:val="30"/>
              <w:tabs>
                <w:tab w:val="clear" w:pos="624"/>
                <w:tab w:val="left" w:pos="1247"/>
              </w:tabs>
              <w:spacing w:line="240" w:lineRule="auto"/>
              <w:ind w:left="57" w:firstLine="0"/>
              <w:rPr>
                <w:rFonts w:hAnsi="新細明體" w:hint="eastAsia"/>
              </w:rPr>
            </w:pPr>
            <w:r w:rsidRPr="00060234">
              <w:rPr>
                <w:rFonts w:hAnsi="新細明體" w:hint="eastAsia"/>
              </w:rPr>
              <w:t xml:space="preserve">2-2-3-2 </w:t>
            </w:r>
            <w:r w:rsidRPr="00060234">
              <w:rPr>
                <w:rFonts w:hAnsi="新細明體"/>
              </w:rPr>
              <w:t>認識水的性質與其重要性</w:t>
            </w:r>
            <w:r w:rsidRPr="00060234">
              <w:rPr>
                <w:rFonts w:hAnsi="新細明體" w:hint="eastAsia"/>
              </w:rPr>
              <w:t>。</w:t>
            </w:r>
          </w:p>
          <w:p w:rsidR="00060ACE" w:rsidRPr="00060234" w:rsidRDefault="00060ACE" w:rsidP="00060ACE">
            <w:pPr>
              <w:pStyle w:val="30"/>
              <w:tabs>
                <w:tab w:val="clear" w:pos="624"/>
                <w:tab w:val="left" w:pos="1247"/>
              </w:tabs>
              <w:spacing w:line="240" w:lineRule="auto"/>
              <w:ind w:left="57" w:firstLine="0"/>
              <w:rPr>
                <w:rFonts w:hAnsi="新細明體" w:hint="eastAsia"/>
              </w:rPr>
            </w:pPr>
            <w:r w:rsidRPr="00060234">
              <w:rPr>
                <w:rFonts w:hAnsi="新細明體" w:hint="eastAsia"/>
              </w:rPr>
              <w:t xml:space="preserve">3-2-0-3 </w:t>
            </w:r>
            <w:r w:rsidRPr="00060234">
              <w:rPr>
                <w:rFonts w:hAnsi="新細明體"/>
              </w:rPr>
              <w:t>相信現象的變化，都是由某些變因的改變所促成的</w:t>
            </w:r>
            <w:r w:rsidRPr="00060234">
              <w:rPr>
                <w:rFonts w:hAnsi="新細明體" w:hint="eastAsia"/>
              </w:rPr>
              <w:t>。</w:t>
            </w:r>
          </w:p>
          <w:p w:rsidR="00060ACE" w:rsidRPr="00060234" w:rsidRDefault="00060ACE" w:rsidP="00060ACE">
            <w:pPr>
              <w:pStyle w:val="30"/>
              <w:tabs>
                <w:tab w:val="clear" w:pos="624"/>
              </w:tabs>
              <w:spacing w:line="240" w:lineRule="auto"/>
              <w:ind w:left="57" w:firstLine="0"/>
              <w:rPr>
                <w:rFonts w:hAnsi="新細明體" w:hint="eastAsia"/>
              </w:rPr>
            </w:pPr>
            <w:r w:rsidRPr="00060234">
              <w:rPr>
                <w:rFonts w:hAnsi="新細明體" w:hint="eastAsia"/>
              </w:rPr>
              <w:t xml:space="preserve">4-2-1-1 </w:t>
            </w:r>
            <w:r w:rsidRPr="00060234">
              <w:rPr>
                <w:rFonts w:hAnsi="新細明體"/>
              </w:rPr>
              <w:t>了解科技在生活中的重要性。</w:t>
            </w:r>
          </w:p>
          <w:p w:rsidR="00060ACE" w:rsidRPr="00060234" w:rsidRDefault="00060ACE" w:rsidP="00060ACE">
            <w:pPr>
              <w:pStyle w:val="30"/>
              <w:tabs>
                <w:tab w:val="clear" w:pos="624"/>
                <w:tab w:val="left" w:pos="407"/>
              </w:tabs>
              <w:spacing w:line="240" w:lineRule="auto"/>
              <w:ind w:left="57" w:firstLine="0"/>
              <w:rPr>
                <w:rFonts w:hAnsi="新細明體" w:hint="eastAsia"/>
              </w:rPr>
            </w:pPr>
            <w:r w:rsidRPr="00060234">
              <w:rPr>
                <w:rFonts w:hAnsi="新細明體" w:hint="eastAsia"/>
              </w:rPr>
              <w:t xml:space="preserve">4-2-2-1 </w:t>
            </w:r>
            <w:r w:rsidRPr="00060234">
              <w:rPr>
                <w:rFonts w:hAnsi="新細明體"/>
              </w:rPr>
              <w:t>體會個人生活與科技的互動關係。</w:t>
            </w:r>
          </w:p>
          <w:p w:rsidR="00060ACE" w:rsidRPr="00060234" w:rsidRDefault="00060ACE" w:rsidP="00060ACE">
            <w:pPr>
              <w:pStyle w:val="30"/>
              <w:tabs>
                <w:tab w:val="clear" w:pos="624"/>
                <w:tab w:val="left" w:pos="1247"/>
              </w:tabs>
              <w:spacing w:line="240" w:lineRule="auto"/>
              <w:ind w:left="57" w:firstLine="0"/>
              <w:rPr>
                <w:rFonts w:hAnsi="新細明體" w:hint="eastAsia"/>
              </w:rPr>
            </w:pPr>
            <w:r w:rsidRPr="00060234">
              <w:rPr>
                <w:rFonts w:hAnsi="新細明體" w:hint="eastAsia"/>
              </w:rPr>
              <w:t xml:space="preserve">5-2-1-2 </w:t>
            </w:r>
            <w:r w:rsidRPr="00060234">
              <w:rPr>
                <w:rFonts w:hAnsi="新細明體"/>
              </w:rPr>
              <w:t>能由探討活動獲得發現和新的認知，培養出信心及樂</w:t>
            </w:r>
            <w:r w:rsidRPr="00060234">
              <w:rPr>
                <w:rFonts w:hAnsi="新細明體"/>
              </w:rPr>
              <w:lastRenderedPageBreak/>
              <w:t>趣</w:t>
            </w:r>
            <w:r w:rsidRPr="00060234">
              <w:rPr>
                <w:rFonts w:hAnsi="新細明體" w:hint="eastAsia"/>
              </w:rPr>
              <w:t>。</w:t>
            </w:r>
          </w:p>
          <w:p w:rsidR="00060ACE" w:rsidRPr="00060234" w:rsidRDefault="00060ACE" w:rsidP="00060ACE">
            <w:pPr>
              <w:pStyle w:val="30"/>
              <w:tabs>
                <w:tab w:val="clear" w:pos="624"/>
                <w:tab w:val="left" w:pos="1247"/>
              </w:tabs>
              <w:spacing w:line="240" w:lineRule="auto"/>
              <w:ind w:left="57" w:firstLine="0"/>
              <w:rPr>
                <w:rFonts w:hAnsi="新細明體" w:hint="eastAsia"/>
              </w:rPr>
            </w:pPr>
            <w:r w:rsidRPr="00060234">
              <w:rPr>
                <w:rFonts w:hAnsi="新細明體" w:hint="eastAsia"/>
              </w:rPr>
              <w:t xml:space="preserve">6-2-1-1 </w:t>
            </w:r>
            <w:r w:rsidRPr="00060234">
              <w:rPr>
                <w:rFonts w:hAnsi="新細明體"/>
              </w:rPr>
              <w:t>能由「這是什麼？」、「怎麼會這樣？」等角度詢問，提出可探討的問題</w:t>
            </w:r>
            <w:r w:rsidRPr="00060234">
              <w:rPr>
                <w:rFonts w:hAnsi="新細明體" w:hint="eastAsia"/>
              </w:rPr>
              <w:t>。</w:t>
            </w:r>
          </w:p>
          <w:p w:rsidR="00060ACE" w:rsidRPr="00060234" w:rsidRDefault="00060ACE" w:rsidP="00060ACE">
            <w:pPr>
              <w:pStyle w:val="30"/>
              <w:tabs>
                <w:tab w:val="clear" w:pos="624"/>
                <w:tab w:val="left" w:pos="1247"/>
              </w:tabs>
              <w:spacing w:line="240" w:lineRule="auto"/>
              <w:ind w:left="57" w:firstLine="0"/>
              <w:rPr>
                <w:rFonts w:hAnsi="新細明體" w:hint="eastAsia"/>
              </w:rPr>
            </w:pPr>
            <w:r w:rsidRPr="00060234">
              <w:rPr>
                <w:rFonts w:hAnsi="新細明體" w:hint="eastAsia"/>
              </w:rPr>
              <w:t xml:space="preserve">7-2-0-2 </w:t>
            </w:r>
            <w:r w:rsidRPr="00060234">
              <w:rPr>
                <w:rFonts w:hAnsi="新細明體"/>
              </w:rPr>
              <w:t>做事時，能運用科學探究的精神和方法</w:t>
            </w:r>
            <w:r w:rsidRPr="00060234">
              <w:rPr>
                <w:rFonts w:hAnsi="新細明體" w:hint="eastAsia"/>
              </w:rPr>
              <w:t>。</w:t>
            </w:r>
          </w:p>
          <w:p w:rsidR="00060ACE" w:rsidRPr="00060234" w:rsidRDefault="00060ACE" w:rsidP="00060ACE">
            <w:pPr>
              <w:pStyle w:val="30"/>
              <w:tabs>
                <w:tab w:val="clear" w:pos="624"/>
                <w:tab w:val="left" w:pos="1247"/>
              </w:tabs>
              <w:spacing w:line="240" w:lineRule="auto"/>
              <w:ind w:left="57" w:firstLine="0"/>
              <w:rPr>
                <w:rFonts w:hAnsi="新細明體" w:hint="eastAsia"/>
                <w:kern w:val="0"/>
              </w:rPr>
            </w:pPr>
            <w:r w:rsidRPr="00060234">
              <w:rPr>
                <w:rFonts w:hAnsi="新細明體" w:hint="eastAsia"/>
              </w:rPr>
              <w:t xml:space="preserve">7-2-0-3 </w:t>
            </w:r>
            <w:r w:rsidRPr="00060234">
              <w:rPr>
                <w:rFonts w:hAnsi="新細明體"/>
              </w:rPr>
              <w:t>能安全妥善的使用日常生活中的器具</w:t>
            </w:r>
            <w:r w:rsidRPr="00060234">
              <w:rPr>
                <w:rFonts w:hAnsi="新細明體" w:hint="eastAsia"/>
              </w:rPr>
              <w:t>。</w:t>
            </w:r>
          </w:p>
        </w:tc>
        <w:tc>
          <w:tcPr>
            <w:tcW w:w="2972"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060ACE" w:rsidRPr="00060234" w:rsidRDefault="00060ACE" w:rsidP="00060ACE">
            <w:pPr>
              <w:pStyle w:val="4123"/>
              <w:spacing w:line="240" w:lineRule="auto"/>
              <w:ind w:left="57" w:firstLine="0"/>
              <w:rPr>
                <w:rFonts w:hAnsi="新細明體" w:hint="eastAsia"/>
              </w:rPr>
            </w:pPr>
            <w:r w:rsidRPr="00060234">
              <w:rPr>
                <w:rFonts w:hAnsi="新細明體" w:hint="eastAsia"/>
              </w:rPr>
              <w:lastRenderedPageBreak/>
              <w:t>1.察覺有些物品能使水移動。</w:t>
            </w:r>
          </w:p>
          <w:p w:rsidR="00060ACE" w:rsidRPr="00060234" w:rsidRDefault="00060ACE" w:rsidP="00060ACE">
            <w:pPr>
              <w:pStyle w:val="4123"/>
              <w:spacing w:line="240" w:lineRule="auto"/>
              <w:ind w:left="57" w:firstLine="0"/>
              <w:rPr>
                <w:rFonts w:hAnsi="新細明體" w:hint="eastAsia"/>
              </w:rPr>
            </w:pPr>
            <w:r w:rsidRPr="00060234">
              <w:rPr>
                <w:rFonts w:hAnsi="新細明體" w:hint="eastAsia"/>
              </w:rPr>
              <w:t>2.選擇身邊常見物品，進行水移動試驗。</w:t>
            </w:r>
          </w:p>
          <w:p w:rsidR="00060ACE" w:rsidRPr="00060234" w:rsidRDefault="00060ACE" w:rsidP="00060ACE">
            <w:pPr>
              <w:pStyle w:val="4123"/>
              <w:spacing w:line="240" w:lineRule="auto"/>
              <w:ind w:left="57" w:firstLine="0"/>
              <w:rPr>
                <w:rFonts w:hAnsi="新細明體" w:hint="eastAsia"/>
              </w:rPr>
            </w:pPr>
            <w:r w:rsidRPr="00060234">
              <w:rPr>
                <w:rFonts w:hAnsi="新細明體" w:hint="eastAsia"/>
              </w:rPr>
              <w:t>3.察覺有些物品能使水移動，有些則不能。</w:t>
            </w:r>
          </w:p>
          <w:p w:rsidR="00060ACE" w:rsidRPr="00060234" w:rsidRDefault="00060ACE" w:rsidP="00060ACE">
            <w:pPr>
              <w:pStyle w:val="4123"/>
              <w:spacing w:line="240" w:lineRule="auto"/>
              <w:ind w:left="57" w:firstLine="0"/>
              <w:rPr>
                <w:rFonts w:hAnsi="新細明體" w:hint="eastAsia"/>
              </w:rPr>
            </w:pPr>
            <w:r w:rsidRPr="00060234">
              <w:rPr>
                <w:rFonts w:hAnsi="新細明體" w:hint="eastAsia"/>
              </w:rPr>
              <w:t>4.知道能使水移動的物品都有細縫。</w:t>
            </w:r>
          </w:p>
          <w:p w:rsidR="00060ACE" w:rsidRPr="00060234" w:rsidRDefault="00060ACE" w:rsidP="00060ACE">
            <w:pPr>
              <w:pStyle w:val="4123"/>
              <w:spacing w:line="240" w:lineRule="auto"/>
              <w:ind w:left="57" w:firstLine="0"/>
              <w:rPr>
                <w:rFonts w:hAnsi="新細明體" w:hint="eastAsia"/>
              </w:rPr>
            </w:pPr>
            <w:r w:rsidRPr="00060234">
              <w:rPr>
                <w:rFonts w:hAnsi="新細明體" w:hint="eastAsia"/>
              </w:rPr>
              <w:t>5.察覺水會沿著物品的細縫移動。</w:t>
            </w:r>
          </w:p>
          <w:p w:rsidR="00060ACE" w:rsidRPr="00060234" w:rsidRDefault="00060ACE" w:rsidP="00060ACE">
            <w:pPr>
              <w:pStyle w:val="4123"/>
              <w:spacing w:line="240" w:lineRule="auto"/>
              <w:ind w:left="57" w:firstLine="0"/>
              <w:rPr>
                <w:rFonts w:hAnsi="新細明體" w:hint="eastAsia"/>
              </w:rPr>
            </w:pPr>
          </w:p>
        </w:tc>
        <w:tc>
          <w:tcPr>
            <w:tcW w:w="1417"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060ACE" w:rsidRPr="00060234" w:rsidRDefault="00060ACE" w:rsidP="00060ACE">
            <w:pPr>
              <w:pStyle w:val="50"/>
              <w:tabs>
                <w:tab w:val="clear" w:pos="329"/>
                <w:tab w:val="left" w:pos="445"/>
              </w:tabs>
              <w:spacing w:line="240" w:lineRule="auto"/>
              <w:ind w:left="57" w:firstLine="0"/>
              <w:rPr>
                <w:rFonts w:ascii="新細明體" w:hAnsi="新細明體" w:hint="eastAsia"/>
              </w:rPr>
            </w:pPr>
            <w:r w:rsidRPr="00060234">
              <w:rPr>
                <w:rFonts w:ascii="新細明體" w:hAnsi="新細明體" w:hint="eastAsia"/>
              </w:rPr>
              <w:t>【活動1-1】哪些物品能讓水移動</w:t>
            </w:r>
          </w:p>
          <w:p w:rsidR="00060ACE" w:rsidRPr="00060234" w:rsidRDefault="00060ACE" w:rsidP="00060ACE">
            <w:pPr>
              <w:pStyle w:val="50"/>
              <w:tabs>
                <w:tab w:val="clear" w:pos="329"/>
                <w:tab w:val="left" w:pos="445"/>
              </w:tabs>
              <w:spacing w:line="240" w:lineRule="auto"/>
              <w:ind w:left="57" w:firstLine="0"/>
              <w:rPr>
                <w:rFonts w:ascii="新細明體" w:hAnsi="新細明體" w:hint="eastAsia"/>
              </w:rPr>
            </w:pPr>
            <w:r w:rsidRPr="00060234">
              <w:rPr>
                <w:rFonts w:ascii="新細明體" w:hAnsi="新細明體" w:hint="eastAsia"/>
              </w:rPr>
              <w:t>1.透過觀察，發現有些物品能讓水往上移動。</w:t>
            </w:r>
          </w:p>
          <w:p w:rsidR="00060ACE" w:rsidRPr="00060234" w:rsidRDefault="00060ACE" w:rsidP="00060ACE">
            <w:pPr>
              <w:pStyle w:val="50"/>
              <w:tabs>
                <w:tab w:val="clear" w:pos="329"/>
                <w:tab w:val="left" w:pos="445"/>
              </w:tabs>
              <w:spacing w:line="240" w:lineRule="auto"/>
              <w:ind w:left="57" w:firstLine="0"/>
              <w:rPr>
                <w:rFonts w:ascii="新細明體" w:hAnsi="新細明體" w:hint="eastAsia"/>
              </w:rPr>
            </w:pPr>
            <w:r w:rsidRPr="00060234">
              <w:rPr>
                <w:rFonts w:ascii="新細明體" w:hAnsi="新細明體" w:hint="eastAsia"/>
              </w:rPr>
              <w:t>2.選擇身邊常見的物品，試驗是否能讓水移動，並能與同學分享選擇物品的原因。</w:t>
            </w:r>
          </w:p>
          <w:p w:rsidR="00060ACE" w:rsidRPr="00060234" w:rsidRDefault="00060ACE" w:rsidP="00060ACE">
            <w:pPr>
              <w:pStyle w:val="50"/>
              <w:tabs>
                <w:tab w:val="clear" w:pos="329"/>
                <w:tab w:val="left" w:pos="445"/>
              </w:tabs>
              <w:spacing w:line="240" w:lineRule="auto"/>
              <w:ind w:left="57" w:firstLine="0"/>
              <w:rPr>
                <w:rFonts w:ascii="新細明體" w:hAnsi="新細明體" w:hint="eastAsia"/>
              </w:rPr>
            </w:pPr>
            <w:r w:rsidRPr="00060234">
              <w:rPr>
                <w:rFonts w:ascii="新細明體" w:hAnsi="新細明體" w:hint="eastAsia"/>
              </w:rPr>
              <w:t>3.操作物品讓水移動的試驗，並運用不同的感官察覺，能讓水移動的物品都具有細縫。</w:t>
            </w:r>
          </w:p>
          <w:p w:rsidR="00060ACE" w:rsidRPr="00060234" w:rsidRDefault="00060ACE" w:rsidP="00060ACE">
            <w:pPr>
              <w:pStyle w:val="50"/>
              <w:tabs>
                <w:tab w:val="clear" w:pos="329"/>
                <w:tab w:val="left" w:pos="445"/>
              </w:tabs>
              <w:spacing w:line="240" w:lineRule="auto"/>
              <w:ind w:left="57" w:firstLine="0"/>
              <w:rPr>
                <w:rFonts w:ascii="新細明體" w:hAnsi="新細明體" w:hint="eastAsia"/>
              </w:rPr>
            </w:pPr>
          </w:p>
          <w:p w:rsidR="00060ACE" w:rsidRPr="00060234" w:rsidRDefault="00060ACE" w:rsidP="00060ACE">
            <w:pPr>
              <w:pStyle w:val="50"/>
              <w:tabs>
                <w:tab w:val="clear" w:pos="329"/>
                <w:tab w:val="left" w:pos="445"/>
              </w:tabs>
              <w:spacing w:line="240" w:lineRule="auto"/>
              <w:ind w:left="57" w:firstLine="0"/>
              <w:rPr>
                <w:rFonts w:ascii="新細明體" w:hAnsi="新細明體" w:hint="eastAsia"/>
              </w:rPr>
            </w:pPr>
            <w:r w:rsidRPr="00060234">
              <w:rPr>
                <w:rFonts w:ascii="新細明體" w:hAnsi="新細明體" w:hint="eastAsia"/>
              </w:rPr>
              <w:t>【活動1-2】水怎樣在細縫中移動</w:t>
            </w:r>
          </w:p>
          <w:p w:rsidR="00060ACE" w:rsidRPr="00060234" w:rsidRDefault="00060ACE" w:rsidP="00060ACE">
            <w:pPr>
              <w:pStyle w:val="50"/>
              <w:tabs>
                <w:tab w:val="clear" w:pos="329"/>
                <w:tab w:val="left" w:pos="445"/>
              </w:tabs>
              <w:spacing w:line="240" w:lineRule="auto"/>
              <w:ind w:left="57" w:firstLine="0"/>
              <w:rPr>
                <w:rFonts w:ascii="新細明體" w:hAnsi="新細明體" w:hint="eastAsia"/>
              </w:rPr>
            </w:pPr>
            <w:r w:rsidRPr="00060234">
              <w:rPr>
                <w:rFonts w:ascii="新細明體" w:hAnsi="新細明體" w:hint="eastAsia"/>
              </w:rPr>
              <w:t>1.透過操作，嘗試在物品間製造細縫，藉以驗證水會沿著細縫移</w:t>
            </w:r>
            <w:r w:rsidRPr="00060234">
              <w:rPr>
                <w:rFonts w:ascii="新細明體" w:hAnsi="新細明體" w:hint="eastAsia"/>
              </w:rPr>
              <w:lastRenderedPageBreak/>
              <w:t>動。</w:t>
            </w:r>
          </w:p>
          <w:p w:rsidR="00060ACE" w:rsidRPr="00060234" w:rsidRDefault="00060ACE" w:rsidP="00060ACE">
            <w:pPr>
              <w:pStyle w:val="50"/>
              <w:tabs>
                <w:tab w:val="clear" w:pos="329"/>
                <w:tab w:val="left" w:pos="445"/>
              </w:tabs>
              <w:spacing w:line="240" w:lineRule="auto"/>
              <w:ind w:left="57" w:firstLine="0"/>
              <w:rPr>
                <w:rFonts w:ascii="新細明體" w:hAnsi="新細明體" w:hint="eastAsia"/>
              </w:rPr>
            </w:pPr>
          </w:p>
        </w:tc>
        <w:tc>
          <w:tcPr>
            <w:tcW w:w="1559"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060ACE" w:rsidRPr="00060234" w:rsidRDefault="00060ACE" w:rsidP="00060ACE">
            <w:pPr>
              <w:ind w:left="10" w:right="10"/>
              <w:rPr>
                <w:rFonts w:ascii="新細明體" w:hAnsi="新細明體" w:hint="eastAsia"/>
                <w:sz w:val="16"/>
                <w:szCs w:val="16"/>
              </w:rPr>
            </w:pPr>
            <w:r w:rsidRPr="00060234">
              <w:rPr>
                <w:rFonts w:ascii="新細明體" w:hAnsi="新細明體" w:hint="eastAsia"/>
                <w:sz w:val="16"/>
                <w:szCs w:val="16"/>
              </w:rPr>
              <w:lastRenderedPageBreak/>
              <w:t>1.實作評量</w:t>
            </w:r>
          </w:p>
          <w:p w:rsidR="00060ACE" w:rsidRPr="00060234" w:rsidRDefault="00060ACE" w:rsidP="00060ACE">
            <w:pPr>
              <w:ind w:left="10" w:right="10"/>
              <w:rPr>
                <w:rFonts w:ascii="新細明體" w:hAnsi="新細明體" w:hint="eastAsia"/>
                <w:sz w:val="16"/>
                <w:szCs w:val="16"/>
              </w:rPr>
            </w:pPr>
            <w:r w:rsidRPr="00060234">
              <w:rPr>
                <w:rFonts w:ascii="新細明體" w:hAnsi="新細明體" w:hint="eastAsia"/>
                <w:sz w:val="16"/>
                <w:szCs w:val="16"/>
              </w:rPr>
              <w:t>2.口頭評量</w:t>
            </w:r>
          </w:p>
          <w:p w:rsidR="00060ACE" w:rsidRPr="00060234" w:rsidRDefault="00060ACE" w:rsidP="00060ACE">
            <w:pPr>
              <w:ind w:left="10" w:right="10"/>
              <w:rPr>
                <w:rFonts w:ascii="新細明體" w:hAnsi="新細明體" w:hint="eastAsia"/>
                <w:sz w:val="16"/>
                <w:szCs w:val="16"/>
              </w:rPr>
            </w:pPr>
            <w:r w:rsidRPr="00060234">
              <w:rPr>
                <w:rFonts w:ascii="新細明體" w:hAnsi="新細明體" w:hint="eastAsia"/>
                <w:sz w:val="16"/>
                <w:szCs w:val="16"/>
              </w:rPr>
              <w:t>3.習作評量</w:t>
            </w:r>
          </w:p>
        </w:tc>
        <w:tc>
          <w:tcPr>
            <w:tcW w:w="1784" w:type="dxa"/>
            <w:tcBorders>
              <w:top w:val="single" w:sz="4" w:space="0" w:color="000000"/>
              <w:left w:val="single" w:sz="4" w:space="0" w:color="auto"/>
              <w:bottom w:val="single" w:sz="4" w:space="0" w:color="000000"/>
              <w:right w:val="single" w:sz="4" w:space="0" w:color="000000"/>
            </w:tcBorders>
            <w:vAlign w:val="center"/>
          </w:tcPr>
          <w:p w:rsidR="00060ACE" w:rsidRDefault="00060ACE" w:rsidP="00060ACE">
            <w:pPr>
              <w:rPr>
                <w:color w:val="767171"/>
                <w:sz w:val="16"/>
                <w:szCs w:val="16"/>
              </w:rPr>
            </w:pPr>
          </w:p>
        </w:tc>
      </w:tr>
      <w:tr w:rsidR="00060ACE" w:rsidTr="00060ACE">
        <w:trPr>
          <w:trHeight w:val="332"/>
          <w:jc w:val="center"/>
        </w:trPr>
        <w:tc>
          <w:tcPr>
            <w:tcW w:w="857" w:type="dxa"/>
            <w:tcBorders>
              <w:top w:val="single" w:sz="8" w:space="0" w:color="000000"/>
              <w:left w:val="single" w:sz="8" w:space="0" w:color="000000"/>
              <w:bottom w:val="single" w:sz="8" w:space="0" w:color="000000"/>
              <w:right w:val="single" w:sz="4" w:space="0" w:color="auto"/>
            </w:tcBorders>
          </w:tcPr>
          <w:p w:rsidR="00060ACE" w:rsidRDefault="00060ACE" w:rsidP="00060ACE">
            <w:pPr>
              <w:ind w:left="-120" w:right="-120"/>
              <w:jc w:val="center"/>
              <w:rPr>
                <w:rFonts w:ascii="Arial" w:eastAsia="Arial" w:hAnsi="Arial" w:cs="Arial"/>
                <w:color w:val="0D0D0D"/>
              </w:rPr>
            </w:pPr>
            <w:sdt>
              <w:sdtPr>
                <w:tag w:val="goog_rdk_26"/>
                <w:id w:val="-1265532315"/>
              </w:sdtPr>
              <w:sdtContent>
                <w:r>
                  <w:rPr>
                    <w:rFonts w:ascii="Arial Unicode MS" w:eastAsia="Arial Unicode MS" w:hAnsi="Arial Unicode MS" w:cs="Arial Unicode MS"/>
                    <w:color w:val="0D0D0D"/>
                  </w:rPr>
                  <w:t>六</w:t>
                </w:r>
              </w:sdtContent>
            </w:sdt>
          </w:p>
          <w:p w:rsidR="00060ACE" w:rsidRDefault="00060ACE" w:rsidP="00060ACE">
            <w:pPr>
              <w:ind w:left="-100" w:right="-100"/>
              <w:jc w:val="center"/>
              <w:rPr>
                <w:rFonts w:ascii="Arial" w:eastAsia="Arial" w:hAnsi="Arial" w:cs="Arial"/>
              </w:rPr>
            </w:pPr>
            <w:r>
              <w:rPr>
                <w:rFonts w:ascii="Arial" w:eastAsia="Arial" w:hAnsi="Arial" w:cs="Arial"/>
              </w:rPr>
              <w:t>3/21-</w:t>
            </w:r>
          </w:p>
          <w:p w:rsidR="00060ACE" w:rsidRDefault="00060ACE" w:rsidP="00060ACE">
            <w:pPr>
              <w:ind w:left="-100" w:right="-100"/>
              <w:jc w:val="center"/>
              <w:rPr>
                <w:rFonts w:ascii="Arial" w:eastAsia="Arial" w:hAnsi="Arial" w:cs="Arial"/>
              </w:rPr>
            </w:pPr>
            <w:r>
              <w:rPr>
                <w:rFonts w:ascii="Arial" w:eastAsia="Arial" w:hAnsi="Arial" w:cs="Arial"/>
              </w:rPr>
              <w:t>3/27</w:t>
            </w:r>
          </w:p>
        </w:tc>
        <w:tc>
          <w:tcPr>
            <w:tcW w:w="2121" w:type="dxa"/>
            <w:tcBorders>
              <w:top w:val="single" w:sz="4" w:space="0" w:color="auto"/>
              <w:left w:val="single" w:sz="4" w:space="0" w:color="auto"/>
              <w:bottom w:val="single" w:sz="4" w:space="0" w:color="auto"/>
              <w:right w:val="single" w:sz="4" w:space="0" w:color="auto"/>
            </w:tcBorders>
            <w:textDirection w:val="tbRlV"/>
            <w:vAlign w:val="center"/>
          </w:tcPr>
          <w:p w:rsidR="00060ACE" w:rsidRPr="00060234" w:rsidRDefault="00060ACE" w:rsidP="00060ACE">
            <w:pPr>
              <w:ind w:left="57" w:right="57"/>
              <w:jc w:val="center"/>
              <w:rPr>
                <w:rFonts w:ascii="新細明體" w:hAnsi="新細明體" w:hint="eastAsia"/>
                <w:w w:val="120"/>
                <w:sz w:val="16"/>
                <w:szCs w:val="16"/>
              </w:rPr>
            </w:pPr>
            <w:r w:rsidRPr="00060234">
              <w:rPr>
                <w:rFonts w:ascii="新細明體" w:hAnsi="新細明體" w:hint="eastAsia"/>
                <w:sz w:val="16"/>
                <w:szCs w:val="16"/>
              </w:rPr>
              <w:t>二、水的移動</w:t>
            </w:r>
            <w:r w:rsidRPr="00060ACE">
              <w:rPr>
                <w:rFonts w:ascii="BiauKai" w:eastAsia="BiauKai" w:hAnsi="BiauKai" w:cs="BiauKai"/>
                <w:b/>
                <w:color w:val="FF6600"/>
                <w:sz w:val="24"/>
                <w:szCs w:val="24"/>
              </w:rPr>
              <w:t>【環境及海洋教育-保護海洋】</w:t>
            </w:r>
          </w:p>
        </w:tc>
        <w:tc>
          <w:tcPr>
            <w:tcW w:w="591" w:type="dxa"/>
            <w:tcBorders>
              <w:top w:val="single" w:sz="4" w:space="0" w:color="auto"/>
              <w:left w:val="single" w:sz="4" w:space="0" w:color="auto"/>
              <w:bottom w:val="single" w:sz="4" w:space="0" w:color="auto"/>
              <w:right w:val="single" w:sz="4" w:space="0" w:color="auto"/>
            </w:tcBorders>
            <w:vAlign w:val="center"/>
          </w:tcPr>
          <w:p w:rsidR="00060ACE" w:rsidRPr="00060234" w:rsidRDefault="00060ACE" w:rsidP="00060ACE">
            <w:pPr>
              <w:pStyle w:val="50"/>
              <w:tabs>
                <w:tab w:val="clear" w:pos="329"/>
                <w:tab w:val="left" w:pos="445"/>
              </w:tabs>
              <w:spacing w:line="240" w:lineRule="auto"/>
              <w:ind w:left="57" w:firstLine="0"/>
              <w:jc w:val="center"/>
              <w:rPr>
                <w:rFonts w:ascii="新細明體" w:hAnsi="新細明體" w:hint="eastAsia"/>
              </w:rPr>
            </w:pPr>
            <w:r w:rsidRPr="00060234">
              <w:rPr>
                <w:rFonts w:ascii="新細明體" w:hAnsi="新細明體" w:hint="eastAsia"/>
              </w:rPr>
              <w:t>3</w:t>
            </w:r>
          </w:p>
        </w:tc>
        <w:tc>
          <w:tcPr>
            <w:tcW w:w="1808" w:type="dxa"/>
            <w:tcBorders>
              <w:top w:val="single" w:sz="4" w:space="0" w:color="auto"/>
              <w:left w:val="single" w:sz="4" w:space="0" w:color="auto"/>
              <w:bottom w:val="single" w:sz="4" w:space="0" w:color="auto"/>
              <w:right w:val="single" w:sz="4" w:space="0" w:color="auto"/>
            </w:tcBorders>
          </w:tcPr>
          <w:p w:rsidR="00060ACE" w:rsidRPr="00060234" w:rsidRDefault="00060ACE" w:rsidP="00060ACE">
            <w:pPr>
              <w:pStyle w:val="30"/>
              <w:tabs>
                <w:tab w:val="clear" w:pos="624"/>
                <w:tab w:val="left" w:pos="1247"/>
              </w:tabs>
              <w:spacing w:line="240" w:lineRule="auto"/>
              <w:ind w:left="57" w:firstLine="0"/>
              <w:rPr>
                <w:rFonts w:hAnsi="新細明體" w:hint="eastAsia"/>
              </w:rPr>
            </w:pPr>
            <w:r w:rsidRPr="00060234">
              <w:rPr>
                <w:rFonts w:hAnsi="新細明體" w:hint="eastAsia"/>
              </w:rPr>
              <w:t xml:space="preserve">1-2-2-1 </w:t>
            </w:r>
            <w:r w:rsidRPr="00060234">
              <w:rPr>
                <w:rFonts w:hAnsi="新細明體"/>
              </w:rPr>
              <w:t>運用感官或現成工具去度量，做量化的比較</w:t>
            </w:r>
            <w:r w:rsidRPr="00060234">
              <w:rPr>
                <w:rFonts w:hAnsi="新細明體" w:hint="eastAsia"/>
              </w:rPr>
              <w:t>。</w:t>
            </w:r>
          </w:p>
          <w:p w:rsidR="00060ACE" w:rsidRPr="00060234" w:rsidRDefault="00060ACE" w:rsidP="00060ACE">
            <w:pPr>
              <w:pStyle w:val="30"/>
              <w:tabs>
                <w:tab w:val="clear" w:pos="624"/>
                <w:tab w:val="left" w:pos="1247"/>
              </w:tabs>
              <w:spacing w:line="240" w:lineRule="auto"/>
              <w:ind w:left="57" w:firstLine="0"/>
              <w:rPr>
                <w:rFonts w:hAnsi="新細明體" w:hint="eastAsia"/>
              </w:rPr>
            </w:pPr>
            <w:r w:rsidRPr="00060234">
              <w:rPr>
                <w:rFonts w:hAnsi="新細明體" w:hint="eastAsia"/>
              </w:rPr>
              <w:t xml:space="preserve">1-2-2-2 </w:t>
            </w:r>
            <w:r w:rsidRPr="00060234">
              <w:rPr>
                <w:rFonts w:hAnsi="新細明體"/>
              </w:rPr>
              <w:t>能權宜的運用自訂的標準或自設的工具去度量</w:t>
            </w:r>
            <w:r w:rsidRPr="00060234">
              <w:rPr>
                <w:rFonts w:hAnsi="新細明體" w:hint="eastAsia"/>
              </w:rPr>
              <w:t>。</w:t>
            </w:r>
          </w:p>
          <w:p w:rsidR="00060ACE" w:rsidRPr="00060234" w:rsidRDefault="00060ACE" w:rsidP="00060ACE">
            <w:pPr>
              <w:pStyle w:val="30"/>
              <w:tabs>
                <w:tab w:val="clear" w:pos="624"/>
                <w:tab w:val="left" w:pos="1247"/>
              </w:tabs>
              <w:spacing w:line="240" w:lineRule="auto"/>
              <w:ind w:left="57" w:firstLine="0"/>
              <w:rPr>
                <w:rFonts w:hAnsi="新細明體" w:hint="eastAsia"/>
              </w:rPr>
            </w:pPr>
            <w:r w:rsidRPr="00060234">
              <w:rPr>
                <w:rFonts w:hAnsi="新細明體" w:hint="eastAsia"/>
              </w:rPr>
              <w:t xml:space="preserve">1-2-2-3 </w:t>
            </w:r>
            <w:r w:rsidRPr="00060234">
              <w:rPr>
                <w:rFonts w:hAnsi="新細明體"/>
              </w:rPr>
              <w:t>瞭解即使情況一樣，所得的結果未必相同，並察覺導致這種結果的原因</w:t>
            </w:r>
            <w:r w:rsidRPr="00060234">
              <w:rPr>
                <w:rFonts w:hAnsi="新細明體" w:hint="eastAsia"/>
              </w:rPr>
              <w:t>。</w:t>
            </w:r>
          </w:p>
          <w:p w:rsidR="00060ACE" w:rsidRPr="00060234" w:rsidRDefault="00060ACE" w:rsidP="00060ACE">
            <w:pPr>
              <w:pStyle w:val="30"/>
              <w:tabs>
                <w:tab w:val="clear" w:pos="624"/>
                <w:tab w:val="left" w:pos="1247"/>
              </w:tabs>
              <w:spacing w:line="240" w:lineRule="auto"/>
              <w:ind w:left="57" w:firstLine="0"/>
              <w:rPr>
                <w:rFonts w:hAnsi="新細明體" w:hint="eastAsia"/>
              </w:rPr>
            </w:pPr>
            <w:r w:rsidRPr="00060234">
              <w:rPr>
                <w:rFonts w:hAnsi="新細明體" w:hint="eastAsia"/>
              </w:rPr>
              <w:t xml:space="preserve">1-2-3-3 </w:t>
            </w:r>
            <w:r w:rsidRPr="00060234">
              <w:rPr>
                <w:rFonts w:hAnsi="新細明體"/>
              </w:rPr>
              <w:t>能在試驗時控制變因，做定性的觀察</w:t>
            </w:r>
            <w:r w:rsidRPr="00060234">
              <w:rPr>
                <w:rFonts w:hAnsi="新細明體" w:hint="eastAsia"/>
              </w:rPr>
              <w:t>。</w:t>
            </w:r>
          </w:p>
          <w:p w:rsidR="00060ACE" w:rsidRPr="00060234" w:rsidRDefault="00060ACE" w:rsidP="00060ACE">
            <w:pPr>
              <w:pStyle w:val="30"/>
              <w:tabs>
                <w:tab w:val="clear" w:pos="624"/>
                <w:tab w:val="left" w:pos="1247"/>
              </w:tabs>
              <w:spacing w:line="240" w:lineRule="auto"/>
              <w:ind w:left="57" w:firstLine="0"/>
              <w:rPr>
                <w:rFonts w:hAnsi="新細明體" w:hint="eastAsia"/>
              </w:rPr>
            </w:pPr>
            <w:r w:rsidRPr="00060234">
              <w:rPr>
                <w:rFonts w:hAnsi="新細明體" w:hint="eastAsia"/>
              </w:rPr>
              <w:t xml:space="preserve">1-2-4-1 </w:t>
            </w:r>
            <w:r w:rsidRPr="00060234">
              <w:rPr>
                <w:rFonts w:hAnsi="新細明體"/>
              </w:rPr>
              <w:t>由實驗的資料中整理出規則，提出結果</w:t>
            </w:r>
            <w:r w:rsidRPr="00060234">
              <w:rPr>
                <w:rFonts w:hAnsi="新細明體" w:hint="eastAsia"/>
              </w:rPr>
              <w:t>。</w:t>
            </w:r>
          </w:p>
          <w:p w:rsidR="00060ACE" w:rsidRPr="00060234" w:rsidRDefault="00060ACE" w:rsidP="00060ACE">
            <w:pPr>
              <w:pStyle w:val="30"/>
              <w:tabs>
                <w:tab w:val="clear" w:pos="624"/>
                <w:tab w:val="left" w:pos="1247"/>
              </w:tabs>
              <w:spacing w:line="240" w:lineRule="auto"/>
              <w:ind w:left="57" w:firstLine="0"/>
              <w:rPr>
                <w:rFonts w:hAnsi="新細明體" w:hint="eastAsia"/>
              </w:rPr>
            </w:pPr>
            <w:r w:rsidRPr="00060234">
              <w:rPr>
                <w:rFonts w:hAnsi="新細明體" w:hint="eastAsia"/>
              </w:rPr>
              <w:t xml:space="preserve">2-2-3-2 </w:t>
            </w:r>
            <w:r w:rsidRPr="00060234">
              <w:rPr>
                <w:rFonts w:hAnsi="新細明體"/>
              </w:rPr>
              <w:t>認識水的性質與其重要性</w:t>
            </w:r>
            <w:r w:rsidRPr="00060234">
              <w:rPr>
                <w:rFonts w:hAnsi="新細明體" w:hint="eastAsia"/>
              </w:rPr>
              <w:t>。</w:t>
            </w:r>
          </w:p>
          <w:p w:rsidR="00060ACE" w:rsidRPr="00060234" w:rsidRDefault="00060ACE" w:rsidP="00060ACE">
            <w:pPr>
              <w:pStyle w:val="30"/>
              <w:tabs>
                <w:tab w:val="clear" w:pos="624"/>
                <w:tab w:val="left" w:pos="1247"/>
              </w:tabs>
              <w:spacing w:line="240" w:lineRule="auto"/>
              <w:ind w:left="57" w:firstLine="0"/>
              <w:rPr>
                <w:rFonts w:hAnsi="新細明體" w:hint="eastAsia"/>
              </w:rPr>
            </w:pPr>
            <w:r w:rsidRPr="00060234">
              <w:rPr>
                <w:rFonts w:hAnsi="新細明體" w:hint="eastAsia"/>
              </w:rPr>
              <w:t xml:space="preserve">3-2-0-2 </w:t>
            </w:r>
            <w:r w:rsidRPr="00060234">
              <w:rPr>
                <w:rFonts w:hAnsi="新細明體"/>
              </w:rPr>
              <w:t>察覺只要實驗的情況相同，產生的結果會很相近</w:t>
            </w:r>
            <w:r w:rsidRPr="00060234">
              <w:rPr>
                <w:rFonts w:hAnsi="新細明體" w:hint="eastAsia"/>
              </w:rPr>
              <w:t>。</w:t>
            </w:r>
          </w:p>
          <w:p w:rsidR="00060ACE" w:rsidRPr="00060234" w:rsidRDefault="00060ACE" w:rsidP="00060ACE">
            <w:pPr>
              <w:pStyle w:val="30"/>
              <w:tabs>
                <w:tab w:val="clear" w:pos="624"/>
                <w:tab w:val="left" w:pos="1247"/>
              </w:tabs>
              <w:spacing w:line="240" w:lineRule="auto"/>
              <w:ind w:left="57" w:firstLine="0"/>
              <w:rPr>
                <w:rFonts w:hAnsi="新細明體" w:hint="eastAsia"/>
              </w:rPr>
            </w:pPr>
            <w:r w:rsidRPr="00060234">
              <w:rPr>
                <w:rFonts w:hAnsi="新細明體" w:hint="eastAsia"/>
              </w:rPr>
              <w:t xml:space="preserve">3-2-0-3 </w:t>
            </w:r>
            <w:r w:rsidRPr="00060234">
              <w:rPr>
                <w:rFonts w:hAnsi="新細明體"/>
              </w:rPr>
              <w:t>相信現象的變化，都是由某些變因的改變所促成的</w:t>
            </w:r>
            <w:r w:rsidRPr="00060234">
              <w:rPr>
                <w:rFonts w:hAnsi="新細明體" w:hint="eastAsia"/>
              </w:rPr>
              <w:t>。</w:t>
            </w:r>
          </w:p>
          <w:p w:rsidR="00060ACE" w:rsidRPr="00060234" w:rsidRDefault="00060ACE" w:rsidP="00060ACE">
            <w:pPr>
              <w:pStyle w:val="30"/>
              <w:tabs>
                <w:tab w:val="clear" w:pos="624"/>
                <w:tab w:val="left" w:pos="1247"/>
              </w:tabs>
              <w:spacing w:line="240" w:lineRule="auto"/>
              <w:ind w:left="57" w:firstLine="0"/>
              <w:rPr>
                <w:rFonts w:hAnsi="新細明體" w:hint="eastAsia"/>
              </w:rPr>
            </w:pPr>
            <w:r w:rsidRPr="00060234">
              <w:rPr>
                <w:rFonts w:hAnsi="新細明體" w:hint="eastAsia"/>
              </w:rPr>
              <w:t xml:space="preserve">5-2-1-2 </w:t>
            </w:r>
            <w:r w:rsidRPr="00060234">
              <w:rPr>
                <w:rFonts w:hAnsi="新細明體"/>
              </w:rPr>
              <w:t>能由探討活動獲得發現和新的認知，培養出信心及樂趣</w:t>
            </w:r>
            <w:r w:rsidRPr="00060234">
              <w:rPr>
                <w:rFonts w:hAnsi="新細明體" w:hint="eastAsia"/>
              </w:rPr>
              <w:t>。</w:t>
            </w:r>
          </w:p>
          <w:p w:rsidR="00060ACE" w:rsidRPr="00060234" w:rsidRDefault="00060ACE" w:rsidP="00060ACE">
            <w:pPr>
              <w:pStyle w:val="30"/>
              <w:tabs>
                <w:tab w:val="clear" w:pos="624"/>
                <w:tab w:val="left" w:pos="1247"/>
              </w:tabs>
              <w:spacing w:line="240" w:lineRule="auto"/>
              <w:ind w:left="57" w:firstLine="0"/>
              <w:rPr>
                <w:rFonts w:hAnsi="新細明體" w:hint="eastAsia"/>
              </w:rPr>
            </w:pPr>
            <w:r w:rsidRPr="00060234">
              <w:rPr>
                <w:rFonts w:hAnsi="新細明體" w:hint="eastAsia"/>
              </w:rPr>
              <w:t xml:space="preserve">6-2-1-1 </w:t>
            </w:r>
            <w:r w:rsidRPr="00060234">
              <w:rPr>
                <w:rFonts w:hAnsi="新細明體"/>
              </w:rPr>
              <w:t>能由「這是什麼？」、「怎麼會這</w:t>
            </w:r>
            <w:r w:rsidRPr="00060234">
              <w:rPr>
                <w:rFonts w:hAnsi="新細明體"/>
              </w:rPr>
              <w:lastRenderedPageBreak/>
              <w:t>樣？」等角度詢問，提出可探討的問題</w:t>
            </w:r>
            <w:r w:rsidRPr="00060234">
              <w:rPr>
                <w:rFonts w:hAnsi="新細明體" w:hint="eastAsia"/>
              </w:rPr>
              <w:t>。</w:t>
            </w:r>
          </w:p>
          <w:p w:rsidR="00060ACE" w:rsidRPr="00060234" w:rsidRDefault="00060ACE" w:rsidP="00060ACE">
            <w:pPr>
              <w:pStyle w:val="30"/>
              <w:tabs>
                <w:tab w:val="clear" w:pos="624"/>
                <w:tab w:val="left" w:pos="1247"/>
              </w:tabs>
              <w:spacing w:line="240" w:lineRule="auto"/>
              <w:ind w:left="57" w:firstLine="0"/>
              <w:rPr>
                <w:rFonts w:hAnsi="新細明體" w:hint="eastAsia"/>
              </w:rPr>
            </w:pPr>
            <w:r w:rsidRPr="00060234">
              <w:rPr>
                <w:rFonts w:hAnsi="新細明體" w:hint="eastAsia"/>
              </w:rPr>
              <w:t xml:space="preserve">6-2-3-2 </w:t>
            </w:r>
            <w:r w:rsidRPr="00060234">
              <w:rPr>
                <w:rFonts w:hAnsi="新細明體"/>
              </w:rPr>
              <w:t>養成遇到問題時，先試著確定問題性質，再加以實地處理的習慣</w:t>
            </w:r>
            <w:r w:rsidRPr="00060234">
              <w:rPr>
                <w:rFonts w:hAnsi="新細明體" w:hint="eastAsia"/>
              </w:rPr>
              <w:t>。</w:t>
            </w:r>
          </w:p>
          <w:p w:rsidR="00060ACE" w:rsidRPr="00060234" w:rsidRDefault="00060ACE" w:rsidP="00060ACE">
            <w:pPr>
              <w:pStyle w:val="30"/>
              <w:tabs>
                <w:tab w:val="clear" w:pos="624"/>
                <w:tab w:val="left" w:pos="1247"/>
              </w:tabs>
              <w:spacing w:line="240" w:lineRule="auto"/>
              <w:ind w:left="57" w:firstLine="0"/>
              <w:rPr>
                <w:rFonts w:hAnsi="新細明體" w:hint="eastAsia"/>
              </w:rPr>
            </w:pPr>
            <w:r w:rsidRPr="00060234">
              <w:rPr>
                <w:rFonts w:hAnsi="新細明體" w:hint="eastAsia"/>
              </w:rPr>
              <w:t xml:space="preserve">7-2-0-2 </w:t>
            </w:r>
            <w:r w:rsidRPr="00060234">
              <w:rPr>
                <w:rFonts w:hAnsi="新細明體"/>
              </w:rPr>
              <w:t>做事時，能運用科學探究的精神和方法</w:t>
            </w:r>
            <w:r w:rsidRPr="00060234">
              <w:rPr>
                <w:rFonts w:hAnsi="新細明體" w:hint="eastAsia"/>
              </w:rPr>
              <w:t>。</w:t>
            </w:r>
          </w:p>
        </w:tc>
        <w:tc>
          <w:tcPr>
            <w:tcW w:w="2972"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060ACE" w:rsidRPr="00060234" w:rsidRDefault="00060ACE" w:rsidP="00060ACE">
            <w:pPr>
              <w:pStyle w:val="4123"/>
              <w:spacing w:line="240" w:lineRule="auto"/>
              <w:ind w:left="57" w:firstLine="0"/>
              <w:rPr>
                <w:rFonts w:hAnsi="新細明體" w:hint="eastAsia"/>
              </w:rPr>
            </w:pPr>
            <w:r w:rsidRPr="00060234">
              <w:rPr>
                <w:rFonts w:hAnsi="新細明體" w:hint="eastAsia"/>
              </w:rPr>
              <w:lastRenderedPageBreak/>
              <w:t>1.察覺細縫的大小和水位上升的高度有關。</w:t>
            </w:r>
          </w:p>
          <w:p w:rsidR="00060ACE" w:rsidRPr="00060234" w:rsidRDefault="00060ACE" w:rsidP="00060ACE">
            <w:pPr>
              <w:pStyle w:val="4123"/>
              <w:spacing w:line="240" w:lineRule="auto"/>
              <w:ind w:left="57" w:firstLine="0"/>
              <w:rPr>
                <w:rFonts w:hAnsi="新細明體" w:hint="eastAsia"/>
              </w:rPr>
            </w:pPr>
            <w:r w:rsidRPr="00060234">
              <w:rPr>
                <w:rFonts w:hAnsi="新細明體" w:hint="eastAsia"/>
              </w:rPr>
              <w:t>2.認識生活中的毛細現象。</w:t>
            </w:r>
          </w:p>
        </w:tc>
        <w:tc>
          <w:tcPr>
            <w:tcW w:w="1417"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060ACE" w:rsidRPr="00060234" w:rsidRDefault="00060ACE" w:rsidP="00060ACE">
            <w:pPr>
              <w:pStyle w:val="50"/>
              <w:tabs>
                <w:tab w:val="clear" w:pos="329"/>
                <w:tab w:val="left" w:pos="445"/>
              </w:tabs>
              <w:spacing w:line="240" w:lineRule="auto"/>
              <w:ind w:left="57" w:firstLine="0"/>
              <w:rPr>
                <w:rFonts w:ascii="新細明體" w:hAnsi="新細明體" w:hint="eastAsia"/>
              </w:rPr>
            </w:pPr>
            <w:r w:rsidRPr="00060234">
              <w:rPr>
                <w:rFonts w:ascii="新細明體" w:hAnsi="新細明體" w:hint="eastAsia"/>
              </w:rPr>
              <w:t>【活動1-2】水怎樣在細縫中移動</w:t>
            </w:r>
          </w:p>
          <w:p w:rsidR="00060ACE" w:rsidRPr="00060234" w:rsidRDefault="00060ACE" w:rsidP="00060ACE">
            <w:pPr>
              <w:pStyle w:val="50"/>
              <w:tabs>
                <w:tab w:val="clear" w:pos="329"/>
                <w:tab w:val="left" w:pos="445"/>
              </w:tabs>
              <w:spacing w:line="240" w:lineRule="auto"/>
              <w:ind w:left="57" w:firstLine="0"/>
              <w:rPr>
                <w:rFonts w:ascii="新細明體" w:hAnsi="新細明體" w:hint="eastAsia"/>
              </w:rPr>
            </w:pPr>
            <w:r w:rsidRPr="00060234">
              <w:rPr>
                <w:rFonts w:ascii="新細明體" w:hAnsi="新細明體" w:hint="eastAsia"/>
              </w:rPr>
              <w:t>1.藉由觀察毛細現象圖片與實際操作，察覺細縫的大小和水移動的關係。</w:t>
            </w:r>
          </w:p>
          <w:p w:rsidR="00060ACE" w:rsidRPr="00060234" w:rsidRDefault="00060ACE" w:rsidP="00060ACE">
            <w:pPr>
              <w:pStyle w:val="50"/>
              <w:tabs>
                <w:tab w:val="clear" w:pos="329"/>
                <w:tab w:val="left" w:pos="445"/>
              </w:tabs>
              <w:spacing w:line="240" w:lineRule="auto"/>
              <w:ind w:left="57" w:firstLine="0"/>
              <w:rPr>
                <w:rFonts w:ascii="新細明體" w:hAnsi="新細明體" w:hint="eastAsia"/>
              </w:rPr>
            </w:pPr>
          </w:p>
          <w:p w:rsidR="00060ACE" w:rsidRPr="00060234" w:rsidRDefault="00060ACE" w:rsidP="00060ACE">
            <w:pPr>
              <w:pStyle w:val="50"/>
              <w:tabs>
                <w:tab w:val="clear" w:pos="329"/>
                <w:tab w:val="left" w:pos="445"/>
              </w:tabs>
              <w:spacing w:line="240" w:lineRule="auto"/>
              <w:ind w:left="57" w:firstLine="0"/>
              <w:rPr>
                <w:rFonts w:ascii="新細明體" w:hAnsi="新細明體" w:hint="eastAsia"/>
              </w:rPr>
            </w:pPr>
            <w:r w:rsidRPr="00060234">
              <w:rPr>
                <w:rFonts w:ascii="新細明體" w:hAnsi="新細明體" w:hint="eastAsia"/>
              </w:rPr>
              <w:t>【活動1-3】生活中的毛細現象</w:t>
            </w:r>
          </w:p>
          <w:p w:rsidR="00060ACE" w:rsidRPr="00060234" w:rsidRDefault="00060ACE" w:rsidP="00060ACE">
            <w:pPr>
              <w:pStyle w:val="50"/>
              <w:tabs>
                <w:tab w:val="clear" w:pos="329"/>
                <w:tab w:val="left" w:pos="445"/>
              </w:tabs>
              <w:spacing w:line="240" w:lineRule="auto"/>
              <w:ind w:left="57" w:firstLine="0"/>
              <w:rPr>
                <w:rFonts w:ascii="新細明體" w:hAnsi="新細明體" w:hint="eastAsia"/>
              </w:rPr>
            </w:pPr>
            <w:r w:rsidRPr="00060234">
              <w:rPr>
                <w:rFonts w:ascii="新細明體" w:hAnsi="新細明體" w:hint="eastAsia"/>
              </w:rPr>
              <w:t>1.透過討論與觀察，認識生活中的毛細現象。</w:t>
            </w:r>
          </w:p>
          <w:p w:rsidR="00060ACE" w:rsidRPr="00060234" w:rsidRDefault="00060ACE" w:rsidP="00060ACE">
            <w:pPr>
              <w:pStyle w:val="50"/>
              <w:tabs>
                <w:tab w:val="clear" w:pos="329"/>
                <w:tab w:val="left" w:pos="445"/>
              </w:tabs>
              <w:spacing w:line="240" w:lineRule="auto"/>
              <w:ind w:left="57" w:firstLine="0"/>
              <w:rPr>
                <w:rFonts w:ascii="新細明體" w:hAnsi="新細明體" w:hint="eastAsia"/>
              </w:rPr>
            </w:pPr>
          </w:p>
        </w:tc>
        <w:tc>
          <w:tcPr>
            <w:tcW w:w="1559"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060ACE" w:rsidRPr="00060234" w:rsidRDefault="00060ACE" w:rsidP="00060ACE">
            <w:pPr>
              <w:ind w:left="10" w:right="10"/>
              <w:rPr>
                <w:rFonts w:ascii="新細明體" w:hAnsi="新細明體" w:hint="eastAsia"/>
                <w:sz w:val="16"/>
                <w:szCs w:val="16"/>
              </w:rPr>
            </w:pPr>
            <w:r w:rsidRPr="00060234">
              <w:rPr>
                <w:rFonts w:ascii="新細明體" w:hAnsi="新細明體" w:hint="eastAsia"/>
                <w:sz w:val="16"/>
                <w:szCs w:val="16"/>
              </w:rPr>
              <w:t>1.實作評量</w:t>
            </w:r>
          </w:p>
          <w:p w:rsidR="00060ACE" w:rsidRPr="00060234" w:rsidRDefault="00060ACE" w:rsidP="00060ACE">
            <w:pPr>
              <w:ind w:left="10" w:right="10"/>
              <w:rPr>
                <w:rFonts w:ascii="新細明體" w:hAnsi="新細明體" w:hint="eastAsia"/>
                <w:sz w:val="16"/>
                <w:szCs w:val="16"/>
              </w:rPr>
            </w:pPr>
            <w:r w:rsidRPr="00060234">
              <w:rPr>
                <w:rFonts w:ascii="新細明體" w:hAnsi="新細明體" w:hint="eastAsia"/>
                <w:sz w:val="16"/>
                <w:szCs w:val="16"/>
              </w:rPr>
              <w:t>2.口頭評量</w:t>
            </w:r>
          </w:p>
          <w:p w:rsidR="00060ACE" w:rsidRPr="00060234" w:rsidRDefault="00060ACE" w:rsidP="00060ACE">
            <w:pPr>
              <w:pStyle w:val="50"/>
              <w:tabs>
                <w:tab w:val="clear" w:pos="329"/>
                <w:tab w:val="left" w:pos="445"/>
              </w:tabs>
              <w:spacing w:line="240" w:lineRule="auto"/>
              <w:ind w:left="10" w:right="10" w:firstLine="0"/>
              <w:rPr>
                <w:rFonts w:ascii="新細明體" w:hAnsi="新細明體" w:hint="eastAsia"/>
              </w:rPr>
            </w:pPr>
            <w:r w:rsidRPr="00060234">
              <w:rPr>
                <w:rFonts w:ascii="新細明體" w:hAnsi="新細明體" w:hint="eastAsia"/>
              </w:rPr>
              <w:t>3.習作評量</w:t>
            </w:r>
          </w:p>
        </w:tc>
        <w:tc>
          <w:tcPr>
            <w:tcW w:w="1784" w:type="dxa"/>
            <w:tcBorders>
              <w:top w:val="single" w:sz="4" w:space="0" w:color="000000"/>
              <w:left w:val="single" w:sz="4" w:space="0" w:color="auto"/>
              <w:bottom w:val="single" w:sz="4" w:space="0" w:color="000000"/>
              <w:right w:val="single" w:sz="4" w:space="0" w:color="000000"/>
            </w:tcBorders>
            <w:vAlign w:val="center"/>
          </w:tcPr>
          <w:p w:rsidR="00060ACE" w:rsidRDefault="00060ACE" w:rsidP="00060ACE">
            <w:pPr>
              <w:rPr>
                <w:color w:val="767171"/>
                <w:sz w:val="16"/>
                <w:szCs w:val="16"/>
              </w:rPr>
            </w:pPr>
          </w:p>
        </w:tc>
      </w:tr>
      <w:tr w:rsidR="00060ACE" w:rsidTr="00060ACE">
        <w:trPr>
          <w:trHeight w:val="1030"/>
          <w:jc w:val="center"/>
        </w:trPr>
        <w:tc>
          <w:tcPr>
            <w:tcW w:w="857" w:type="dxa"/>
            <w:tcBorders>
              <w:top w:val="single" w:sz="8" w:space="0" w:color="000000"/>
              <w:left w:val="single" w:sz="8" w:space="0" w:color="000000"/>
              <w:bottom w:val="single" w:sz="8" w:space="0" w:color="000000"/>
              <w:right w:val="single" w:sz="4" w:space="0" w:color="auto"/>
            </w:tcBorders>
          </w:tcPr>
          <w:p w:rsidR="00060ACE" w:rsidRDefault="00060ACE" w:rsidP="00060ACE">
            <w:pPr>
              <w:ind w:left="-120" w:right="-120"/>
              <w:jc w:val="center"/>
              <w:rPr>
                <w:rFonts w:ascii="Arial" w:eastAsia="Arial" w:hAnsi="Arial" w:cs="Arial"/>
                <w:color w:val="0D0D0D"/>
              </w:rPr>
            </w:pPr>
            <w:sdt>
              <w:sdtPr>
                <w:tag w:val="goog_rdk_27"/>
                <w:id w:val="-1279796158"/>
              </w:sdtPr>
              <w:sdtContent>
                <w:r>
                  <w:rPr>
                    <w:rFonts w:ascii="Arial Unicode MS" w:eastAsia="Arial Unicode MS" w:hAnsi="Arial Unicode MS" w:cs="Arial Unicode MS"/>
                    <w:color w:val="0D0D0D"/>
                  </w:rPr>
                  <w:t>七</w:t>
                </w:r>
              </w:sdtContent>
            </w:sdt>
          </w:p>
          <w:p w:rsidR="00060ACE" w:rsidRDefault="00060ACE" w:rsidP="00060ACE">
            <w:pPr>
              <w:ind w:left="-100" w:right="-100"/>
              <w:jc w:val="center"/>
              <w:rPr>
                <w:rFonts w:ascii="Arial" w:eastAsia="Arial" w:hAnsi="Arial" w:cs="Arial"/>
                <w:color w:val="0D0D0D"/>
              </w:rPr>
            </w:pPr>
            <w:r>
              <w:rPr>
                <w:rFonts w:ascii="Arial" w:eastAsia="Arial" w:hAnsi="Arial" w:cs="Arial"/>
                <w:color w:val="0D0D0D"/>
              </w:rPr>
              <w:t>3/28-</w:t>
            </w:r>
          </w:p>
          <w:p w:rsidR="00060ACE" w:rsidRDefault="00060ACE" w:rsidP="00060ACE">
            <w:pPr>
              <w:ind w:left="-100" w:right="-100"/>
              <w:jc w:val="center"/>
              <w:rPr>
                <w:rFonts w:ascii="Arial" w:eastAsia="Arial" w:hAnsi="Arial" w:cs="Arial"/>
              </w:rPr>
            </w:pPr>
            <w:r>
              <w:rPr>
                <w:rFonts w:ascii="Arial" w:eastAsia="Arial" w:hAnsi="Arial" w:cs="Arial"/>
                <w:color w:val="0D0D0D"/>
              </w:rPr>
              <w:t>4/3</w:t>
            </w:r>
          </w:p>
        </w:tc>
        <w:tc>
          <w:tcPr>
            <w:tcW w:w="2121" w:type="dxa"/>
            <w:tcBorders>
              <w:top w:val="single" w:sz="4" w:space="0" w:color="auto"/>
              <w:left w:val="single" w:sz="4" w:space="0" w:color="auto"/>
              <w:bottom w:val="single" w:sz="4" w:space="0" w:color="auto"/>
              <w:right w:val="single" w:sz="4" w:space="0" w:color="auto"/>
            </w:tcBorders>
            <w:textDirection w:val="tbRlV"/>
            <w:vAlign w:val="center"/>
          </w:tcPr>
          <w:p w:rsidR="00060ACE" w:rsidRPr="00060234" w:rsidRDefault="00060ACE" w:rsidP="00060ACE">
            <w:pPr>
              <w:ind w:left="57" w:right="57"/>
              <w:jc w:val="center"/>
              <w:rPr>
                <w:rFonts w:ascii="新細明體" w:hAnsi="新細明體" w:hint="eastAsia"/>
                <w:w w:val="120"/>
                <w:sz w:val="16"/>
                <w:szCs w:val="16"/>
              </w:rPr>
            </w:pPr>
            <w:r w:rsidRPr="00060234">
              <w:rPr>
                <w:rFonts w:ascii="新細明體" w:hAnsi="新細明體" w:hint="eastAsia"/>
                <w:sz w:val="16"/>
                <w:szCs w:val="16"/>
              </w:rPr>
              <w:t>二、水的移動</w:t>
            </w:r>
            <w:r w:rsidR="00241B29" w:rsidRPr="00060ACE">
              <w:rPr>
                <w:rFonts w:ascii="BiauKai" w:eastAsia="BiauKai" w:hAnsi="BiauKai" w:cs="BiauKai"/>
                <w:b/>
                <w:color w:val="FF6600"/>
                <w:sz w:val="24"/>
                <w:szCs w:val="24"/>
              </w:rPr>
              <w:t>【環境及海洋教育-保護海洋】</w:t>
            </w:r>
          </w:p>
        </w:tc>
        <w:tc>
          <w:tcPr>
            <w:tcW w:w="591" w:type="dxa"/>
            <w:tcBorders>
              <w:top w:val="single" w:sz="4" w:space="0" w:color="auto"/>
              <w:left w:val="single" w:sz="4" w:space="0" w:color="auto"/>
              <w:bottom w:val="single" w:sz="4" w:space="0" w:color="auto"/>
              <w:right w:val="single" w:sz="4" w:space="0" w:color="auto"/>
            </w:tcBorders>
            <w:vAlign w:val="center"/>
          </w:tcPr>
          <w:p w:rsidR="00060ACE" w:rsidRPr="00060234" w:rsidRDefault="00060ACE" w:rsidP="00060ACE">
            <w:pPr>
              <w:ind w:left="57" w:right="57"/>
              <w:jc w:val="center"/>
              <w:rPr>
                <w:rFonts w:ascii="新細明體" w:hAnsi="新細明體" w:hint="eastAsia"/>
                <w:w w:val="120"/>
                <w:sz w:val="16"/>
                <w:szCs w:val="16"/>
              </w:rPr>
            </w:pPr>
            <w:r w:rsidRPr="00060234">
              <w:rPr>
                <w:rFonts w:ascii="新細明體" w:hAnsi="新細明體" w:hint="eastAsia"/>
                <w:w w:val="120"/>
                <w:sz w:val="16"/>
                <w:szCs w:val="16"/>
              </w:rPr>
              <w:t>3</w:t>
            </w:r>
          </w:p>
        </w:tc>
        <w:tc>
          <w:tcPr>
            <w:tcW w:w="1808" w:type="dxa"/>
            <w:tcBorders>
              <w:top w:val="single" w:sz="4" w:space="0" w:color="auto"/>
              <w:left w:val="single" w:sz="4" w:space="0" w:color="auto"/>
              <w:bottom w:val="single" w:sz="4" w:space="0" w:color="auto"/>
              <w:right w:val="single" w:sz="4" w:space="0" w:color="auto"/>
            </w:tcBorders>
          </w:tcPr>
          <w:p w:rsidR="00060ACE" w:rsidRPr="00060234" w:rsidRDefault="00060ACE" w:rsidP="00060ACE">
            <w:pPr>
              <w:pStyle w:val="30"/>
              <w:tabs>
                <w:tab w:val="clear" w:pos="624"/>
                <w:tab w:val="left" w:pos="1247"/>
              </w:tabs>
              <w:spacing w:line="240" w:lineRule="auto"/>
              <w:ind w:left="57" w:firstLine="0"/>
              <w:rPr>
                <w:rFonts w:hAnsi="新細明體" w:hint="eastAsia"/>
              </w:rPr>
            </w:pPr>
            <w:r w:rsidRPr="00060234">
              <w:rPr>
                <w:rFonts w:hAnsi="新細明體" w:hint="eastAsia"/>
              </w:rPr>
              <w:t xml:space="preserve">1-2-4-1 </w:t>
            </w:r>
            <w:r w:rsidRPr="00060234">
              <w:rPr>
                <w:rFonts w:hAnsi="新細明體"/>
              </w:rPr>
              <w:t>由實驗的資料中整理出規則，提出結果</w:t>
            </w:r>
            <w:r w:rsidRPr="00060234">
              <w:rPr>
                <w:rFonts w:hAnsi="新細明體" w:hint="eastAsia"/>
              </w:rPr>
              <w:t>。</w:t>
            </w:r>
          </w:p>
          <w:p w:rsidR="00060ACE" w:rsidRPr="00060234" w:rsidRDefault="00060ACE" w:rsidP="00060ACE">
            <w:pPr>
              <w:pStyle w:val="30"/>
              <w:tabs>
                <w:tab w:val="clear" w:pos="624"/>
                <w:tab w:val="left" w:pos="1247"/>
              </w:tabs>
              <w:spacing w:line="240" w:lineRule="auto"/>
              <w:ind w:left="57" w:firstLine="0"/>
              <w:rPr>
                <w:rFonts w:hAnsi="新細明體" w:hint="eastAsia"/>
              </w:rPr>
            </w:pPr>
            <w:r w:rsidRPr="00060234">
              <w:rPr>
                <w:rFonts w:hAnsi="新細明體" w:hint="eastAsia"/>
              </w:rPr>
              <w:t xml:space="preserve">2-2-3-2 </w:t>
            </w:r>
            <w:r w:rsidRPr="00060234">
              <w:rPr>
                <w:rFonts w:hAnsi="新細明體"/>
              </w:rPr>
              <w:t>認識水的性質與其重要性</w:t>
            </w:r>
            <w:r w:rsidRPr="00060234">
              <w:rPr>
                <w:rFonts w:hAnsi="新細明體" w:hint="eastAsia"/>
              </w:rPr>
              <w:t>。</w:t>
            </w:r>
          </w:p>
          <w:p w:rsidR="00060ACE" w:rsidRPr="00060234" w:rsidRDefault="00060ACE" w:rsidP="00060ACE">
            <w:pPr>
              <w:pStyle w:val="30"/>
              <w:tabs>
                <w:tab w:val="clear" w:pos="624"/>
                <w:tab w:val="left" w:pos="1247"/>
              </w:tabs>
              <w:spacing w:line="240" w:lineRule="auto"/>
              <w:ind w:left="57" w:firstLine="0"/>
              <w:rPr>
                <w:rFonts w:hAnsi="新細明體" w:hint="eastAsia"/>
              </w:rPr>
            </w:pPr>
            <w:r w:rsidRPr="00060234">
              <w:rPr>
                <w:rFonts w:hAnsi="新細明體" w:hint="eastAsia"/>
              </w:rPr>
              <w:t xml:space="preserve">5-2-1-2 </w:t>
            </w:r>
            <w:r w:rsidRPr="00060234">
              <w:rPr>
                <w:rFonts w:hAnsi="新細明體"/>
              </w:rPr>
              <w:t>能由探討活動獲得發現和新的認知，培養出信心及樂趣</w:t>
            </w:r>
            <w:r w:rsidRPr="00060234">
              <w:rPr>
                <w:rFonts w:hAnsi="新細明體" w:hint="eastAsia"/>
              </w:rPr>
              <w:t>。</w:t>
            </w:r>
          </w:p>
          <w:p w:rsidR="00060ACE" w:rsidRPr="00060234" w:rsidRDefault="00060ACE" w:rsidP="00060ACE">
            <w:pPr>
              <w:pStyle w:val="30"/>
              <w:tabs>
                <w:tab w:val="clear" w:pos="624"/>
                <w:tab w:val="left" w:pos="1247"/>
              </w:tabs>
              <w:spacing w:line="240" w:lineRule="auto"/>
              <w:ind w:left="57" w:firstLine="0"/>
              <w:rPr>
                <w:rFonts w:hAnsi="新細明體" w:hint="eastAsia"/>
              </w:rPr>
            </w:pPr>
            <w:r w:rsidRPr="00060234">
              <w:rPr>
                <w:rFonts w:hAnsi="新細明體" w:hint="eastAsia"/>
              </w:rPr>
              <w:t xml:space="preserve">6-2-1-1 </w:t>
            </w:r>
            <w:r w:rsidRPr="00060234">
              <w:rPr>
                <w:rFonts w:hAnsi="新細明體"/>
              </w:rPr>
              <w:t>能由「這是什麼？」、「怎麼會這樣？」等角度詢問，提出可探討的問題</w:t>
            </w:r>
            <w:r w:rsidRPr="00060234">
              <w:rPr>
                <w:rFonts w:hAnsi="新細明體" w:hint="eastAsia"/>
              </w:rPr>
              <w:t>。</w:t>
            </w:r>
          </w:p>
          <w:p w:rsidR="00060ACE" w:rsidRPr="00060234" w:rsidRDefault="00060ACE" w:rsidP="00060ACE">
            <w:pPr>
              <w:pStyle w:val="30"/>
              <w:tabs>
                <w:tab w:val="clear" w:pos="624"/>
                <w:tab w:val="left" w:pos="1247"/>
              </w:tabs>
              <w:spacing w:line="240" w:lineRule="auto"/>
              <w:ind w:left="57" w:firstLine="0"/>
              <w:rPr>
                <w:rFonts w:hAnsi="新細明體" w:hint="eastAsia"/>
              </w:rPr>
            </w:pPr>
            <w:r w:rsidRPr="00060234">
              <w:rPr>
                <w:rFonts w:hAnsi="新細明體" w:hint="eastAsia"/>
              </w:rPr>
              <w:t xml:space="preserve">6-2-3-2 </w:t>
            </w:r>
            <w:r w:rsidRPr="00060234">
              <w:rPr>
                <w:rFonts w:hAnsi="新細明體"/>
              </w:rPr>
              <w:t>養成遇到問題時，先試著確定問題性質，再加以實地處理的習慣</w:t>
            </w:r>
            <w:r w:rsidRPr="00060234">
              <w:rPr>
                <w:rFonts w:hAnsi="新細明體" w:hint="eastAsia"/>
              </w:rPr>
              <w:t>。</w:t>
            </w:r>
          </w:p>
          <w:p w:rsidR="00060ACE" w:rsidRPr="00060234" w:rsidRDefault="00060ACE" w:rsidP="00060ACE">
            <w:pPr>
              <w:pStyle w:val="30"/>
              <w:tabs>
                <w:tab w:val="clear" w:pos="624"/>
                <w:tab w:val="left" w:pos="1247"/>
              </w:tabs>
              <w:spacing w:line="240" w:lineRule="auto"/>
              <w:ind w:left="57" w:firstLine="0"/>
              <w:rPr>
                <w:rFonts w:hAnsi="新細明體" w:hint="eastAsia"/>
              </w:rPr>
            </w:pPr>
            <w:r w:rsidRPr="00060234">
              <w:rPr>
                <w:rFonts w:hAnsi="新細明體" w:hint="eastAsia"/>
              </w:rPr>
              <w:t xml:space="preserve">7-2-0-2 </w:t>
            </w:r>
            <w:r w:rsidRPr="00060234">
              <w:rPr>
                <w:rFonts w:hAnsi="新細明體"/>
              </w:rPr>
              <w:t>做事時，能運用科學探究的精神和方法</w:t>
            </w:r>
            <w:r w:rsidRPr="00060234">
              <w:rPr>
                <w:rFonts w:hAnsi="新細明體" w:hint="eastAsia"/>
              </w:rPr>
              <w:t>。</w:t>
            </w:r>
          </w:p>
        </w:tc>
        <w:tc>
          <w:tcPr>
            <w:tcW w:w="2972"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060ACE" w:rsidRPr="00060234" w:rsidRDefault="00060ACE" w:rsidP="00060ACE">
            <w:pPr>
              <w:pStyle w:val="4123"/>
              <w:spacing w:line="240" w:lineRule="auto"/>
              <w:ind w:left="57" w:firstLine="0"/>
              <w:rPr>
                <w:rFonts w:hAnsi="新細明體" w:hint="eastAsia"/>
              </w:rPr>
            </w:pPr>
            <w:r w:rsidRPr="00060234">
              <w:rPr>
                <w:rFonts w:hAnsi="新細明體" w:hint="eastAsia"/>
              </w:rPr>
              <w:t>1.藉由動手操作，利用毛細現象進行遊戲。</w:t>
            </w:r>
          </w:p>
          <w:p w:rsidR="00060ACE" w:rsidRPr="00060234" w:rsidRDefault="00060ACE" w:rsidP="00060ACE">
            <w:pPr>
              <w:pStyle w:val="4123"/>
              <w:spacing w:line="240" w:lineRule="auto"/>
              <w:ind w:left="57" w:firstLine="0"/>
              <w:rPr>
                <w:rFonts w:hAnsi="新細明體" w:hint="eastAsia"/>
              </w:rPr>
            </w:pPr>
            <w:r w:rsidRPr="00060234">
              <w:rPr>
                <w:rFonts w:hAnsi="新細明體" w:hint="eastAsia"/>
              </w:rPr>
              <w:t>2.察覺虹吸現象的產生需要哪些條件的配合。</w:t>
            </w:r>
          </w:p>
        </w:tc>
        <w:tc>
          <w:tcPr>
            <w:tcW w:w="1417"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060ACE" w:rsidRPr="00060234" w:rsidRDefault="00060ACE" w:rsidP="00060ACE">
            <w:pPr>
              <w:pStyle w:val="50"/>
              <w:tabs>
                <w:tab w:val="clear" w:pos="329"/>
                <w:tab w:val="left" w:pos="445"/>
              </w:tabs>
              <w:spacing w:line="240" w:lineRule="auto"/>
              <w:ind w:left="57" w:firstLine="0"/>
              <w:rPr>
                <w:rFonts w:ascii="新細明體" w:hAnsi="新細明體" w:hint="eastAsia"/>
              </w:rPr>
            </w:pPr>
            <w:r w:rsidRPr="00060234">
              <w:rPr>
                <w:rFonts w:ascii="新細明體" w:hAnsi="新細明體" w:hint="eastAsia"/>
              </w:rPr>
              <w:t>【活動1-3】生活中的毛細現象</w:t>
            </w:r>
          </w:p>
          <w:p w:rsidR="00060ACE" w:rsidRPr="00060234" w:rsidRDefault="00060ACE" w:rsidP="00060ACE">
            <w:pPr>
              <w:pStyle w:val="50"/>
              <w:tabs>
                <w:tab w:val="clear" w:pos="329"/>
                <w:tab w:val="left" w:pos="445"/>
              </w:tabs>
              <w:spacing w:line="240" w:lineRule="auto"/>
              <w:ind w:left="57" w:firstLine="0"/>
              <w:rPr>
                <w:rFonts w:ascii="新細明體" w:hAnsi="新細明體" w:hint="eastAsia"/>
              </w:rPr>
            </w:pPr>
            <w:r w:rsidRPr="00060234">
              <w:rPr>
                <w:rFonts w:ascii="新細明體" w:hAnsi="新細明體" w:hint="eastAsia"/>
              </w:rPr>
              <w:t>1.透過討論與觀察，認識生活中的毛細現象。</w:t>
            </w:r>
          </w:p>
          <w:p w:rsidR="00060ACE" w:rsidRPr="00060234" w:rsidRDefault="00060ACE" w:rsidP="00060ACE">
            <w:pPr>
              <w:pStyle w:val="50"/>
              <w:tabs>
                <w:tab w:val="clear" w:pos="329"/>
                <w:tab w:val="left" w:pos="445"/>
              </w:tabs>
              <w:spacing w:line="240" w:lineRule="auto"/>
              <w:ind w:left="57" w:firstLine="0"/>
              <w:rPr>
                <w:rFonts w:ascii="新細明體" w:hAnsi="新細明體" w:hint="eastAsia"/>
              </w:rPr>
            </w:pPr>
            <w:r w:rsidRPr="00060234">
              <w:rPr>
                <w:rFonts w:ascii="新細明體" w:hAnsi="新細明體" w:hint="eastAsia"/>
              </w:rPr>
              <w:t>2.利用毛細現象的原理，動手設計一些好玩的東西或遊戲。</w:t>
            </w:r>
          </w:p>
          <w:p w:rsidR="00060ACE" w:rsidRPr="00060234" w:rsidRDefault="00060ACE" w:rsidP="00060ACE">
            <w:pPr>
              <w:pStyle w:val="50"/>
              <w:tabs>
                <w:tab w:val="clear" w:pos="329"/>
                <w:tab w:val="left" w:pos="445"/>
              </w:tabs>
              <w:spacing w:line="240" w:lineRule="auto"/>
              <w:ind w:left="57" w:firstLine="0"/>
              <w:rPr>
                <w:rFonts w:ascii="新細明體" w:hAnsi="新細明體" w:hint="eastAsia"/>
              </w:rPr>
            </w:pPr>
          </w:p>
          <w:p w:rsidR="00060ACE" w:rsidRPr="00060234" w:rsidRDefault="00060ACE" w:rsidP="00060ACE">
            <w:pPr>
              <w:pStyle w:val="50"/>
              <w:tabs>
                <w:tab w:val="clear" w:pos="329"/>
                <w:tab w:val="left" w:pos="445"/>
              </w:tabs>
              <w:spacing w:line="240" w:lineRule="auto"/>
              <w:ind w:left="57" w:firstLine="0"/>
              <w:rPr>
                <w:rFonts w:ascii="新細明體" w:hAnsi="新細明體" w:hint="eastAsia"/>
              </w:rPr>
            </w:pPr>
            <w:r w:rsidRPr="00060234">
              <w:rPr>
                <w:rFonts w:ascii="新細明體" w:hAnsi="新細明體" w:hint="eastAsia"/>
              </w:rPr>
              <w:t>【活動2-1】怎樣讓水流出來</w:t>
            </w:r>
          </w:p>
          <w:p w:rsidR="00060ACE" w:rsidRPr="00060234" w:rsidRDefault="00060ACE" w:rsidP="00060ACE">
            <w:pPr>
              <w:pStyle w:val="50"/>
              <w:tabs>
                <w:tab w:val="clear" w:pos="329"/>
                <w:tab w:val="left" w:pos="445"/>
              </w:tabs>
              <w:spacing w:line="240" w:lineRule="auto"/>
              <w:ind w:left="57" w:firstLine="0"/>
              <w:rPr>
                <w:rFonts w:ascii="新細明體" w:hAnsi="新細明體" w:hint="eastAsia"/>
              </w:rPr>
            </w:pPr>
            <w:r w:rsidRPr="00060234">
              <w:rPr>
                <w:rFonts w:ascii="新細明體" w:hAnsi="新細明體" w:hint="eastAsia"/>
              </w:rPr>
              <w:t>1.藉由生活經驗，舉出幫水族箱換水的各種方法，並能比較其優缺點。</w:t>
            </w:r>
          </w:p>
        </w:tc>
        <w:tc>
          <w:tcPr>
            <w:tcW w:w="1559"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060ACE" w:rsidRPr="00060234" w:rsidRDefault="00060ACE" w:rsidP="00060ACE">
            <w:pPr>
              <w:ind w:left="10" w:right="10"/>
              <w:rPr>
                <w:rFonts w:ascii="新細明體" w:hAnsi="新細明體" w:hint="eastAsia"/>
                <w:sz w:val="16"/>
                <w:szCs w:val="16"/>
              </w:rPr>
            </w:pPr>
            <w:r w:rsidRPr="00060234">
              <w:rPr>
                <w:rFonts w:ascii="新細明體" w:hAnsi="新細明體" w:hint="eastAsia"/>
                <w:sz w:val="16"/>
                <w:szCs w:val="16"/>
              </w:rPr>
              <w:t>1.實作評量</w:t>
            </w:r>
          </w:p>
          <w:p w:rsidR="00060ACE" w:rsidRPr="00060234" w:rsidRDefault="00060ACE" w:rsidP="00060ACE">
            <w:pPr>
              <w:ind w:left="10" w:right="10"/>
              <w:rPr>
                <w:rFonts w:ascii="新細明體" w:hAnsi="新細明體" w:hint="eastAsia"/>
                <w:sz w:val="16"/>
                <w:szCs w:val="16"/>
              </w:rPr>
            </w:pPr>
            <w:r w:rsidRPr="00060234">
              <w:rPr>
                <w:rFonts w:ascii="新細明體" w:hAnsi="新細明體" w:hint="eastAsia"/>
                <w:sz w:val="16"/>
                <w:szCs w:val="16"/>
              </w:rPr>
              <w:t>2.口頭評量</w:t>
            </w:r>
          </w:p>
          <w:p w:rsidR="00060ACE" w:rsidRPr="00060234" w:rsidRDefault="00060ACE" w:rsidP="00060ACE">
            <w:pPr>
              <w:ind w:left="10" w:right="10"/>
              <w:rPr>
                <w:rFonts w:ascii="新細明體" w:hAnsi="新細明體" w:hint="eastAsia"/>
                <w:sz w:val="16"/>
                <w:szCs w:val="16"/>
              </w:rPr>
            </w:pPr>
            <w:r w:rsidRPr="00060234">
              <w:rPr>
                <w:rFonts w:ascii="新細明體" w:hAnsi="新細明體" w:hint="eastAsia"/>
                <w:sz w:val="16"/>
                <w:szCs w:val="16"/>
              </w:rPr>
              <w:t>3.習作評量</w:t>
            </w:r>
          </w:p>
        </w:tc>
        <w:tc>
          <w:tcPr>
            <w:tcW w:w="1784" w:type="dxa"/>
            <w:tcBorders>
              <w:top w:val="single" w:sz="4" w:space="0" w:color="000000"/>
              <w:left w:val="single" w:sz="4" w:space="0" w:color="auto"/>
              <w:bottom w:val="single" w:sz="4" w:space="0" w:color="000000"/>
              <w:right w:val="single" w:sz="4" w:space="0" w:color="000000"/>
            </w:tcBorders>
            <w:vAlign w:val="center"/>
          </w:tcPr>
          <w:p w:rsidR="00060ACE" w:rsidRDefault="00060ACE" w:rsidP="00060ACE">
            <w:pPr>
              <w:rPr>
                <w:color w:val="767171"/>
                <w:sz w:val="16"/>
                <w:szCs w:val="16"/>
              </w:rPr>
            </w:pPr>
          </w:p>
        </w:tc>
      </w:tr>
      <w:tr w:rsidR="00060ACE" w:rsidTr="00060ACE">
        <w:trPr>
          <w:trHeight w:val="332"/>
          <w:jc w:val="center"/>
        </w:trPr>
        <w:tc>
          <w:tcPr>
            <w:tcW w:w="857" w:type="dxa"/>
            <w:tcBorders>
              <w:top w:val="single" w:sz="8" w:space="0" w:color="000000"/>
              <w:left w:val="single" w:sz="8" w:space="0" w:color="000000"/>
              <w:bottom w:val="single" w:sz="8" w:space="0" w:color="000000"/>
              <w:right w:val="single" w:sz="4" w:space="0" w:color="auto"/>
            </w:tcBorders>
          </w:tcPr>
          <w:p w:rsidR="00060ACE" w:rsidRDefault="00060ACE" w:rsidP="00060ACE">
            <w:pPr>
              <w:ind w:left="-100" w:right="-100"/>
              <w:jc w:val="center"/>
              <w:rPr>
                <w:rFonts w:ascii="Arial" w:eastAsia="Arial" w:hAnsi="Arial" w:cs="Arial"/>
                <w:color w:val="0D0D0D"/>
              </w:rPr>
            </w:pPr>
            <w:sdt>
              <w:sdtPr>
                <w:tag w:val="goog_rdk_28"/>
                <w:id w:val="911049533"/>
              </w:sdtPr>
              <w:sdtContent>
                <w:r>
                  <w:rPr>
                    <w:rFonts w:ascii="Arial Unicode MS" w:eastAsia="Arial Unicode MS" w:hAnsi="Arial Unicode MS" w:cs="Arial Unicode MS"/>
                    <w:color w:val="0D0D0D"/>
                  </w:rPr>
                  <w:t>八</w:t>
                </w:r>
              </w:sdtContent>
            </w:sdt>
          </w:p>
          <w:p w:rsidR="00060ACE" w:rsidRDefault="00060ACE" w:rsidP="00060ACE">
            <w:pPr>
              <w:ind w:left="-100" w:right="-100"/>
              <w:jc w:val="center"/>
              <w:rPr>
                <w:rFonts w:ascii="Arial" w:eastAsia="Arial" w:hAnsi="Arial" w:cs="Arial"/>
                <w:color w:val="0D0D0D"/>
              </w:rPr>
            </w:pPr>
            <w:r>
              <w:rPr>
                <w:rFonts w:ascii="Arial" w:eastAsia="Arial" w:hAnsi="Arial" w:cs="Arial"/>
                <w:color w:val="0D0D0D"/>
              </w:rPr>
              <w:t>4/4-</w:t>
            </w:r>
          </w:p>
          <w:p w:rsidR="00060ACE" w:rsidRDefault="00060ACE" w:rsidP="00060ACE">
            <w:pPr>
              <w:ind w:left="-100" w:right="-100"/>
              <w:jc w:val="center"/>
              <w:rPr>
                <w:rFonts w:ascii="Arial" w:eastAsia="Arial" w:hAnsi="Arial" w:cs="Arial"/>
              </w:rPr>
            </w:pPr>
            <w:r>
              <w:rPr>
                <w:rFonts w:ascii="Arial" w:eastAsia="Arial" w:hAnsi="Arial" w:cs="Arial"/>
                <w:color w:val="0D0D0D"/>
              </w:rPr>
              <w:t>4/10</w:t>
            </w:r>
          </w:p>
        </w:tc>
        <w:tc>
          <w:tcPr>
            <w:tcW w:w="2121" w:type="dxa"/>
            <w:tcBorders>
              <w:top w:val="single" w:sz="4" w:space="0" w:color="auto"/>
              <w:left w:val="single" w:sz="4" w:space="0" w:color="auto"/>
              <w:bottom w:val="single" w:sz="4" w:space="0" w:color="auto"/>
              <w:right w:val="single" w:sz="4" w:space="0" w:color="auto"/>
            </w:tcBorders>
            <w:textDirection w:val="tbRlV"/>
            <w:vAlign w:val="center"/>
          </w:tcPr>
          <w:p w:rsidR="00060ACE" w:rsidRPr="00060234" w:rsidRDefault="00060ACE" w:rsidP="00060ACE">
            <w:pPr>
              <w:ind w:left="57" w:right="57"/>
              <w:jc w:val="center"/>
              <w:rPr>
                <w:rFonts w:ascii="新細明體" w:hAnsi="新細明體" w:hint="eastAsia"/>
                <w:w w:val="120"/>
                <w:sz w:val="16"/>
                <w:szCs w:val="16"/>
              </w:rPr>
            </w:pPr>
            <w:r w:rsidRPr="00060234">
              <w:rPr>
                <w:rFonts w:ascii="新細明體" w:hAnsi="新細明體" w:hint="eastAsia"/>
                <w:sz w:val="16"/>
                <w:szCs w:val="16"/>
              </w:rPr>
              <w:t>二、水的移動</w:t>
            </w:r>
            <w:r w:rsidR="00241B29" w:rsidRPr="00060ACE">
              <w:rPr>
                <w:rFonts w:ascii="BiauKai" w:eastAsia="BiauKai" w:hAnsi="BiauKai" w:cs="BiauKai"/>
                <w:b/>
                <w:color w:val="FF6600"/>
                <w:sz w:val="24"/>
                <w:szCs w:val="24"/>
              </w:rPr>
              <w:t>【環境及海洋教育-保護海洋】</w:t>
            </w:r>
          </w:p>
        </w:tc>
        <w:tc>
          <w:tcPr>
            <w:tcW w:w="591" w:type="dxa"/>
            <w:tcBorders>
              <w:top w:val="single" w:sz="4" w:space="0" w:color="auto"/>
              <w:left w:val="single" w:sz="4" w:space="0" w:color="auto"/>
              <w:bottom w:val="single" w:sz="4" w:space="0" w:color="auto"/>
              <w:right w:val="single" w:sz="4" w:space="0" w:color="auto"/>
            </w:tcBorders>
            <w:vAlign w:val="center"/>
          </w:tcPr>
          <w:p w:rsidR="00060ACE" w:rsidRPr="00060234" w:rsidRDefault="00060ACE" w:rsidP="00060ACE">
            <w:pPr>
              <w:ind w:left="57" w:right="57"/>
              <w:jc w:val="center"/>
              <w:rPr>
                <w:rFonts w:ascii="新細明體" w:hAnsi="新細明體" w:hint="eastAsia"/>
                <w:w w:val="120"/>
                <w:sz w:val="16"/>
                <w:szCs w:val="16"/>
              </w:rPr>
            </w:pPr>
            <w:r w:rsidRPr="00060234">
              <w:rPr>
                <w:rFonts w:ascii="新細明體" w:hAnsi="新細明體" w:hint="eastAsia"/>
                <w:w w:val="120"/>
                <w:sz w:val="16"/>
                <w:szCs w:val="16"/>
              </w:rPr>
              <w:t>3</w:t>
            </w:r>
          </w:p>
        </w:tc>
        <w:tc>
          <w:tcPr>
            <w:tcW w:w="1808" w:type="dxa"/>
            <w:tcBorders>
              <w:top w:val="single" w:sz="4" w:space="0" w:color="auto"/>
              <w:left w:val="single" w:sz="4" w:space="0" w:color="auto"/>
              <w:bottom w:val="single" w:sz="4" w:space="0" w:color="auto"/>
              <w:right w:val="single" w:sz="4" w:space="0" w:color="auto"/>
            </w:tcBorders>
          </w:tcPr>
          <w:p w:rsidR="00060ACE" w:rsidRPr="00060234" w:rsidRDefault="00060ACE" w:rsidP="00060ACE">
            <w:pPr>
              <w:pStyle w:val="30"/>
              <w:tabs>
                <w:tab w:val="clear" w:pos="624"/>
                <w:tab w:val="left" w:pos="1247"/>
              </w:tabs>
              <w:spacing w:line="240" w:lineRule="auto"/>
              <w:ind w:left="57" w:firstLine="0"/>
              <w:rPr>
                <w:rFonts w:hAnsi="新細明體" w:hint="eastAsia"/>
              </w:rPr>
            </w:pPr>
            <w:r w:rsidRPr="00060234">
              <w:rPr>
                <w:rFonts w:hAnsi="新細明體" w:hint="eastAsia"/>
              </w:rPr>
              <w:t xml:space="preserve">1-2-2-1 </w:t>
            </w:r>
            <w:r w:rsidRPr="00060234">
              <w:rPr>
                <w:rFonts w:hAnsi="新細明體"/>
              </w:rPr>
              <w:t>運用感官或現成工具去度量，做量化的比較</w:t>
            </w:r>
            <w:r w:rsidRPr="00060234">
              <w:rPr>
                <w:rFonts w:hAnsi="新細明體" w:hint="eastAsia"/>
              </w:rPr>
              <w:t>。</w:t>
            </w:r>
          </w:p>
          <w:p w:rsidR="00060ACE" w:rsidRPr="00060234" w:rsidRDefault="00060ACE" w:rsidP="00060ACE">
            <w:pPr>
              <w:pStyle w:val="30"/>
              <w:tabs>
                <w:tab w:val="clear" w:pos="624"/>
                <w:tab w:val="left" w:pos="1247"/>
              </w:tabs>
              <w:spacing w:line="240" w:lineRule="auto"/>
              <w:ind w:left="57" w:firstLine="0"/>
              <w:rPr>
                <w:rFonts w:hAnsi="新細明體" w:hint="eastAsia"/>
              </w:rPr>
            </w:pPr>
            <w:r w:rsidRPr="00060234">
              <w:rPr>
                <w:rFonts w:hAnsi="新細明體" w:hint="eastAsia"/>
              </w:rPr>
              <w:t xml:space="preserve">1-2-3-3 </w:t>
            </w:r>
            <w:r w:rsidRPr="00060234">
              <w:rPr>
                <w:rFonts w:hAnsi="新細明體"/>
              </w:rPr>
              <w:t>能在試驗時控制變因，做定性的觀察</w:t>
            </w:r>
            <w:r w:rsidRPr="00060234">
              <w:rPr>
                <w:rFonts w:hAnsi="新細明體" w:hint="eastAsia"/>
              </w:rPr>
              <w:t>。</w:t>
            </w:r>
          </w:p>
          <w:p w:rsidR="00060ACE" w:rsidRPr="00060234" w:rsidRDefault="00060ACE" w:rsidP="00060ACE">
            <w:pPr>
              <w:pStyle w:val="30"/>
              <w:tabs>
                <w:tab w:val="clear" w:pos="624"/>
                <w:tab w:val="left" w:pos="1247"/>
              </w:tabs>
              <w:spacing w:line="240" w:lineRule="auto"/>
              <w:ind w:left="57" w:firstLine="0"/>
              <w:rPr>
                <w:rFonts w:hAnsi="新細明體" w:hint="eastAsia"/>
              </w:rPr>
            </w:pPr>
            <w:r w:rsidRPr="00060234">
              <w:rPr>
                <w:rFonts w:hAnsi="新細明體" w:hint="eastAsia"/>
              </w:rPr>
              <w:t xml:space="preserve">1-2-4-1 </w:t>
            </w:r>
            <w:r w:rsidRPr="00060234">
              <w:rPr>
                <w:rFonts w:hAnsi="新細明體"/>
              </w:rPr>
              <w:t>由實驗的資料中整理出規則，提出結果</w:t>
            </w:r>
            <w:r w:rsidRPr="00060234">
              <w:rPr>
                <w:rFonts w:hAnsi="新細明體" w:hint="eastAsia"/>
              </w:rPr>
              <w:t>。</w:t>
            </w:r>
          </w:p>
          <w:p w:rsidR="00060ACE" w:rsidRPr="00060234" w:rsidRDefault="00060ACE" w:rsidP="00060ACE">
            <w:pPr>
              <w:pStyle w:val="30"/>
              <w:tabs>
                <w:tab w:val="clear" w:pos="624"/>
                <w:tab w:val="left" w:pos="1247"/>
              </w:tabs>
              <w:spacing w:line="240" w:lineRule="auto"/>
              <w:ind w:left="57" w:firstLine="0"/>
              <w:rPr>
                <w:rFonts w:hAnsi="新細明體" w:hint="eastAsia"/>
              </w:rPr>
            </w:pPr>
            <w:r w:rsidRPr="00060234">
              <w:rPr>
                <w:rFonts w:hAnsi="新細明體" w:hint="eastAsia"/>
              </w:rPr>
              <w:t xml:space="preserve">2-2-3-2 </w:t>
            </w:r>
            <w:r w:rsidRPr="00060234">
              <w:rPr>
                <w:rFonts w:hAnsi="新細明體"/>
              </w:rPr>
              <w:t>認識水的性質與其重要性</w:t>
            </w:r>
            <w:r w:rsidRPr="00060234">
              <w:rPr>
                <w:rFonts w:hAnsi="新細明體" w:hint="eastAsia"/>
              </w:rPr>
              <w:t>。</w:t>
            </w:r>
          </w:p>
          <w:p w:rsidR="00060ACE" w:rsidRPr="00060234" w:rsidRDefault="00060ACE" w:rsidP="00060ACE">
            <w:pPr>
              <w:pStyle w:val="30"/>
              <w:tabs>
                <w:tab w:val="clear" w:pos="624"/>
                <w:tab w:val="left" w:pos="1247"/>
              </w:tabs>
              <w:spacing w:line="240" w:lineRule="auto"/>
              <w:ind w:left="57" w:firstLine="0"/>
              <w:rPr>
                <w:rFonts w:hAnsi="新細明體" w:hint="eastAsia"/>
              </w:rPr>
            </w:pPr>
            <w:r w:rsidRPr="00060234">
              <w:rPr>
                <w:rFonts w:hAnsi="新細明體" w:hint="eastAsia"/>
              </w:rPr>
              <w:lastRenderedPageBreak/>
              <w:t xml:space="preserve">3-2-0-2 </w:t>
            </w:r>
            <w:r w:rsidRPr="00060234">
              <w:rPr>
                <w:rFonts w:hAnsi="新細明體"/>
              </w:rPr>
              <w:t>察覺只要實驗的情況相同，產生的結果會很相近</w:t>
            </w:r>
            <w:r w:rsidRPr="00060234">
              <w:rPr>
                <w:rFonts w:hAnsi="新細明體" w:hint="eastAsia"/>
              </w:rPr>
              <w:t>。</w:t>
            </w:r>
          </w:p>
          <w:p w:rsidR="00060ACE" w:rsidRPr="00060234" w:rsidRDefault="00060ACE" w:rsidP="00060ACE">
            <w:pPr>
              <w:pStyle w:val="30"/>
              <w:tabs>
                <w:tab w:val="clear" w:pos="624"/>
                <w:tab w:val="left" w:pos="1247"/>
              </w:tabs>
              <w:spacing w:line="240" w:lineRule="auto"/>
              <w:ind w:left="57" w:firstLine="0"/>
              <w:rPr>
                <w:rFonts w:hAnsi="新細明體" w:hint="eastAsia"/>
              </w:rPr>
            </w:pPr>
            <w:r w:rsidRPr="00060234">
              <w:rPr>
                <w:rFonts w:hAnsi="新細明體" w:hint="eastAsia"/>
              </w:rPr>
              <w:t xml:space="preserve">3-2-0-3 </w:t>
            </w:r>
            <w:r w:rsidRPr="00060234">
              <w:rPr>
                <w:rFonts w:hAnsi="新細明體"/>
              </w:rPr>
              <w:t>相信現象的變化，都是由某些變因的改變所促成的</w:t>
            </w:r>
            <w:r w:rsidRPr="00060234">
              <w:rPr>
                <w:rFonts w:hAnsi="新細明體" w:hint="eastAsia"/>
              </w:rPr>
              <w:t>。</w:t>
            </w:r>
          </w:p>
          <w:p w:rsidR="00060ACE" w:rsidRPr="00060234" w:rsidRDefault="00060ACE" w:rsidP="00060ACE">
            <w:pPr>
              <w:pStyle w:val="30"/>
              <w:tabs>
                <w:tab w:val="clear" w:pos="624"/>
                <w:tab w:val="left" w:pos="1247"/>
              </w:tabs>
              <w:spacing w:line="240" w:lineRule="auto"/>
              <w:ind w:left="57" w:firstLine="0"/>
              <w:rPr>
                <w:rFonts w:hAnsi="新細明體" w:hint="eastAsia"/>
              </w:rPr>
            </w:pPr>
            <w:r w:rsidRPr="00060234">
              <w:rPr>
                <w:rFonts w:hAnsi="新細明體" w:hint="eastAsia"/>
              </w:rPr>
              <w:t xml:space="preserve">5-2-1-2 </w:t>
            </w:r>
            <w:r w:rsidRPr="00060234">
              <w:rPr>
                <w:rFonts w:hAnsi="新細明體"/>
              </w:rPr>
              <w:t>能由探討活動獲得發現和新的認知，培養出信心及樂趣</w:t>
            </w:r>
            <w:r w:rsidRPr="00060234">
              <w:rPr>
                <w:rFonts w:hAnsi="新細明體" w:hint="eastAsia"/>
              </w:rPr>
              <w:t>。</w:t>
            </w:r>
          </w:p>
          <w:p w:rsidR="00060ACE" w:rsidRPr="00060234" w:rsidRDefault="00060ACE" w:rsidP="00060ACE">
            <w:pPr>
              <w:pStyle w:val="30"/>
              <w:tabs>
                <w:tab w:val="clear" w:pos="624"/>
                <w:tab w:val="left" w:pos="1247"/>
              </w:tabs>
              <w:spacing w:line="240" w:lineRule="auto"/>
              <w:ind w:left="57" w:firstLine="0"/>
              <w:rPr>
                <w:rFonts w:hAnsi="新細明體" w:hint="eastAsia"/>
              </w:rPr>
            </w:pPr>
            <w:r w:rsidRPr="00060234">
              <w:rPr>
                <w:rFonts w:hAnsi="新細明體" w:hint="eastAsia"/>
              </w:rPr>
              <w:t xml:space="preserve">6-2-1-1 </w:t>
            </w:r>
            <w:r w:rsidRPr="00060234">
              <w:rPr>
                <w:rFonts w:hAnsi="新細明體"/>
              </w:rPr>
              <w:t>能由「這是什麼？」、「怎麼會這樣？」等角度詢問，提出可探討的問題</w:t>
            </w:r>
            <w:r w:rsidRPr="00060234">
              <w:rPr>
                <w:rFonts w:hAnsi="新細明體" w:hint="eastAsia"/>
              </w:rPr>
              <w:t>。</w:t>
            </w:r>
          </w:p>
          <w:p w:rsidR="00060ACE" w:rsidRPr="00060234" w:rsidRDefault="00060ACE" w:rsidP="00060ACE">
            <w:pPr>
              <w:pStyle w:val="30"/>
              <w:tabs>
                <w:tab w:val="clear" w:pos="624"/>
                <w:tab w:val="left" w:pos="1247"/>
              </w:tabs>
              <w:spacing w:line="240" w:lineRule="auto"/>
              <w:ind w:left="57" w:firstLine="0"/>
              <w:rPr>
                <w:rFonts w:hAnsi="新細明體" w:hint="eastAsia"/>
              </w:rPr>
            </w:pPr>
            <w:r w:rsidRPr="00060234">
              <w:rPr>
                <w:rFonts w:hAnsi="新細明體" w:hint="eastAsia"/>
              </w:rPr>
              <w:t xml:space="preserve">6-2-3-2 </w:t>
            </w:r>
            <w:r w:rsidRPr="00060234">
              <w:rPr>
                <w:rFonts w:hAnsi="新細明體"/>
              </w:rPr>
              <w:t>養成遇到問題時，先試著確定問題性質，再加以實地處理的習慣</w:t>
            </w:r>
            <w:r w:rsidRPr="00060234">
              <w:rPr>
                <w:rFonts w:hAnsi="新細明體" w:hint="eastAsia"/>
              </w:rPr>
              <w:t>。</w:t>
            </w:r>
          </w:p>
          <w:p w:rsidR="00060ACE" w:rsidRPr="00060234" w:rsidRDefault="00060ACE" w:rsidP="00060ACE">
            <w:pPr>
              <w:pStyle w:val="30"/>
              <w:tabs>
                <w:tab w:val="clear" w:pos="624"/>
                <w:tab w:val="left" w:pos="1247"/>
              </w:tabs>
              <w:spacing w:line="240" w:lineRule="auto"/>
              <w:ind w:left="57" w:firstLine="0"/>
              <w:rPr>
                <w:rFonts w:hAnsi="新細明體" w:hint="eastAsia"/>
              </w:rPr>
            </w:pPr>
            <w:r w:rsidRPr="00060234">
              <w:rPr>
                <w:rFonts w:hAnsi="新細明體" w:hint="eastAsia"/>
              </w:rPr>
              <w:t xml:space="preserve">7-2-0-2 </w:t>
            </w:r>
            <w:r w:rsidRPr="00060234">
              <w:rPr>
                <w:rFonts w:hAnsi="新細明體"/>
              </w:rPr>
              <w:t>做事時，能運用科學探究的精神和方法</w:t>
            </w:r>
            <w:r w:rsidRPr="00060234">
              <w:rPr>
                <w:rFonts w:hAnsi="新細明體" w:hint="eastAsia"/>
              </w:rPr>
              <w:t>。</w:t>
            </w:r>
          </w:p>
        </w:tc>
        <w:tc>
          <w:tcPr>
            <w:tcW w:w="2972"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060ACE" w:rsidRPr="00060234" w:rsidRDefault="00060ACE" w:rsidP="00060ACE">
            <w:pPr>
              <w:pStyle w:val="4123"/>
              <w:spacing w:line="240" w:lineRule="auto"/>
              <w:ind w:left="57" w:firstLine="0"/>
              <w:rPr>
                <w:rFonts w:hAnsi="新細明體" w:hint="eastAsia"/>
              </w:rPr>
            </w:pPr>
            <w:r w:rsidRPr="00060234">
              <w:rPr>
                <w:rFonts w:hAnsi="新細明體" w:hint="eastAsia"/>
              </w:rPr>
              <w:lastRenderedPageBreak/>
              <w:t>1.了解產生虹吸現象需要哪些條件。</w:t>
            </w:r>
          </w:p>
          <w:p w:rsidR="00060ACE" w:rsidRPr="00060234" w:rsidRDefault="00060ACE" w:rsidP="00060ACE">
            <w:pPr>
              <w:pStyle w:val="4123"/>
              <w:spacing w:line="240" w:lineRule="auto"/>
              <w:ind w:left="57" w:firstLine="0"/>
              <w:rPr>
                <w:rFonts w:hAnsi="新細明體" w:hint="eastAsia"/>
              </w:rPr>
            </w:pPr>
            <w:r w:rsidRPr="00060234">
              <w:rPr>
                <w:rFonts w:hAnsi="新細明體" w:hint="eastAsia"/>
              </w:rPr>
              <w:t>2.能利用虹吸現象來吸水。</w:t>
            </w:r>
          </w:p>
          <w:p w:rsidR="00060ACE" w:rsidRPr="00060234" w:rsidRDefault="00060ACE" w:rsidP="00060ACE">
            <w:pPr>
              <w:pStyle w:val="4123"/>
              <w:spacing w:line="240" w:lineRule="auto"/>
              <w:ind w:left="57" w:firstLine="0"/>
              <w:rPr>
                <w:rFonts w:hAnsi="新細明體" w:hint="eastAsia"/>
              </w:rPr>
            </w:pPr>
            <w:r w:rsidRPr="00060234">
              <w:rPr>
                <w:rFonts w:hAnsi="新細明體" w:hint="eastAsia"/>
              </w:rPr>
              <w:t>3.藉由操作，體會虹吸現象產生的條件與狀況。</w:t>
            </w:r>
          </w:p>
        </w:tc>
        <w:tc>
          <w:tcPr>
            <w:tcW w:w="1417"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060ACE" w:rsidRPr="00060234" w:rsidRDefault="00060ACE" w:rsidP="00060ACE">
            <w:pPr>
              <w:pStyle w:val="50"/>
              <w:tabs>
                <w:tab w:val="clear" w:pos="329"/>
                <w:tab w:val="left" w:pos="445"/>
              </w:tabs>
              <w:spacing w:line="240" w:lineRule="auto"/>
              <w:ind w:left="57" w:firstLine="0"/>
              <w:rPr>
                <w:rFonts w:ascii="新細明體" w:hAnsi="新細明體" w:hint="eastAsia"/>
              </w:rPr>
            </w:pPr>
            <w:r w:rsidRPr="00060234">
              <w:rPr>
                <w:rFonts w:ascii="新細明體" w:hAnsi="新細明體" w:hint="eastAsia"/>
              </w:rPr>
              <w:t>【活動2-1】怎樣讓水流出來</w:t>
            </w:r>
          </w:p>
          <w:p w:rsidR="00060ACE" w:rsidRPr="00060234" w:rsidRDefault="00060ACE" w:rsidP="00060ACE">
            <w:pPr>
              <w:pStyle w:val="50"/>
              <w:tabs>
                <w:tab w:val="clear" w:pos="329"/>
                <w:tab w:val="left" w:pos="445"/>
              </w:tabs>
              <w:spacing w:line="240" w:lineRule="auto"/>
              <w:ind w:left="57" w:firstLine="0"/>
              <w:rPr>
                <w:rFonts w:ascii="新細明體" w:hAnsi="新細明體" w:hint="eastAsia"/>
              </w:rPr>
            </w:pPr>
            <w:r w:rsidRPr="00060234">
              <w:rPr>
                <w:rFonts w:ascii="新細明體" w:hAnsi="新細明體" w:hint="eastAsia"/>
              </w:rPr>
              <w:t>1.操作虹吸原理試驗，察覺虹吸現象的產生需要特定條件。</w:t>
            </w:r>
          </w:p>
          <w:p w:rsidR="00060ACE" w:rsidRPr="00060234" w:rsidRDefault="00060ACE" w:rsidP="00060ACE">
            <w:pPr>
              <w:pStyle w:val="50"/>
              <w:tabs>
                <w:tab w:val="clear" w:pos="329"/>
                <w:tab w:val="left" w:pos="445"/>
              </w:tabs>
              <w:spacing w:line="240" w:lineRule="auto"/>
              <w:ind w:left="57" w:firstLine="0"/>
              <w:rPr>
                <w:rFonts w:ascii="新細明體" w:hAnsi="新細明體" w:hint="eastAsia"/>
              </w:rPr>
            </w:pPr>
            <w:r w:rsidRPr="00060234">
              <w:rPr>
                <w:rFonts w:ascii="新細明體" w:hAnsi="新細明體" w:hint="eastAsia"/>
              </w:rPr>
              <w:t>2.認識虹吸現象的定義，並能熟悉虹吸現象的操作。</w:t>
            </w:r>
          </w:p>
          <w:p w:rsidR="00060ACE" w:rsidRPr="00060234" w:rsidRDefault="00060ACE" w:rsidP="00060ACE">
            <w:pPr>
              <w:pStyle w:val="50"/>
              <w:tabs>
                <w:tab w:val="clear" w:pos="329"/>
                <w:tab w:val="left" w:pos="445"/>
              </w:tabs>
              <w:spacing w:line="240" w:lineRule="auto"/>
              <w:ind w:left="57" w:firstLine="0"/>
              <w:rPr>
                <w:rFonts w:ascii="新細明體" w:hAnsi="新細明體" w:hint="eastAsia"/>
              </w:rPr>
            </w:pPr>
            <w:r w:rsidRPr="00060234">
              <w:rPr>
                <w:rFonts w:ascii="新細明體" w:hAnsi="新細明體" w:hint="eastAsia"/>
              </w:rPr>
              <w:t>3.藉由利用可彎吸</w:t>
            </w:r>
            <w:r w:rsidRPr="00060234">
              <w:rPr>
                <w:rFonts w:ascii="新細明體" w:hAnsi="新細明體" w:hint="eastAsia"/>
              </w:rPr>
              <w:lastRenderedPageBreak/>
              <w:t>管製造虹吸現象的遊戲，調整虹吸管兩端水位的高低，察覺虹吸現象會因兩端水平面相同而停止。</w:t>
            </w:r>
          </w:p>
        </w:tc>
        <w:tc>
          <w:tcPr>
            <w:tcW w:w="1559"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060ACE" w:rsidRPr="00060234" w:rsidRDefault="00060ACE" w:rsidP="00060ACE">
            <w:pPr>
              <w:ind w:left="10" w:right="10"/>
              <w:rPr>
                <w:rFonts w:ascii="新細明體" w:hAnsi="新細明體" w:hint="eastAsia"/>
                <w:sz w:val="16"/>
                <w:szCs w:val="16"/>
              </w:rPr>
            </w:pPr>
            <w:r w:rsidRPr="00060234">
              <w:rPr>
                <w:rFonts w:ascii="新細明體" w:hAnsi="新細明體" w:hint="eastAsia"/>
                <w:sz w:val="16"/>
                <w:szCs w:val="16"/>
              </w:rPr>
              <w:lastRenderedPageBreak/>
              <w:t>1.實作評量</w:t>
            </w:r>
          </w:p>
          <w:p w:rsidR="00060ACE" w:rsidRPr="00060234" w:rsidRDefault="00060ACE" w:rsidP="00060ACE">
            <w:pPr>
              <w:ind w:left="10" w:right="10"/>
              <w:rPr>
                <w:rFonts w:ascii="新細明體" w:hAnsi="新細明體" w:hint="eastAsia"/>
                <w:sz w:val="16"/>
                <w:szCs w:val="16"/>
              </w:rPr>
            </w:pPr>
            <w:r w:rsidRPr="00060234">
              <w:rPr>
                <w:rFonts w:ascii="新細明體" w:hAnsi="新細明體" w:hint="eastAsia"/>
                <w:sz w:val="16"/>
                <w:szCs w:val="16"/>
              </w:rPr>
              <w:t>2.口頭評量</w:t>
            </w:r>
          </w:p>
          <w:p w:rsidR="00060ACE" w:rsidRPr="00060234" w:rsidRDefault="00060ACE" w:rsidP="00060ACE">
            <w:pPr>
              <w:ind w:left="10" w:right="10"/>
              <w:rPr>
                <w:rFonts w:ascii="新細明體" w:hAnsi="新細明體" w:hint="eastAsia"/>
                <w:sz w:val="16"/>
                <w:szCs w:val="16"/>
              </w:rPr>
            </w:pPr>
            <w:r w:rsidRPr="00060234">
              <w:rPr>
                <w:rFonts w:ascii="新細明體" w:hAnsi="新細明體" w:hint="eastAsia"/>
                <w:sz w:val="16"/>
                <w:szCs w:val="16"/>
              </w:rPr>
              <w:t>3.習作評量</w:t>
            </w:r>
          </w:p>
        </w:tc>
        <w:tc>
          <w:tcPr>
            <w:tcW w:w="1784" w:type="dxa"/>
            <w:tcBorders>
              <w:top w:val="single" w:sz="4" w:space="0" w:color="000000"/>
              <w:left w:val="single" w:sz="4" w:space="0" w:color="auto"/>
              <w:bottom w:val="single" w:sz="4" w:space="0" w:color="000000"/>
              <w:right w:val="single" w:sz="4" w:space="0" w:color="000000"/>
            </w:tcBorders>
            <w:vAlign w:val="center"/>
          </w:tcPr>
          <w:p w:rsidR="00060ACE" w:rsidRDefault="00060ACE" w:rsidP="00060ACE">
            <w:pPr>
              <w:rPr>
                <w:color w:val="808080"/>
                <w:sz w:val="18"/>
                <w:szCs w:val="18"/>
              </w:rPr>
            </w:pPr>
            <w:sdt>
              <w:sdtPr>
                <w:tag w:val="goog_rdk_29"/>
                <w:id w:val="165984521"/>
              </w:sdtPr>
              <w:sdtContent>
                <w:r>
                  <w:rPr>
                    <w:rFonts w:ascii="Gungsuh" w:eastAsia="Gungsuh" w:hAnsi="Gungsuh" w:cs="Gungsuh"/>
                    <w:color w:val="808080"/>
                    <w:sz w:val="18"/>
                    <w:szCs w:val="18"/>
                  </w:rPr>
                  <w:t>4/4 兒童節、清明節</w:t>
                </w:r>
              </w:sdtContent>
            </w:sdt>
          </w:p>
          <w:p w:rsidR="00060ACE" w:rsidRDefault="00060ACE" w:rsidP="00060ACE">
            <w:pPr>
              <w:rPr>
                <w:color w:val="767171"/>
                <w:sz w:val="16"/>
                <w:szCs w:val="16"/>
              </w:rPr>
            </w:pPr>
            <w:sdt>
              <w:sdtPr>
                <w:tag w:val="goog_rdk_30"/>
                <w:id w:val="103700734"/>
              </w:sdtPr>
              <w:sdtContent>
                <w:r>
                  <w:rPr>
                    <w:rFonts w:ascii="Gungsuh" w:eastAsia="Gungsuh" w:hAnsi="Gungsuh" w:cs="Gungsuh"/>
                    <w:color w:val="808080"/>
                    <w:sz w:val="18"/>
                    <w:szCs w:val="18"/>
                  </w:rPr>
                  <w:t>4/5-4/6 補假二日</w:t>
                </w:r>
              </w:sdtContent>
            </w:sdt>
          </w:p>
        </w:tc>
      </w:tr>
      <w:tr w:rsidR="00060ACE" w:rsidTr="00060ACE">
        <w:trPr>
          <w:trHeight w:val="332"/>
          <w:jc w:val="center"/>
        </w:trPr>
        <w:tc>
          <w:tcPr>
            <w:tcW w:w="857" w:type="dxa"/>
            <w:tcBorders>
              <w:top w:val="single" w:sz="8" w:space="0" w:color="000000"/>
              <w:left w:val="single" w:sz="8" w:space="0" w:color="000000"/>
              <w:bottom w:val="single" w:sz="8" w:space="0" w:color="000000"/>
              <w:right w:val="single" w:sz="4" w:space="0" w:color="auto"/>
            </w:tcBorders>
          </w:tcPr>
          <w:p w:rsidR="00060ACE" w:rsidRDefault="00060ACE" w:rsidP="00060ACE">
            <w:pPr>
              <w:ind w:left="-120" w:right="-120"/>
              <w:jc w:val="center"/>
              <w:rPr>
                <w:rFonts w:ascii="Arial" w:eastAsia="Arial" w:hAnsi="Arial" w:cs="Arial"/>
                <w:color w:val="0D0D0D"/>
              </w:rPr>
            </w:pPr>
            <w:sdt>
              <w:sdtPr>
                <w:tag w:val="goog_rdk_31"/>
                <w:id w:val="1628665315"/>
              </w:sdtPr>
              <w:sdtContent>
                <w:r>
                  <w:rPr>
                    <w:rFonts w:ascii="Arial Unicode MS" w:eastAsia="Arial Unicode MS" w:hAnsi="Arial Unicode MS" w:cs="Arial Unicode MS"/>
                    <w:color w:val="0D0D0D"/>
                  </w:rPr>
                  <w:t>九</w:t>
                </w:r>
              </w:sdtContent>
            </w:sdt>
          </w:p>
          <w:p w:rsidR="00060ACE" w:rsidRDefault="00060ACE" w:rsidP="00060ACE">
            <w:pPr>
              <w:ind w:left="-100" w:right="-100"/>
              <w:jc w:val="center"/>
              <w:rPr>
                <w:rFonts w:ascii="Arial" w:eastAsia="Arial" w:hAnsi="Arial" w:cs="Arial"/>
                <w:color w:val="0D0D0D"/>
              </w:rPr>
            </w:pPr>
            <w:r>
              <w:rPr>
                <w:rFonts w:ascii="Arial" w:eastAsia="Arial" w:hAnsi="Arial" w:cs="Arial"/>
                <w:color w:val="0D0D0D"/>
              </w:rPr>
              <w:t>4/11</w:t>
            </w:r>
          </w:p>
          <w:p w:rsidR="00060ACE" w:rsidRDefault="00060ACE" w:rsidP="00060ACE">
            <w:pPr>
              <w:ind w:left="-100" w:right="-100"/>
              <w:jc w:val="center"/>
              <w:rPr>
                <w:rFonts w:ascii="Arial" w:eastAsia="Arial" w:hAnsi="Arial" w:cs="Arial"/>
              </w:rPr>
            </w:pPr>
            <w:r>
              <w:rPr>
                <w:rFonts w:ascii="Arial" w:eastAsia="Arial" w:hAnsi="Arial" w:cs="Arial"/>
                <w:color w:val="0D0D0D"/>
              </w:rPr>
              <w:t>4/17</w:t>
            </w:r>
          </w:p>
        </w:tc>
        <w:tc>
          <w:tcPr>
            <w:tcW w:w="2121" w:type="dxa"/>
            <w:tcBorders>
              <w:top w:val="single" w:sz="4" w:space="0" w:color="auto"/>
              <w:left w:val="single" w:sz="4" w:space="0" w:color="auto"/>
              <w:bottom w:val="single" w:sz="4" w:space="0" w:color="auto"/>
              <w:right w:val="single" w:sz="4" w:space="0" w:color="auto"/>
            </w:tcBorders>
            <w:textDirection w:val="tbRlV"/>
            <w:vAlign w:val="center"/>
          </w:tcPr>
          <w:p w:rsidR="00060ACE" w:rsidRPr="00060234" w:rsidRDefault="00060ACE" w:rsidP="00060ACE">
            <w:pPr>
              <w:ind w:left="57" w:right="57"/>
              <w:jc w:val="center"/>
              <w:rPr>
                <w:rFonts w:ascii="新細明體" w:hAnsi="新細明體" w:hint="eastAsia"/>
                <w:w w:val="120"/>
                <w:sz w:val="16"/>
                <w:szCs w:val="16"/>
              </w:rPr>
            </w:pPr>
            <w:r w:rsidRPr="00060234">
              <w:rPr>
                <w:rFonts w:ascii="新細明體" w:hAnsi="新細明體" w:hint="eastAsia"/>
                <w:sz w:val="16"/>
                <w:szCs w:val="16"/>
              </w:rPr>
              <w:t>二、水的移動</w:t>
            </w:r>
            <w:r w:rsidR="00241B29" w:rsidRPr="00060ACE">
              <w:rPr>
                <w:rFonts w:ascii="BiauKai" w:eastAsia="BiauKai" w:hAnsi="BiauKai" w:cs="BiauKai"/>
                <w:b/>
                <w:color w:val="FF6600"/>
                <w:sz w:val="24"/>
                <w:szCs w:val="24"/>
              </w:rPr>
              <w:t>【環境及海洋教育-保護海洋】</w:t>
            </w:r>
          </w:p>
        </w:tc>
        <w:tc>
          <w:tcPr>
            <w:tcW w:w="591" w:type="dxa"/>
            <w:tcBorders>
              <w:top w:val="single" w:sz="4" w:space="0" w:color="auto"/>
              <w:left w:val="single" w:sz="4" w:space="0" w:color="auto"/>
              <w:bottom w:val="single" w:sz="4" w:space="0" w:color="auto"/>
              <w:right w:val="single" w:sz="4" w:space="0" w:color="auto"/>
            </w:tcBorders>
            <w:vAlign w:val="center"/>
          </w:tcPr>
          <w:p w:rsidR="00060ACE" w:rsidRPr="00060234" w:rsidRDefault="00060ACE" w:rsidP="00060ACE">
            <w:pPr>
              <w:ind w:left="57" w:right="57"/>
              <w:jc w:val="center"/>
              <w:rPr>
                <w:rFonts w:ascii="新細明體" w:hAnsi="新細明體" w:hint="eastAsia"/>
                <w:w w:val="120"/>
                <w:sz w:val="16"/>
                <w:szCs w:val="16"/>
              </w:rPr>
            </w:pPr>
            <w:r w:rsidRPr="00060234">
              <w:rPr>
                <w:rFonts w:ascii="新細明體" w:hAnsi="新細明體" w:hint="eastAsia"/>
                <w:w w:val="120"/>
                <w:sz w:val="16"/>
                <w:szCs w:val="16"/>
              </w:rPr>
              <w:t>3</w:t>
            </w:r>
          </w:p>
        </w:tc>
        <w:tc>
          <w:tcPr>
            <w:tcW w:w="1808" w:type="dxa"/>
            <w:tcBorders>
              <w:top w:val="single" w:sz="4" w:space="0" w:color="auto"/>
              <w:left w:val="single" w:sz="4" w:space="0" w:color="auto"/>
              <w:bottom w:val="single" w:sz="4" w:space="0" w:color="auto"/>
              <w:right w:val="single" w:sz="4" w:space="0" w:color="auto"/>
            </w:tcBorders>
          </w:tcPr>
          <w:p w:rsidR="00060ACE" w:rsidRPr="00060234" w:rsidRDefault="00060ACE" w:rsidP="00060ACE">
            <w:pPr>
              <w:pStyle w:val="30"/>
              <w:tabs>
                <w:tab w:val="clear" w:pos="624"/>
                <w:tab w:val="left" w:pos="1247"/>
              </w:tabs>
              <w:spacing w:line="240" w:lineRule="auto"/>
              <w:ind w:left="57" w:firstLine="0"/>
              <w:rPr>
                <w:rFonts w:hAnsi="新細明體" w:hint="eastAsia"/>
              </w:rPr>
            </w:pPr>
            <w:r w:rsidRPr="00060234">
              <w:rPr>
                <w:rFonts w:hAnsi="新細明體" w:hint="eastAsia"/>
              </w:rPr>
              <w:t xml:space="preserve">1-2-2-2 </w:t>
            </w:r>
            <w:r w:rsidRPr="00060234">
              <w:rPr>
                <w:rFonts w:hAnsi="新細明體"/>
              </w:rPr>
              <w:t>能權宜的運用自訂的標準或自設的工具去度量</w:t>
            </w:r>
            <w:r w:rsidRPr="00060234">
              <w:rPr>
                <w:rFonts w:hAnsi="新細明體" w:hint="eastAsia"/>
              </w:rPr>
              <w:t>。</w:t>
            </w:r>
          </w:p>
          <w:p w:rsidR="00060ACE" w:rsidRPr="00060234" w:rsidRDefault="00060ACE" w:rsidP="00060ACE">
            <w:pPr>
              <w:pStyle w:val="30"/>
              <w:tabs>
                <w:tab w:val="clear" w:pos="624"/>
                <w:tab w:val="left" w:pos="1247"/>
              </w:tabs>
              <w:spacing w:line="240" w:lineRule="auto"/>
              <w:ind w:left="57" w:firstLine="0"/>
              <w:rPr>
                <w:rFonts w:hAnsi="新細明體" w:hint="eastAsia"/>
              </w:rPr>
            </w:pPr>
            <w:r w:rsidRPr="00060234">
              <w:rPr>
                <w:rFonts w:hAnsi="新細明體" w:hint="eastAsia"/>
              </w:rPr>
              <w:t xml:space="preserve">2-2-3-2 </w:t>
            </w:r>
            <w:r w:rsidRPr="00060234">
              <w:rPr>
                <w:rFonts w:hAnsi="新細明體"/>
              </w:rPr>
              <w:t>認識水的性質與其重要性</w:t>
            </w:r>
            <w:r w:rsidRPr="00060234">
              <w:rPr>
                <w:rFonts w:hAnsi="新細明體" w:hint="eastAsia"/>
              </w:rPr>
              <w:t>。</w:t>
            </w:r>
          </w:p>
          <w:p w:rsidR="00060ACE" w:rsidRPr="00060234" w:rsidRDefault="00060ACE" w:rsidP="00060ACE">
            <w:pPr>
              <w:pStyle w:val="30"/>
              <w:tabs>
                <w:tab w:val="clear" w:pos="624"/>
                <w:tab w:val="left" w:pos="1247"/>
              </w:tabs>
              <w:spacing w:line="240" w:lineRule="auto"/>
              <w:ind w:left="57" w:firstLine="0"/>
              <w:rPr>
                <w:rFonts w:hAnsi="新細明體" w:hint="eastAsia"/>
              </w:rPr>
            </w:pPr>
            <w:r w:rsidRPr="00060234">
              <w:rPr>
                <w:rFonts w:hAnsi="新細明體" w:hint="eastAsia"/>
              </w:rPr>
              <w:t xml:space="preserve">3-2-0-3 </w:t>
            </w:r>
            <w:r w:rsidRPr="00060234">
              <w:rPr>
                <w:rFonts w:hAnsi="新細明體"/>
              </w:rPr>
              <w:t>相信現象的變化，都是由某些變因的改變所促成的</w:t>
            </w:r>
            <w:r w:rsidRPr="00060234">
              <w:rPr>
                <w:rFonts w:hAnsi="新細明體" w:hint="eastAsia"/>
              </w:rPr>
              <w:t>。</w:t>
            </w:r>
          </w:p>
          <w:p w:rsidR="00060ACE" w:rsidRPr="00060234" w:rsidRDefault="00060ACE" w:rsidP="00060ACE">
            <w:pPr>
              <w:pStyle w:val="30"/>
              <w:tabs>
                <w:tab w:val="clear" w:pos="624"/>
                <w:tab w:val="left" w:pos="1247"/>
              </w:tabs>
              <w:spacing w:line="240" w:lineRule="auto"/>
              <w:ind w:left="57" w:firstLine="0"/>
              <w:rPr>
                <w:rFonts w:hAnsi="新細明體" w:hint="eastAsia"/>
              </w:rPr>
            </w:pPr>
            <w:r w:rsidRPr="00060234">
              <w:rPr>
                <w:rFonts w:hAnsi="新細明體" w:hint="eastAsia"/>
              </w:rPr>
              <w:t>5-2-1-2 能由探討活動獲得發現和新的認知，培養出信心及樂趣。</w:t>
            </w:r>
          </w:p>
          <w:p w:rsidR="00060ACE" w:rsidRPr="00060234" w:rsidRDefault="00060ACE" w:rsidP="00060ACE">
            <w:pPr>
              <w:pStyle w:val="30"/>
              <w:tabs>
                <w:tab w:val="clear" w:pos="624"/>
                <w:tab w:val="left" w:pos="1247"/>
              </w:tabs>
              <w:spacing w:line="240" w:lineRule="auto"/>
              <w:ind w:left="57" w:firstLine="0"/>
              <w:rPr>
                <w:rFonts w:hAnsi="新細明體" w:hint="eastAsia"/>
              </w:rPr>
            </w:pPr>
            <w:r w:rsidRPr="00060234">
              <w:rPr>
                <w:rFonts w:hAnsi="新細明體" w:hint="eastAsia"/>
              </w:rPr>
              <w:t xml:space="preserve">6-2-1-1 </w:t>
            </w:r>
            <w:r w:rsidRPr="00060234">
              <w:rPr>
                <w:rFonts w:hAnsi="新細明體"/>
              </w:rPr>
              <w:t>能由「這是什麼？」、「怎麼會這樣？」等角度詢問，提出可探討的問題</w:t>
            </w:r>
            <w:r w:rsidRPr="00060234">
              <w:rPr>
                <w:rFonts w:hAnsi="新細明體" w:hint="eastAsia"/>
              </w:rPr>
              <w:t>。</w:t>
            </w:r>
          </w:p>
          <w:p w:rsidR="00060ACE" w:rsidRPr="00060234" w:rsidRDefault="00060ACE" w:rsidP="00060ACE">
            <w:pPr>
              <w:pStyle w:val="30"/>
              <w:tabs>
                <w:tab w:val="clear" w:pos="624"/>
                <w:tab w:val="left" w:pos="1247"/>
              </w:tabs>
              <w:spacing w:line="240" w:lineRule="auto"/>
              <w:ind w:left="57" w:firstLine="0"/>
              <w:rPr>
                <w:rFonts w:hAnsi="新細明體" w:hint="eastAsia"/>
              </w:rPr>
            </w:pPr>
            <w:r w:rsidRPr="00060234">
              <w:rPr>
                <w:rFonts w:hAnsi="新細明體" w:hint="eastAsia"/>
              </w:rPr>
              <w:t xml:space="preserve">6-2-3-2 </w:t>
            </w:r>
            <w:r w:rsidRPr="00060234">
              <w:rPr>
                <w:rFonts w:hAnsi="新細明體"/>
              </w:rPr>
              <w:t>養成遇到問題時，先試著確定問題性質，再加以實地處理的習慣</w:t>
            </w:r>
            <w:r w:rsidRPr="00060234">
              <w:rPr>
                <w:rFonts w:hAnsi="新細明體" w:hint="eastAsia"/>
              </w:rPr>
              <w:t>。</w:t>
            </w:r>
          </w:p>
          <w:p w:rsidR="00060ACE" w:rsidRPr="00060234" w:rsidRDefault="00060ACE" w:rsidP="00060ACE">
            <w:pPr>
              <w:pStyle w:val="30"/>
              <w:tabs>
                <w:tab w:val="clear" w:pos="624"/>
                <w:tab w:val="left" w:pos="1247"/>
              </w:tabs>
              <w:spacing w:line="240" w:lineRule="auto"/>
              <w:ind w:left="57" w:firstLine="0"/>
              <w:rPr>
                <w:rFonts w:hAnsi="新細明體" w:hint="eastAsia"/>
              </w:rPr>
            </w:pPr>
            <w:r w:rsidRPr="00060234">
              <w:rPr>
                <w:rFonts w:hAnsi="新細明體" w:hint="eastAsia"/>
              </w:rPr>
              <w:lastRenderedPageBreak/>
              <w:t>7-2-0-2 做事時，能運用科學探究的精神和方法。</w:t>
            </w:r>
          </w:p>
        </w:tc>
        <w:tc>
          <w:tcPr>
            <w:tcW w:w="2972"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060ACE" w:rsidRPr="00060234" w:rsidRDefault="00060ACE" w:rsidP="00060ACE">
            <w:pPr>
              <w:pStyle w:val="4123"/>
              <w:spacing w:line="240" w:lineRule="auto"/>
              <w:ind w:left="57" w:firstLine="0"/>
              <w:rPr>
                <w:rFonts w:hAnsi="新細明體" w:hint="eastAsia"/>
              </w:rPr>
            </w:pPr>
            <w:r w:rsidRPr="00060234">
              <w:rPr>
                <w:rFonts w:hAnsi="新細明體" w:hint="eastAsia"/>
              </w:rPr>
              <w:lastRenderedPageBreak/>
              <w:t>1.察覺水管裡的水面總是保持一樣高度。</w:t>
            </w:r>
          </w:p>
          <w:p w:rsidR="00060ACE" w:rsidRPr="00060234" w:rsidRDefault="00060ACE" w:rsidP="00060ACE">
            <w:pPr>
              <w:pStyle w:val="4123"/>
              <w:spacing w:line="240" w:lineRule="auto"/>
              <w:ind w:left="57" w:firstLine="0"/>
              <w:rPr>
                <w:rFonts w:hAnsi="新細明體" w:hint="eastAsia"/>
              </w:rPr>
            </w:pPr>
            <w:r w:rsidRPr="00060234">
              <w:rPr>
                <w:rFonts w:hAnsi="新細明體" w:hint="eastAsia"/>
              </w:rPr>
              <w:t>2.知道連通管的定義</w:t>
            </w:r>
          </w:p>
          <w:p w:rsidR="00060ACE" w:rsidRPr="00060234" w:rsidRDefault="00060ACE" w:rsidP="00060ACE">
            <w:pPr>
              <w:pStyle w:val="4123"/>
              <w:spacing w:line="240" w:lineRule="auto"/>
              <w:ind w:left="57" w:firstLine="0"/>
              <w:rPr>
                <w:rFonts w:hAnsi="新細明體" w:hint="eastAsia"/>
              </w:rPr>
            </w:pPr>
            <w:r w:rsidRPr="00060234">
              <w:rPr>
                <w:rFonts w:hAnsi="新細明體" w:hint="eastAsia"/>
              </w:rPr>
              <w:t>3.能利用連通管原理測量水平。</w:t>
            </w:r>
          </w:p>
          <w:p w:rsidR="00060ACE" w:rsidRPr="00060234" w:rsidRDefault="00060ACE" w:rsidP="00060ACE">
            <w:pPr>
              <w:pStyle w:val="4123"/>
              <w:spacing w:line="240" w:lineRule="auto"/>
              <w:ind w:left="57" w:firstLine="0"/>
              <w:rPr>
                <w:rFonts w:hAnsi="新細明體" w:hint="eastAsia"/>
              </w:rPr>
            </w:pPr>
            <w:r w:rsidRPr="00060234">
              <w:rPr>
                <w:rFonts w:hAnsi="新細明體" w:hint="eastAsia"/>
              </w:rPr>
              <w:t>4.知道連通管的定義</w:t>
            </w:r>
          </w:p>
          <w:p w:rsidR="00060ACE" w:rsidRPr="00060234" w:rsidRDefault="00060ACE" w:rsidP="00060ACE">
            <w:pPr>
              <w:pStyle w:val="4123"/>
              <w:spacing w:line="240" w:lineRule="auto"/>
              <w:ind w:left="57" w:firstLine="0"/>
              <w:rPr>
                <w:rFonts w:hAnsi="新細明體" w:hint="eastAsia"/>
              </w:rPr>
            </w:pPr>
            <w:r w:rsidRPr="00060234">
              <w:rPr>
                <w:rFonts w:hAnsi="新細明體" w:hint="eastAsia"/>
              </w:rPr>
              <w:t>5.能利用連通管原理測量水平。</w:t>
            </w:r>
          </w:p>
        </w:tc>
        <w:tc>
          <w:tcPr>
            <w:tcW w:w="1417"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060ACE" w:rsidRPr="00060234" w:rsidRDefault="00060ACE" w:rsidP="00060ACE">
            <w:pPr>
              <w:pStyle w:val="50"/>
              <w:tabs>
                <w:tab w:val="clear" w:pos="329"/>
                <w:tab w:val="left" w:pos="445"/>
              </w:tabs>
              <w:spacing w:line="240" w:lineRule="auto"/>
              <w:ind w:left="57" w:firstLine="0"/>
              <w:rPr>
                <w:rFonts w:ascii="新細明體" w:hAnsi="新細明體" w:hint="eastAsia"/>
              </w:rPr>
            </w:pPr>
            <w:r w:rsidRPr="00060234">
              <w:rPr>
                <w:rFonts w:ascii="新細明體" w:hAnsi="新細明體" w:hint="eastAsia"/>
              </w:rPr>
              <w:t>【活動3-1】奇妙的連通管</w:t>
            </w:r>
          </w:p>
          <w:p w:rsidR="00060ACE" w:rsidRPr="00060234" w:rsidRDefault="00060ACE" w:rsidP="00060ACE">
            <w:pPr>
              <w:pStyle w:val="50"/>
              <w:tabs>
                <w:tab w:val="clear" w:pos="329"/>
                <w:tab w:val="left" w:pos="445"/>
              </w:tabs>
              <w:spacing w:line="240" w:lineRule="auto"/>
              <w:ind w:left="57" w:firstLine="0"/>
              <w:rPr>
                <w:rFonts w:ascii="新細明體" w:hAnsi="新細明體" w:hint="eastAsia"/>
              </w:rPr>
            </w:pPr>
            <w:r w:rsidRPr="00060234">
              <w:rPr>
                <w:rFonts w:ascii="新細明體" w:hAnsi="新細明體" w:hint="eastAsia"/>
              </w:rPr>
              <w:t>1.透過實際操作與試驗，察覺不管怎麼改變水管兩端的高度，兩端的水面仍然一樣高；如果有一端特別低，水則會從低的那端流出來。</w:t>
            </w:r>
          </w:p>
          <w:p w:rsidR="00060ACE" w:rsidRPr="00060234" w:rsidRDefault="00060ACE" w:rsidP="00060ACE">
            <w:pPr>
              <w:pStyle w:val="50"/>
              <w:tabs>
                <w:tab w:val="clear" w:pos="329"/>
                <w:tab w:val="left" w:pos="445"/>
              </w:tabs>
              <w:spacing w:line="240" w:lineRule="auto"/>
              <w:ind w:left="57" w:firstLine="0"/>
              <w:rPr>
                <w:rFonts w:ascii="新細明體" w:hAnsi="新細明體" w:hint="eastAsia"/>
              </w:rPr>
            </w:pPr>
            <w:r w:rsidRPr="00060234">
              <w:rPr>
                <w:rFonts w:ascii="新細明體" w:hAnsi="新細明體" w:hint="eastAsia"/>
              </w:rPr>
              <w:t>2.操作水管連接容器的試驗，認識連通管原理。</w:t>
            </w:r>
          </w:p>
          <w:p w:rsidR="00060ACE" w:rsidRPr="00060234" w:rsidRDefault="00060ACE" w:rsidP="00060ACE">
            <w:pPr>
              <w:pStyle w:val="50"/>
              <w:tabs>
                <w:tab w:val="clear" w:pos="329"/>
                <w:tab w:val="left" w:pos="445"/>
              </w:tabs>
              <w:spacing w:line="240" w:lineRule="auto"/>
              <w:ind w:left="57" w:firstLine="0"/>
              <w:rPr>
                <w:rFonts w:ascii="新細明體" w:hAnsi="新細明體" w:hint="eastAsia"/>
              </w:rPr>
            </w:pPr>
            <w:r w:rsidRPr="00060234">
              <w:rPr>
                <w:rFonts w:ascii="新細明體" w:hAnsi="新細明體" w:hint="eastAsia"/>
              </w:rPr>
              <w:t>3.能應用連通管原理，利用裝了水的水管測量水平。</w:t>
            </w:r>
          </w:p>
          <w:p w:rsidR="00060ACE" w:rsidRPr="00060234" w:rsidRDefault="00060ACE" w:rsidP="00060ACE">
            <w:pPr>
              <w:pStyle w:val="50"/>
              <w:tabs>
                <w:tab w:val="clear" w:pos="329"/>
                <w:tab w:val="left" w:pos="445"/>
              </w:tabs>
              <w:spacing w:line="240" w:lineRule="auto"/>
              <w:ind w:left="57" w:firstLine="0"/>
              <w:rPr>
                <w:rFonts w:ascii="新細明體" w:hAnsi="新細明體" w:hint="eastAsia"/>
              </w:rPr>
            </w:pPr>
          </w:p>
        </w:tc>
        <w:tc>
          <w:tcPr>
            <w:tcW w:w="1559"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060ACE" w:rsidRPr="00060234" w:rsidRDefault="00060ACE" w:rsidP="00060ACE">
            <w:pPr>
              <w:ind w:left="10" w:right="10"/>
              <w:rPr>
                <w:rFonts w:ascii="新細明體" w:hAnsi="新細明體" w:hint="eastAsia"/>
                <w:sz w:val="16"/>
                <w:szCs w:val="16"/>
              </w:rPr>
            </w:pPr>
            <w:r w:rsidRPr="00060234">
              <w:rPr>
                <w:rFonts w:ascii="新細明體" w:hAnsi="新細明體" w:hint="eastAsia"/>
                <w:sz w:val="16"/>
                <w:szCs w:val="16"/>
              </w:rPr>
              <w:t>1.實作評量</w:t>
            </w:r>
          </w:p>
          <w:p w:rsidR="00060ACE" w:rsidRPr="00060234" w:rsidRDefault="00060ACE" w:rsidP="00060ACE">
            <w:pPr>
              <w:pStyle w:val="50"/>
              <w:tabs>
                <w:tab w:val="clear" w:pos="329"/>
                <w:tab w:val="left" w:pos="445"/>
              </w:tabs>
              <w:spacing w:line="240" w:lineRule="auto"/>
              <w:ind w:left="10" w:right="10" w:firstLine="0"/>
              <w:rPr>
                <w:rFonts w:ascii="新細明體" w:hAnsi="新細明體" w:hint="eastAsia"/>
              </w:rPr>
            </w:pPr>
            <w:r w:rsidRPr="00060234">
              <w:rPr>
                <w:rFonts w:ascii="新細明體" w:hAnsi="新細明體" w:hint="eastAsia"/>
              </w:rPr>
              <w:t>2.口頭評量</w:t>
            </w:r>
          </w:p>
          <w:p w:rsidR="00060ACE" w:rsidRPr="00060234" w:rsidRDefault="00060ACE" w:rsidP="00060ACE">
            <w:pPr>
              <w:pStyle w:val="50"/>
              <w:tabs>
                <w:tab w:val="clear" w:pos="329"/>
                <w:tab w:val="left" w:pos="445"/>
              </w:tabs>
              <w:spacing w:line="240" w:lineRule="auto"/>
              <w:ind w:left="10" w:right="10" w:firstLine="0"/>
              <w:rPr>
                <w:rFonts w:ascii="新細明體" w:hAnsi="新細明體" w:hint="eastAsia"/>
              </w:rPr>
            </w:pPr>
            <w:r w:rsidRPr="00060234">
              <w:rPr>
                <w:rFonts w:ascii="新細明體" w:hAnsi="新細明體" w:hint="eastAsia"/>
              </w:rPr>
              <w:t>3.習作評量</w:t>
            </w:r>
          </w:p>
        </w:tc>
        <w:tc>
          <w:tcPr>
            <w:tcW w:w="1784" w:type="dxa"/>
            <w:tcBorders>
              <w:top w:val="single" w:sz="4" w:space="0" w:color="000000"/>
              <w:left w:val="single" w:sz="4" w:space="0" w:color="auto"/>
              <w:bottom w:val="single" w:sz="4" w:space="0" w:color="000000"/>
              <w:right w:val="single" w:sz="4" w:space="0" w:color="000000"/>
            </w:tcBorders>
            <w:vAlign w:val="center"/>
          </w:tcPr>
          <w:p w:rsidR="00060ACE" w:rsidRDefault="00060ACE" w:rsidP="00060ACE">
            <w:pPr>
              <w:rPr>
                <w:color w:val="767171"/>
                <w:sz w:val="16"/>
                <w:szCs w:val="16"/>
              </w:rPr>
            </w:pPr>
          </w:p>
        </w:tc>
      </w:tr>
      <w:tr w:rsidR="00060ACE" w:rsidTr="00060ACE">
        <w:trPr>
          <w:trHeight w:val="332"/>
          <w:jc w:val="center"/>
        </w:trPr>
        <w:tc>
          <w:tcPr>
            <w:tcW w:w="857" w:type="dxa"/>
            <w:tcBorders>
              <w:top w:val="single" w:sz="8" w:space="0" w:color="000000"/>
              <w:left w:val="single" w:sz="8" w:space="0" w:color="000000"/>
              <w:bottom w:val="single" w:sz="8" w:space="0" w:color="000000"/>
              <w:right w:val="single" w:sz="4" w:space="0" w:color="auto"/>
            </w:tcBorders>
          </w:tcPr>
          <w:p w:rsidR="00060ACE" w:rsidRDefault="00060ACE" w:rsidP="00060ACE">
            <w:pPr>
              <w:ind w:left="-120" w:right="-120"/>
              <w:jc w:val="center"/>
              <w:rPr>
                <w:rFonts w:ascii="Arial" w:eastAsia="Arial" w:hAnsi="Arial" w:cs="Arial"/>
                <w:color w:val="0D0D0D"/>
              </w:rPr>
            </w:pPr>
            <w:sdt>
              <w:sdtPr>
                <w:tag w:val="goog_rdk_32"/>
                <w:id w:val="-340702976"/>
              </w:sdtPr>
              <w:sdtContent>
                <w:r>
                  <w:rPr>
                    <w:rFonts w:ascii="Arial Unicode MS" w:eastAsia="Arial Unicode MS" w:hAnsi="Arial Unicode MS" w:cs="Arial Unicode MS"/>
                    <w:color w:val="0D0D0D"/>
                  </w:rPr>
                  <w:t>十</w:t>
                </w:r>
              </w:sdtContent>
            </w:sdt>
          </w:p>
          <w:p w:rsidR="00060ACE" w:rsidRDefault="00060ACE" w:rsidP="00060ACE">
            <w:pPr>
              <w:ind w:left="-100" w:right="-100"/>
              <w:jc w:val="center"/>
              <w:rPr>
                <w:rFonts w:ascii="Arial" w:eastAsia="Arial" w:hAnsi="Arial" w:cs="Arial"/>
                <w:color w:val="0D0D0D"/>
              </w:rPr>
            </w:pPr>
            <w:r>
              <w:rPr>
                <w:rFonts w:ascii="Arial" w:eastAsia="Arial" w:hAnsi="Arial" w:cs="Arial"/>
                <w:color w:val="0D0D0D"/>
              </w:rPr>
              <w:t>4/18-</w:t>
            </w:r>
          </w:p>
          <w:p w:rsidR="00060ACE" w:rsidRDefault="00060ACE" w:rsidP="00060ACE">
            <w:pPr>
              <w:ind w:left="-100" w:right="-100"/>
              <w:jc w:val="center"/>
              <w:rPr>
                <w:rFonts w:ascii="Arial" w:eastAsia="Arial" w:hAnsi="Arial" w:cs="Arial"/>
              </w:rPr>
            </w:pPr>
            <w:r>
              <w:rPr>
                <w:rFonts w:ascii="Arial" w:eastAsia="Arial" w:hAnsi="Arial" w:cs="Arial"/>
                <w:color w:val="0D0D0D"/>
              </w:rPr>
              <w:t>4/24</w:t>
            </w:r>
          </w:p>
        </w:tc>
        <w:tc>
          <w:tcPr>
            <w:tcW w:w="2121" w:type="dxa"/>
            <w:tcBorders>
              <w:top w:val="single" w:sz="4" w:space="0" w:color="auto"/>
              <w:left w:val="single" w:sz="4" w:space="0" w:color="auto"/>
              <w:bottom w:val="single" w:sz="4" w:space="0" w:color="auto"/>
              <w:right w:val="single" w:sz="4" w:space="0" w:color="auto"/>
            </w:tcBorders>
            <w:textDirection w:val="tbRlV"/>
            <w:vAlign w:val="center"/>
          </w:tcPr>
          <w:p w:rsidR="00060ACE" w:rsidRPr="00060234" w:rsidRDefault="00060ACE" w:rsidP="00060ACE">
            <w:pPr>
              <w:ind w:left="57" w:right="57"/>
              <w:jc w:val="center"/>
              <w:rPr>
                <w:rFonts w:ascii="新細明體" w:hAnsi="新細明體" w:hint="eastAsia"/>
                <w:w w:val="120"/>
                <w:sz w:val="16"/>
                <w:szCs w:val="16"/>
              </w:rPr>
            </w:pPr>
            <w:r w:rsidRPr="00060234">
              <w:rPr>
                <w:rFonts w:ascii="新細明體" w:hAnsi="新細明體" w:hint="eastAsia"/>
                <w:sz w:val="16"/>
                <w:szCs w:val="16"/>
              </w:rPr>
              <w:t>二、水的移動</w:t>
            </w:r>
            <w:r w:rsidR="00241B29" w:rsidRPr="00060ACE">
              <w:rPr>
                <w:rFonts w:ascii="BiauKai" w:eastAsia="BiauKai" w:hAnsi="BiauKai" w:cs="BiauKai"/>
                <w:b/>
                <w:color w:val="FF6600"/>
                <w:sz w:val="24"/>
                <w:szCs w:val="24"/>
              </w:rPr>
              <w:t>【環境及海洋教育-保護海洋】</w:t>
            </w:r>
          </w:p>
        </w:tc>
        <w:tc>
          <w:tcPr>
            <w:tcW w:w="591" w:type="dxa"/>
            <w:tcBorders>
              <w:top w:val="single" w:sz="4" w:space="0" w:color="auto"/>
              <w:left w:val="single" w:sz="4" w:space="0" w:color="auto"/>
              <w:bottom w:val="single" w:sz="4" w:space="0" w:color="auto"/>
              <w:right w:val="single" w:sz="4" w:space="0" w:color="auto"/>
            </w:tcBorders>
            <w:vAlign w:val="center"/>
          </w:tcPr>
          <w:p w:rsidR="00060ACE" w:rsidRPr="00060234" w:rsidRDefault="00060ACE" w:rsidP="00060ACE">
            <w:pPr>
              <w:ind w:left="57" w:right="57"/>
              <w:jc w:val="center"/>
              <w:rPr>
                <w:rFonts w:ascii="新細明體" w:hAnsi="新細明體" w:hint="eastAsia"/>
                <w:w w:val="120"/>
                <w:sz w:val="16"/>
                <w:szCs w:val="16"/>
              </w:rPr>
            </w:pPr>
            <w:r w:rsidRPr="00060234">
              <w:rPr>
                <w:rFonts w:ascii="新細明體" w:hAnsi="新細明體" w:hint="eastAsia"/>
                <w:w w:val="120"/>
                <w:sz w:val="16"/>
                <w:szCs w:val="16"/>
              </w:rPr>
              <w:t>3</w:t>
            </w:r>
          </w:p>
        </w:tc>
        <w:tc>
          <w:tcPr>
            <w:tcW w:w="1808" w:type="dxa"/>
            <w:tcBorders>
              <w:top w:val="single" w:sz="4" w:space="0" w:color="auto"/>
              <w:left w:val="single" w:sz="4" w:space="0" w:color="auto"/>
              <w:bottom w:val="single" w:sz="4" w:space="0" w:color="auto"/>
              <w:right w:val="single" w:sz="4" w:space="0" w:color="auto"/>
            </w:tcBorders>
          </w:tcPr>
          <w:p w:rsidR="00060ACE" w:rsidRPr="00060234" w:rsidRDefault="00060ACE" w:rsidP="00060ACE">
            <w:pPr>
              <w:pStyle w:val="30"/>
              <w:tabs>
                <w:tab w:val="clear" w:pos="624"/>
                <w:tab w:val="left" w:pos="1247"/>
              </w:tabs>
              <w:spacing w:line="240" w:lineRule="auto"/>
              <w:ind w:left="57" w:firstLine="0"/>
              <w:rPr>
                <w:rFonts w:hAnsi="新細明體" w:hint="eastAsia"/>
              </w:rPr>
            </w:pPr>
            <w:r w:rsidRPr="00060234">
              <w:rPr>
                <w:rFonts w:hAnsi="新細明體" w:hint="eastAsia"/>
              </w:rPr>
              <w:t xml:space="preserve">1-2-4-1 </w:t>
            </w:r>
            <w:r w:rsidRPr="00060234">
              <w:rPr>
                <w:rFonts w:hAnsi="新細明體"/>
              </w:rPr>
              <w:t>由實驗的資料中整理出規則，提出結果</w:t>
            </w:r>
            <w:r w:rsidRPr="00060234">
              <w:rPr>
                <w:rFonts w:hAnsi="新細明體" w:hint="eastAsia"/>
              </w:rPr>
              <w:t>。</w:t>
            </w:r>
          </w:p>
          <w:p w:rsidR="00060ACE" w:rsidRPr="00060234" w:rsidRDefault="00060ACE" w:rsidP="00060ACE">
            <w:pPr>
              <w:pStyle w:val="30"/>
              <w:tabs>
                <w:tab w:val="clear" w:pos="624"/>
                <w:tab w:val="left" w:pos="1247"/>
              </w:tabs>
              <w:spacing w:line="240" w:lineRule="auto"/>
              <w:ind w:left="57" w:firstLine="0"/>
              <w:rPr>
                <w:rFonts w:hAnsi="新細明體" w:hint="eastAsia"/>
              </w:rPr>
            </w:pPr>
            <w:r w:rsidRPr="00060234">
              <w:rPr>
                <w:rFonts w:hAnsi="新細明體" w:hint="eastAsia"/>
              </w:rPr>
              <w:t xml:space="preserve">2-2-3-2 </w:t>
            </w:r>
            <w:r w:rsidRPr="00060234">
              <w:rPr>
                <w:rFonts w:hAnsi="新細明體"/>
              </w:rPr>
              <w:t>認識水的性質與其重要性</w:t>
            </w:r>
            <w:r w:rsidRPr="00060234">
              <w:rPr>
                <w:rFonts w:hAnsi="新細明體" w:hint="eastAsia"/>
              </w:rPr>
              <w:t>。</w:t>
            </w:r>
          </w:p>
          <w:p w:rsidR="00060ACE" w:rsidRPr="00060234" w:rsidRDefault="00060ACE" w:rsidP="00060ACE">
            <w:pPr>
              <w:pStyle w:val="30"/>
              <w:tabs>
                <w:tab w:val="clear" w:pos="624"/>
                <w:tab w:val="left" w:pos="1247"/>
              </w:tabs>
              <w:spacing w:line="240" w:lineRule="auto"/>
              <w:ind w:left="57" w:firstLine="0"/>
              <w:rPr>
                <w:rFonts w:hAnsi="新細明體" w:hint="eastAsia"/>
              </w:rPr>
            </w:pPr>
            <w:r w:rsidRPr="00060234">
              <w:rPr>
                <w:rFonts w:hAnsi="新細明體" w:hint="eastAsia"/>
              </w:rPr>
              <w:t xml:space="preserve">3-2-0-3 </w:t>
            </w:r>
            <w:r w:rsidRPr="00060234">
              <w:rPr>
                <w:rFonts w:hAnsi="新細明體"/>
              </w:rPr>
              <w:t>相信現象的變化，都是由某些變因的改變所促成的</w:t>
            </w:r>
            <w:r w:rsidRPr="00060234">
              <w:rPr>
                <w:rFonts w:hAnsi="新細明體" w:hint="eastAsia"/>
              </w:rPr>
              <w:t>。</w:t>
            </w:r>
          </w:p>
          <w:p w:rsidR="00060ACE" w:rsidRPr="00060234" w:rsidRDefault="00060ACE" w:rsidP="00060ACE">
            <w:pPr>
              <w:pStyle w:val="30"/>
              <w:tabs>
                <w:tab w:val="clear" w:pos="624"/>
                <w:tab w:val="left" w:pos="1247"/>
              </w:tabs>
              <w:spacing w:line="240" w:lineRule="auto"/>
              <w:ind w:left="57" w:firstLine="0"/>
              <w:rPr>
                <w:rFonts w:hAnsi="新細明體" w:hint="eastAsia"/>
              </w:rPr>
            </w:pPr>
            <w:r w:rsidRPr="00060234">
              <w:rPr>
                <w:rFonts w:hAnsi="新細明體" w:hint="eastAsia"/>
              </w:rPr>
              <w:t xml:space="preserve">5-2-1-1 </w:t>
            </w:r>
            <w:r w:rsidRPr="00060234">
              <w:rPr>
                <w:rFonts w:hAnsi="新細明體"/>
              </w:rPr>
              <w:t>相信細心的觀察和多一層的詢問，常會有許多的新發現</w:t>
            </w:r>
            <w:r w:rsidRPr="00060234">
              <w:rPr>
                <w:rFonts w:hAnsi="新細明體" w:hint="eastAsia"/>
              </w:rPr>
              <w:t>。</w:t>
            </w:r>
          </w:p>
          <w:p w:rsidR="00060ACE" w:rsidRPr="00060234" w:rsidRDefault="00060ACE" w:rsidP="00060ACE">
            <w:pPr>
              <w:pStyle w:val="30"/>
              <w:tabs>
                <w:tab w:val="clear" w:pos="624"/>
                <w:tab w:val="left" w:pos="1247"/>
              </w:tabs>
              <w:spacing w:line="240" w:lineRule="auto"/>
              <w:ind w:left="57" w:firstLine="0"/>
              <w:rPr>
                <w:rFonts w:hAnsi="新細明體" w:hint="eastAsia"/>
              </w:rPr>
            </w:pPr>
            <w:r w:rsidRPr="00060234">
              <w:rPr>
                <w:rFonts w:hAnsi="新細明體" w:hint="eastAsia"/>
              </w:rPr>
              <w:t>5-2-1-2 能由探討活動獲得發現和新的認知，培養出信心及樂趣。</w:t>
            </w:r>
          </w:p>
          <w:p w:rsidR="00060ACE" w:rsidRPr="00060234" w:rsidRDefault="00060ACE" w:rsidP="00060ACE">
            <w:pPr>
              <w:pStyle w:val="30"/>
              <w:tabs>
                <w:tab w:val="clear" w:pos="624"/>
                <w:tab w:val="left" w:pos="1247"/>
              </w:tabs>
              <w:spacing w:line="240" w:lineRule="auto"/>
              <w:ind w:left="57" w:firstLine="0"/>
              <w:rPr>
                <w:rFonts w:hAnsi="新細明體" w:hint="eastAsia"/>
              </w:rPr>
            </w:pPr>
            <w:r w:rsidRPr="00060234">
              <w:rPr>
                <w:rFonts w:hAnsi="新細明體" w:hint="eastAsia"/>
              </w:rPr>
              <w:t xml:space="preserve">6-2-2-2 </w:t>
            </w:r>
            <w:r w:rsidRPr="00060234">
              <w:rPr>
                <w:rFonts w:hAnsi="新細明體"/>
              </w:rPr>
              <w:t>養成運用相關器材、設備來完成自己構想作品的習慣</w:t>
            </w:r>
            <w:r w:rsidRPr="00060234">
              <w:rPr>
                <w:rFonts w:hAnsi="新細明體" w:hint="eastAsia"/>
              </w:rPr>
              <w:t>。</w:t>
            </w:r>
          </w:p>
          <w:p w:rsidR="00060ACE" w:rsidRPr="00060234" w:rsidRDefault="00060ACE" w:rsidP="00060ACE">
            <w:pPr>
              <w:pStyle w:val="30"/>
              <w:tabs>
                <w:tab w:val="clear" w:pos="624"/>
                <w:tab w:val="left" w:pos="1247"/>
              </w:tabs>
              <w:spacing w:line="240" w:lineRule="auto"/>
              <w:ind w:left="57" w:firstLine="0"/>
              <w:rPr>
                <w:rFonts w:hAnsi="新細明體" w:hint="eastAsia"/>
              </w:rPr>
            </w:pPr>
            <w:r w:rsidRPr="00060234">
              <w:rPr>
                <w:rFonts w:hAnsi="新細明體" w:hint="eastAsia"/>
              </w:rPr>
              <w:t>6-2-3-1 養成主動參與工作的習慣。</w:t>
            </w:r>
          </w:p>
          <w:p w:rsidR="00060ACE" w:rsidRPr="00060234" w:rsidRDefault="00060ACE" w:rsidP="00060ACE">
            <w:pPr>
              <w:pStyle w:val="30"/>
              <w:tabs>
                <w:tab w:val="clear" w:pos="624"/>
                <w:tab w:val="left" w:pos="1247"/>
              </w:tabs>
              <w:spacing w:line="240" w:lineRule="auto"/>
              <w:ind w:left="57" w:firstLine="0"/>
              <w:rPr>
                <w:rFonts w:hAnsi="新細明體" w:hint="eastAsia"/>
              </w:rPr>
            </w:pPr>
            <w:r w:rsidRPr="00060234">
              <w:rPr>
                <w:rFonts w:hAnsi="新細明體" w:hint="eastAsia"/>
              </w:rPr>
              <w:t>7-2-0-2 做事時，能運用科學探究的精神和方法。</w:t>
            </w:r>
          </w:p>
        </w:tc>
        <w:tc>
          <w:tcPr>
            <w:tcW w:w="2972"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060ACE" w:rsidRPr="00060234" w:rsidRDefault="00060ACE" w:rsidP="00060ACE">
            <w:pPr>
              <w:pStyle w:val="4123"/>
              <w:spacing w:line="240" w:lineRule="auto"/>
              <w:ind w:left="57" w:firstLine="0"/>
              <w:rPr>
                <w:rFonts w:hAnsi="新細明體" w:hint="eastAsia"/>
              </w:rPr>
            </w:pPr>
            <w:r w:rsidRPr="00060234">
              <w:rPr>
                <w:rFonts w:hAnsi="新細明體" w:hint="eastAsia"/>
              </w:rPr>
              <w:t>1.能了解日常生活中，連通管原理的應用。</w:t>
            </w:r>
          </w:p>
        </w:tc>
        <w:tc>
          <w:tcPr>
            <w:tcW w:w="1417"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060ACE" w:rsidRPr="00060234" w:rsidRDefault="00060ACE" w:rsidP="00060ACE">
            <w:pPr>
              <w:pStyle w:val="50"/>
              <w:tabs>
                <w:tab w:val="clear" w:pos="329"/>
                <w:tab w:val="left" w:pos="445"/>
              </w:tabs>
              <w:spacing w:line="240" w:lineRule="auto"/>
              <w:ind w:left="57" w:firstLine="0"/>
              <w:rPr>
                <w:rFonts w:ascii="新細明體" w:hAnsi="新細明體" w:hint="eastAsia"/>
              </w:rPr>
            </w:pPr>
            <w:r w:rsidRPr="00060234">
              <w:rPr>
                <w:rFonts w:ascii="新細明體" w:hAnsi="新細明體" w:hint="eastAsia"/>
              </w:rPr>
              <w:t>【活動3-1】奇妙的連通管</w:t>
            </w:r>
          </w:p>
          <w:p w:rsidR="00060ACE" w:rsidRPr="00060234" w:rsidRDefault="00060ACE" w:rsidP="00060ACE">
            <w:pPr>
              <w:pStyle w:val="50"/>
              <w:tabs>
                <w:tab w:val="clear" w:pos="329"/>
                <w:tab w:val="left" w:pos="445"/>
              </w:tabs>
              <w:spacing w:line="240" w:lineRule="auto"/>
              <w:ind w:left="57" w:firstLine="0"/>
              <w:rPr>
                <w:rFonts w:ascii="新細明體" w:hAnsi="新細明體" w:hint="eastAsia"/>
              </w:rPr>
            </w:pPr>
            <w:r w:rsidRPr="00060234">
              <w:rPr>
                <w:rFonts w:ascii="新細明體" w:hAnsi="新細明體" w:hint="eastAsia"/>
              </w:rPr>
              <w:t>1.知道連通管原理在生活上的應用。</w:t>
            </w:r>
          </w:p>
          <w:p w:rsidR="00060ACE" w:rsidRPr="00060234" w:rsidRDefault="00060ACE" w:rsidP="00060ACE">
            <w:pPr>
              <w:pStyle w:val="50"/>
              <w:tabs>
                <w:tab w:val="clear" w:pos="329"/>
                <w:tab w:val="left" w:pos="445"/>
              </w:tabs>
              <w:spacing w:line="240" w:lineRule="auto"/>
              <w:ind w:left="57" w:firstLine="0"/>
              <w:rPr>
                <w:rFonts w:ascii="新細明體" w:hAnsi="新細明體" w:hint="eastAsia"/>
              </w:rPr>
            </w:pPr>
          </w:p>
          <w:p w:rsidR="00060ACE" w:rsidRPr="00060234" w:rsidRDefault="00060ACE" w:rsidP="00060ACE">
            <w:pPr>
              <w:pStyle w:val="50"/>
              <w:tabs>
                <w:tab w:val="clear" w:pos="329"/>
                <w:tab w:val="left" w:pos="445"/>
              </w:tabs>
              <w:spacing w:line="240" w:lineRule="auto"/>
              <w:ind w:left="57" w:firstLine="0"/>
              <w:rPr>
                <w:rFonts w:ascii="新細明體" w:hAnsi="新細明體" w:hint="eastAsia"/>
              </w:rPr>
            </w:pPr>
            <w:r w:rsidRPr="00060234">
              <w:rPr>
                <w:rFonts w:ascii="新細明體" w:hAnsi="新細明體" w:hint="eastAsia"/>
              </w:rPr>
              <w:t>【科學閱讀】自來水怎麼來</w:t>
            </w:r>
          </w:p>
          <w:p w:rsidR="00060ACE" w:rsidRPr="00060234" w:rsidRDefault="00060ACE" w:rsidP="00060ACE">
            <w:pPr>
              <w:pStyle w:val="50"/>
              <w:tabs>
                <w:tab w:val="clear" w:pos="329"/>
                <w:tab w:val="left" w:pos="445"/>
              </w:tabs>
              <w:spacing w:line="240" w:lineRule="auto"/>
              <w:ind w:left="57" w:firstLine="0"/>
              <w:rPr>
                <w:rFonts w:ascii="新細明體" w:hAnsi="新細明體" w:hint="eastAsia"/>
              </w:rPr>
            </w:pPr>
            <w:r w:rsidRPr="00060234">
              <w:rPr>
                <w:rFonts w:ascii="新細明體" w:hAnsi="新細明體" w:hint="eastAsia"/>
              </w:rPr>
              <w:t>藉由生活實例，讓學生了解連通管在自來水運輸過程中的應用。</w:t>
            </w:r>
          </w:p>
          <w:p w:rsidR="00060ACE" w:rsidRPr="00060234" w:rsidRDefault="00060ACE" w:rsidP="00060ACE">
            <w:pPr>
              <w:pStyle w:val="50"/>
              <w:tabs>
                <w:tab w:val="clear" w:pos="329"/>
                <w:tab w:val="left" w:pos="445"/>
              </w:tabs>
              <w:spacing w:line="240" w:lineRule="auto"/>
              <w:ind w:left="57" w:firstLine="0"/>
              <w:rPr>
                <w:rFonts w:ascii="新細明體" w:hAnsi="新細明體" w:hint="eastAsia"/>
              </w:rPr>
            </w:pPr>
          </w:p>
          <w:p w:rsidR="00060ACE" w:rsidRPr="00060234" w:rsidRDefault="00060ACE" w:rsidP="00060ACE">
            <w:pPr>
              <w:pStyle w:val="50"/>
              <w:tabs>
                <w:tab w:val="clear" w:pos="329"/>
                <w:tab w:val="left" w:pos="445"/>
              </w:tabs>
              <w:spacing w:line="240" w:lineRule="auto"/>
              <w:ind w:left="57" w:firstLine="0"/>
              <w:rPr>
                <w:rFonts w:ascii="新細明體" w:hAnsi="新細明體" w:hint="eastAsia"/>
              </w:rPr>
            </w:pPr>
            <w:r w:rsidRPr="00060234">
              <w:rPr>
                <w:rFonts w:ascii="新細明體" w:hAnsi="新細明體" w:hint="eastAsia"/>
              </w:rPr>
              <w:t>【科學漫畫】倒不滿的酒杯</w:t>
            </w:r>
          </w:p>
          <w:p w:rsidR="00060ACE" w:rsidRPr="00060234" w:rsidRDefault="00060ACE" w:rsidP="00060ACE">
            <w:pPr>
              <w:pStyle w:val="50"/>
              <w:tabs>
                <w:tab w:val="clear" w:pos="329"/>
                <w:tab w:val="left" w:pos="445"/>
              </w:tabs>
              <w:spacing w:line="240" w:lineRule="auto"/>
              <w:ind w:left="57" w:firstLine="0"/>
              <w:rPr>
                <w:rFonts w:ascii="新細明體" w:hAnsi="新細明體" w:hint="eastAsia"/>
              </w:rPr>
            </w:pPr>
            <w:r w:rsidRPr="00060234">
              <w:rPr>
                <w:rFonts w:ascii="新細明體" w:hAnsi="新細明體" w:hint="eastAsia"/>
              </w:rPr>
              <w:t>透過圖像呈現古人發明九龍杯的過程及杯中的構造，了解古人的智慧。</w:t>
            </w:r>
          </w:p>
        </w:tc>
        <w:tc>
          <w:tcPr>
            <w:tcW w:w="1559"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060ACE" w:rsidRPr="00060234" w:rsidRDefault="00060ACE" w:rsidP="00060ACE">
            <w:pPr>
              <w:ind w:left="10" w:right="10"/>
              <w:rPr>
                <w:rFonts w:ascii="新細明體" w:hAnsi="新細明體" w:hint="eastAsia"/>
                <w:sz w:val="16"/>
                <w:szCs w:val="16"/>
              </w:rPr>
            </w:pPr>
            <w:r w:rsidRPr="00060234">
              <w:rPr>
                <w:rFonts w:ascii="新細明體" w:hAnsi="新細明體" w:hint="eastAsia"/>
                <w:sz w:val="16"/>
                <w:szCs w:val="16"/>
              </w:rPr>
              <w:t>1.實作評量</w:t>
            </w:r>
          </w:p>
          <w:p w:rsidR="00060ACE" w:rsidRPr="00060234" w:rsidRDefault="00060ACE" w:rsidP="00060ACE">
            <w:pPr>
              <w:pStyle w:val="50"/>
              <w:tabs>
                <w:tab w:val="clear" w:pos="329"/>
                <w:tab w:val="left" w:pos="445"/>
              </w:tabs>
              <w:spacing w:line="240" w:lineRule="auto"/>
              <w:ind w:left="10" w:right="10" w:firstLine="0"/>
              <w:rPr>
                <w:rFonts w:ascii="新細明體" w:hAnsi="新細明體" w:hint="eastAsia"/>
              </w:rPr>
            </w:pPr>
            <w:r w:rsidRPr="00060234">
              <w:rPr>
                <w:rFonts w:ascii="新細明體" w:hAnsi="新細明體" w:hint="eastAsia"/>
              </w:rPr>
              <w:t>2.口頭評量</w:t>
            </w:r>
          </w:p>
          <w:p w:rsidR="00060ACE" w:rsidRPr="00060234" w:rsidRDefault="00060ACE" w:rsidP="00060ACE">
            <w:pPr>
              <w:pStyle w:val="50"/>
              <w:tabs>
                <w:tab w:val="clear" w:pos="329"/>
                <w:tab w:val="left" w:pos="445"/>
              </w:tabs>
              <w:spacing w:line="240" w:lineRule="auto"/>
              <w:ind w:left="10" w:right="10" w:firstLine="0"/>
              <w:rPr>
                <w:rFonts w:ascii="新細明體" w:hAnsi="新細明體" w:hint="eastAsia"/>
              </w:rPr>
            </w:pPr>
            <w:r w:rsidRPr="00060234">
              <w:rPr>
                <w:rFonts w:ascii="新細明體" w:hAnsi="新細明體" w:hint="eastAsia"/>
              </w:rPr>
              <w:t>3.習作評量</w:t>
            </w:r>
          </w:p>
        </w:tc>
        <w:tc>
          <w:tcPr>
            <w:tcW w:w="1784" w:type="dxa"/>
            <w:tcBorders>
              <w:top w:val="single" w:sz="4" w:space="0" w:color="000000"/>
              <w:left w:val="single" w:sz="4" w:space="0" w:color="auto"/>
              <w:bottom w:val="single" w:sz="4" w:space="0" w:color="000000"/>
              <w:right w:val="single" w:sz="4" w:space="0" w:color="000000"/>
            </w:tcBorders>
            <w:vAlign w:val="center"/>
          </w:tcPr>
          <w:p w:rsidR="00060ACE" w:rsidRDefault="00060ACE" w:rsidP="00060ACE">
            <w:pPr>
              <w:rPr>
                <w:color w:val="767171"/>
                <w:sz w:val="16"/>
                <w:szCs w:val="16"/>
              </w:rPr>
            </w:pPr>
            <w:sdt>
              <w:sdtPr>
                <w:tag w:val="goog_rdk_33"/>
                <w:id w:val="-890875470"/>
              </w:sdtPr>
              <w:sdtContent>
                <w:r>
                  <w:rPr>
                    <w:rFonts w:ascii="Gungsuh" w:eastAsia="Gungsuh" w:hAnsi="Gungsuh" w:cs="Gungsuh"/>
                    <w:color w:val="808080"/>
                    <w:sz w:val="16"/>
                    <w:szCs w:val="16"/>
                  </w:rPr>
                  <w:t>4/22、4/23期中評量</w:t>
                </w:r>
              </w:sdtContent>
            </w:sdt>
          </w:p>
        </w:tc>
      </w:tr>
      <w:tr w:rsidR="00060ACE" w:rsidTr="00060ACE">
        <w:trPr>
          <w:trHeight w:val="332"/>
          <w:jc w:val="center"/>
        </w:trPr>
        <w:tc>
          <w:tcPr>
            <w:tcW w:w="857" w:type="dxa"/>
            <w:tcBorders>
              <w:top w:val="single" w:sz="8" w:space="0" w:color="000000"/>
              <w:left w:val="single" w:sz="8" w:space="0" w:color="000000"/>
              <w:bottom w:val="single" w:sz="8" w:space="0" w:color="000000"/>
              <w:right w:val="single" w:sz="4" w:space="0" w:color="auto"/>
            </w:tcBorders>
          </w:tcPr>
          <w:p w:rsidR="00060ACE" w:rsidRDefault="00060ACE" w:rsidP="00060ACE">
            <w:pPr>
              <w:ind w:left="-120" w:right="-120"/>
              <w:jc w:val="center"/>
              <w:rPr>
                <w:rFonts w:ascii="Arial" w:eastAsia="Arial" w:hAnsi="Arial" w:cs="Arial"/>
                <w:color w:val="0D0D0D"/>
              </w:rPr>
            </w:pPr>
            <w:sdt>
              <w:sdtPr>
                <w:tag w:val="goog_rdk_34"/>
                <w:id w:val="1550270646"/>
              </w:sdtPr>
              <w:sdtContent>
                <w:r>
                  <w:rPr>
                    <w:rFonts w:ascii="Arial Unicode MS" w:eastAsia="Arial Unicode MS" w:hAnsi="Arial Unicode MS" w:cs="Arial Unicode MS"/>
                    <w:color w:val="0D0D0D"/>
                  </w:rPr>
                  <w:t>十一</w:t>
                </w:r>
              </w:sdtContent>
            </w:sdt>
          </w:p>
          <w:p w:rsidR="00060ACE" w:rsidRDefault="00060ACE" w:rsidP="00060ACE">
            <w:pPr>
              <w:spacing w:line="280" w:lineRule="auto"/>
              <w:ind w:left="-100" w:right="-100"/>
              <w:jc w:val="center"/>
              <w:rPr>
                <w:rFonts w:ascii="Arial" w:eastAsia="Arial" w:hAnsi="Arial" w:cs="Arial"/>
              </w:rPr>
            </w:pPr>
            <w:r>
              <w:rPr>
                <w:rFonts w:ascii="Arial" w:eastAsia="Arial" w:hAnsi="Arial" w:cs="Arial"/>
              </w:rPr>
              <w:t>4/25-</w:t>
            </w:r>
          </w:p>
          <w:p w:rsidR="00060ACE" w:rsidRDefault="00060ACE" w:rsidP="00060ACE">
            <w:pPr>
              <w:spacing w:line="280" w:lineRule="auto"/>
              <w:ind w:left="-100" w:right="-100"/>
              <w:jc w:val="center"/>
              <w:rPr>
                <w:rFonts w:ascii="Arial" w:eastAsia="Arial" w:hAnsi="Arial" w:cs="Arial"/>
              </w:rPr>
            </w:pPr>
            <w:r>
              <w:rPr>
                <w:rFonts w:ascii="Arial" w:eastAsia="Arial" w:hAnsi="Arial" w:cs="Arial"/>
              </w:rPr>
              <w:t>5/1</w:t>
            </w:r>
          </w:p>
        </w:tc>
        <w:tc>
          <w:tcPr>
            <w:tcW w:w="2121" w:type="dxa"/>
            <w:tcBorders>
              <w:top w:val="single" w:sz="4" w:space="0" w:color="auto"/>
              <w:left w:val="single" w:sz="4" w:space="0" w:color="auto"/>
              <w:bottom w:val="single" w:sz="4" w:space="0" w:color="auto"/>
              <w:right w:val="single" w:sz="4" w:space="0" w:color="auto"/>
            </w:tcBorders>
            <w:textDirection w:val="tbRlV"/>
            <w:vAlign w:val="center"/>
          </w:tcPr>
          <w:p w:rsidR="00060ACE" w:rsidRPr="00060234" w:rsidRDefault="00060ACE" w:rsidP="00060ACE">
            <w:pPr>
              <w:ind w:left="57" w:right="57"/>
              <w:jc w:val="center"/>
              <w:rPr>
                <w:rFonts w:ascii="新細明體" w:hAnsi="新細明體" w:hint="eastAsia"/>
                <w:w w:val="120"/>
                <w:sz w:val="16"/>
                <w:szCs w:val="16"/>
              </w:rPr>
            </w:pPr>
            <w:r w:rsidRPr="00060234">
              <w:rPr>
                <w:rFonts w:ascii="新細明體" w:hAnsi="新細明體" w:hint="eastAsia"/>
                <w:sz w:val="16"/>
                <w:szCs w:val="16"/>
              </w:rPr>
              <w:t>三、昆蟲家族</w:t>
            </w:r>
            <w:r w:rsidR="00241B29">
              <w:rPr>
                <w:rFonts w:ascii="BiauKai" w:eastAsia="BiauKai" w:hAnsi="BiauKai" w:cs="BiauKai"/>
                <w:color w:val="FF0000"/>
                <w:sz w:val="24"/>
                <w:szCs w:val="24"/>
              </w:rPr>
              <w:t>【性別平等】</w:t>
            </w:r>
            <w:r w:rsidR="00241B29" w:rsidRPr="00633ED2">
              <w:rPr>
                <w:rFonts w:ascii="BiauKai" w:eastAsia="BiauKai" w:hAnsi="BiauKai" w:cs="BiauKai"/>
                <w:b/>
                <w:color w:val="FF6600"/>
                <w:sz w:val="24"/>
                <w:szCs w:val="24"/>
              </w:rPr>
              <w:t>【環境及海洋教育】</w:t>
            </w:r>
            <w:r w:rsidR="00241B29">
              <w:rPr>
                <w:rFonts w:ascii="BiauKai" w:eastAsia="BiauKai" w:hAnsi="BiauKai" w:cs="BiauKai"/>
                <w:color w:val="9966FF"/>
                <w:sz w:val="24"/>
                <w:szCs w:val="24"/>
              </w:rPr>
              <w:t>【生涯規劃】</w:t>
            </w:r>
          </w:p>
        </w:tc>
        <w:tc>
          <w:tcPr>
            <w:tcW w:w="591" w:type="dxa"/>
            <w:tcBorders>
              <w:top w:val="single" w:sz="4" w:space="0" w:color="auto"/>
              <w:left w:val="single" w:sz="4" w:space="0" w:color="auto"/>
              <w:bottom w:val="single" w:sz="4" w:space="0" w:color="auto"/>
              <w:right w:val="single" w:sz="4" w:space="0" w:color="auto"/>
            </w:tcBorders>
            <w:vAlign w:val="center"/>
          </w:tcPr>
          <w:p w:rsidR="00060ACE" w:rsidRPr="00060234" w:rsidRDefault="00060ACE" w:rsidP="00060ACE">
            <w:pPr>
              <w:ind w:left="57" w:right="57"/>
              <w:jc w:val="center"/>
              <w:rPr>
                <w:rFonts w:ascii="新細明體" w:hAnsi="新細明體" w:hint="eastAsia"/>
                <w:w w:val="120"/>
                <w:sz w:val="16"/>
                <w:szCs w:val="16"/>
              </w:rPr>
            </w:pPr>
            <w:r w:rsidRPr="00060234">
              <w:rPr>
                <w:rFonts w:ascii="新細明體" w:hAnsi="新細明體" w:hint="eastAsia"/>
                <w:w w:val="120"/>
                <w:sz w:val="16"/>
                <w:szCs w:val="16"/>
              </w:rPr>
              <w:t>3</w:t>
            </w:r>
          </w:p>
        </w:tc>
        <w:tc>
          <w:tcPr>
            <w:tcW w:w="1808" w:type="dxa"/>
            <w:tcBorders>
              <w:top w:val="single" w:sz="4" w:space="0" w:color="auto"/>
              <w:left w:val="single" w:sz="4" w:space="0" w:color="auto"/>
              <w:bottom w:val="single" w:sz="4" w:space="0" w:color="auto"/>
              <w:right w:val="single" w:sz="4" w:space="0" w:color="auto"/>
            </w:tcBorders>
          </w:tcPr>
          <w:p w:rsidR="00060ACE" w:rsidRPr="00060234" w:rsidRDefault="00060ACE" w:rsidP="00060ACE">
            <w:pPr>
              <w:pStyle w:val="30"/>
              <w:tabs>
                <w:tab w:val="clear" w:pos="624"/>
                <w:tab w:val="left" w:pos="1247"/>
              </w:tabs>
              <w:spacing w:line="240" w:lineRule="auto"/>
              <w:ind w:left="57" w:firstLine="0"/>
              <w:rPr>
                <w:rFonts w:hAnsi="新細明體" w:hint="eastAsia"/>
              </w:rPr>
            </w:pPr>
            <w:r w:rsidRPr="00060234">
              <w:rPr>
                <w:rFonts w:hAnsi="新細明體" w:hint="eastAsia"/>
              </w:rPr>
              <w:t xml:space="preserve">1-2-1-1 </w:t>
            </w:r>
            <w:r w:rsidRPr="00060234">
              <w:rPr>
                <w:rFonts w:hAnsi="新細明體"/>
              </w:rPr>
              <w:t>察覺事物具有可辨識的特徵和屬性</w:t>
            </w:r>
            <w:r w:rsidRPr="00060234">
              <w:rPr>
                <w:rFonts w:hAnsi="新細明體" w:hint="eastAsia"/>
              </w:rPr>
              <w:t>。</w:t>
            </w:r>
          </w:p>
          <w:p w:rsidR="00060ACE" w:rsidRPr="00060234" w:rsidRDefault="00060ACE" w:rsidP="00060ACE">
            <w:pPr>
              <w:pStyle w:val="30"/>
              <w:tabs>
                <w:tab w:val="clear" w:pos="624"/>
                <w:tab w:val="left" w:pos="1247"/>
              </w:tabs>
              <w:spacing w:line="240" w:lineRule="auto"/>
              <w:ind w:left="57" w:firstLine="0"/>
              <w:rPr>
                <w:rFonts w:hAnsi="新細明體" w:hint="eastAsia"/>
              </w:rPr>
            </w:pPr>
            <w:r w:rsidRPr="00060234">
              <w:rPr>
                <w:rFonts w:hAnsi="新細明體" w:hint="eastAsia"/>
              </w:rPr>
              <w:t xml:space="preserve">1-2-2-4 </w:t>
            </w:r>
            <w:r w:rsidRPr="00060234">
              <w:rPr>
                <w:rFonts w:hAnsi="新細明體"/>
              </w:rPr>
              <w:t>知道依目的（或屬性）不同，可作不同的分類</w:t>
            </w:r>
            <w:r w:rsidRPr="00060234">
              <w:rPr>
                <w:rFonts w:hAnsi="新細明體" w:hint="eastAsia"/>
              </w:rPr>
              <w:t>。</w:t>
            </w:r>
          </w:p>
          <w:p w:rsidR="00060ACE" w:rsidRPr="00060234" w:rsidRDefault="00060ACE" w:rsidP="00060ACE">
            <w:pPr>
              <w:pStyle w:val="30"/>
              <w:tabs>
                <w:tab w:val="clear" w:pos="624"/>
                <w:tab w:val="left" w:pos="1247"/>
              </w:tabs>
              <w:spacing w:line="240" w:lineRule="auto"/>
              <w:ind w:left="57" w:firstLine="0"/>
              <w:rPr>
                <w:rFonts w:hAnsi="新細明體" w:hint="eastAsia"/>
              </w:rPr>
            </w:pPr>
            <w:r w:rsidRPr="00060234">
              <w:rPr>
                <w:rFonts w:hAnsi="新細明體" w:hint="eastAsia"/>
              </w:rPr>
              <w:t xml:space="preserve">2-2-2-2 </w:t>
            </w:r>
            <w:r w:rsidRPr="00060234">
              <w:rPr>
                <w:rFonts w:hAnsi="新細明體"/>
              </w:rPr>
              <w:t>知道陸生（或水生）動物外形特徵、運動方式，注意到如何去改善生活環境、調節飲食，來維護牠的健康</w:t>
            </w:r>
            <w:r w:rsidRPr="00060234">
              <w:rPr>
                <w:rFonts w:hAnsi="新細明體" w:hint="eastAsia"/>
              </w:rPr>
              <w:t>。</w:t>
            </w:r>
          </w:p>
          <w:p w:rsidR="00060ACE" w:rsidRPr="00060234" w:rsidRDefault="00060ACE" w:rsidP="00060ACE">
            <w:pPr>
              <w:pStyle w:val="30"/>
              <w:tabs>
                <w:tab w:val="clear" w:pos="624"/>
                <w:tab w:val="left" w:pos="1247"/>
              </w:tabs>
              <w:spacing w:line="240" w:lineRule="auto"/>
              <w:ind w:left="57" w:firstLine="0"/>
              <w:rPr>
                <w:rFonts w:hAnsi="新細明體" w:hint="eastAsia"/>
              </w:rPr>
            </w:pPr>
            <w:r w:rsidRPr="00060234">
              <w:rPr>
                <w:rFonts w:hAnsi="新細明體" w:hint="eastAsia"/>
              </w:rPr>
              <w:t xml:space="preserve">5-2-1-1 </w:t>
            </w:r>
            <w:r w:rsidRPr="00060234">
              <w:rPr>
                <w:rFonts w:hAnsi="新細明體"/>
              </w:rPr>
              <w:t>相信細心的觀</w:t>
            </w:r>
            <w:r w:rsidRPr="00060234">
              <w:rPr>
                <w:rFonts w:hAnsi="新細明體"/>
              </w:rPr>
              <w:lastRenderedPageBreak/>
              <w:t>察和多一層的詢問，常會有許多的新發現</w:t>
            </w:r>
            <w:r w:rsidRPr="00060234">
              <w:rPr>
                <w:rFonts w:hAnsi="新細明體" w:hint="eastAsia"/>
              </w:rPr>
              <w:t>。</w:t>
            </w:r>
          </w:p>
          <w:p w:rsidR="00060ACE" w:rsidRPr="00060234" w:rsidRDefault="00060ACE" w:rsidP="00060ACE">
            <w:pPr>
              <w:pStyle w:val="30"/>
              <w:tabs>
                <w:tab w:val="clear" w:pos="624"/>
                <w:tab w:val="left" w:pos="1247"/>
              </w:tabs>
              <w:spacing w:line="240" w:lineRule="auto"/>
              <w:ind w:left="57" w:firstLine="0"/>
              <w:rPr>
                <w:rFonts w:hAnsi="新細明體" w:hint="eastAsia"/>
              </w:rPr>
            </w:pPr>
            <w:r w:rsidRPr="00060234">
              <w:rPr>
                <w:rFonts w:hAnsi="新細明體" w:hint="eastAsia"/>
              </w:rPr>
              <w:t>5-2-1-2 能由探討活動獲得發現和新的認知，培養出信心及樂趣。</w:t>
            </w:r>
          </w:p>
          <w:p w:rsidR="00060ACE" w:rsidRPr="00060234" w:rsidRDefault="00060ACE" w:rsidP="00060ACE">
            <w:pPr>
              <w:pStyle w:val="30"/>
              <w:tabs>
                <w:tab w:val="clear" w:pos="624"/>
                <w:tab w:val="left" w:pos="1247"/>
              </w:tabs>
              <w:spacing w:line="240" w:lineRule="auto"/>
              <w:ind w:left="57" w:firstLine="0"/>
              <w:rPr>
                <w:rFonts w:hAnsi="新細明體" w:hint="eastAsia"/>
              </w:rPr>
            </w:pPr>
            <w:r w:rsidRPr="00060234">
              <w:rPr>
                <w:rFonts w:hAnsi="新細明體" w:hint="eastAsia"/>
              </w:rPr>
              <w:t>6-2-3-1 養成主動參與工作的習慣。</w:t>
            </w:r>
          </w:p>
          <w:p w:rsidR="00060ACE" w:rsidRPr="00060234" w:rsidRDefault="00060ACE" w:rsidP="00060ACE">
            <w:pPr>
              <w:pStyle w:val="30"/>
              <w:tabs>
                <w:tab w:val="clear" w:pos="624"/>
                <w:tab w:val="left" w:pos="1247"/>
              </w:tabs>
              <w:spacing w:line="240" w:lineRule="auto"/>
              <w:ind w:left="57" w:firstLine="0"/>
              <w:rPr>
                <w:rFonts w:hAnsi="新細明體" w:hint="eastAsia"/>
              </w:rPr>
            </w:pPr>
            <w:r w:rsidRPr="00060234">
              <w:rPr>
                <w:rFonts w:hAnsi="新細明體" w:hint="eastAsia"/>
              </w:rPr>
              <w:t>7-2-0-2 做事時，能運用科學探究的精神和方法。</w:t>
            </w:r>
          </w:p>
        </w:tc>
        <w:tc>
          <w:tcPr>
            <w:tcW w:w="2972"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060ACE" w:rsidRPr="00060234" w:rsidRDefault="00060ACE" w:rsidP="00060ACE">
            <w:pPr>
              <w:pStyle w:val="4123"/>
              <w:spacing w:line="240" w:lineRule="auto"/>
              <w:ind w:left="57" w:firstLine="0"/>
              <w:rPr>
                <w:rFonts w:hAnsi="新細明體" w:hint="eastAsia"/>
              </w:rPr>
            </w:pPr>
            <w:r w:rsidRPr="00060234">
              <w:rPr>
                <w:rFonts w:hAnsi="新細明體" w:hint="eastAsia"/>
              </w:rPr>
              <w:lastRenderedPageBreak/>
              <w:t>1.認識昆蟲的外形特徵和身體構造。</w:t>
            </w:r>
          </w:p>
          <w:p w:rsidR="00060ACE" w:rsidRPr="00060234" w:rsidRDefault="00060ACE" w:rsidP="00060ACE">
            <w:pPr>
              <w:pStyle w:val="4123"/>
              <w:spacing w:line="240" w:lineRule="auto"/>
              <w:ind w:left="57" w:firstLine="0"/>
              <w:rPr>
                <w:rFonts w:hAnsi="新細明體" w:hint="eastAsia"/>
              </w:rPr>
            </w:pPr>
            <w:r w:rsidRPr="00060234">
              <w:rPr>
                <w:rFonts w:hAnsi="新細明體" w:hint="eastAsia"/>
              </w:rPr>
              <w:t>2.知道如何分辨昆蟲。</w:t>
            </w:r>
          </w:p>
          <w:p w:rsidR="00060ACE" w:rsidRPr="00060234" w:rsidRDefault="00060ACE" w:rsidP="00060ACE">
            <w:pPr>
              <w:pStyle w:val="4123"/>
              <w:spacing w:line="240" w:lineRule="auto"/>
              <w:ind w:left="57" w:firstLine="0"/>
              <w:rPr>
                <w:rFonts w:hAnsi="新細明體" w:hint="eastAsia"/>
              </w:rPr>
            </w:pPr>
            <w:r w:rsidRPr="00060234">
              <w:rPr>
                <w:rFonts w:hAnsi="新細明體" w:hint="eastAsia"/>
              </w:rPr>
              <w:t>3.學習觀察昆蟲的方法，並實地進行校園昆蟲調查。</w:t>
            </w:r>
          </w:p>
        </w:tc>
        <w:tc>
          <w:tcPr>
            <w:tcW w:w="1417"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060ACE" w:rsidRPr="00060234" w:rsidRDefault="00060ACE" w:rsidP="00060ACE">
            <w:pPr>
              <w:pStyle w:val="50"/>
              <w:tabs>
                <w:tab w:val="clear" w:pos="329"/>
                <w:tab w:val="left" w:pos="445"/>
              </w:tabs>
              <w:spacing w:line="240" w:lineRule="auto"/>
              <w:ind w:left="57" w:firstLine="0"/>
              <w:rPr>
                <w:rFonts w:ascii="新細明體" w:hAnsi="新細明體" w:hint="eastAsia"/>
              </w:rPr>
            </w:pPr>
            <w:r w:rsidRPr="00060234">
              <w:rPr>
                <w:rFonts w:ascii="新細明體" w:hAnsi="新細明體" w:hint="eastAsia"/>
              </w:rPr>
              <w:t>【活動1-1】昆蟲的特徵</w:t>
            </w:r>
          </w:p>
          <w:p w:rsidR="00060ACE" w:rsidRPr="00060234" w:rsidRDefault="00060ACE" w:rsidP="00060ACE">
            <w:pPr>
              <w:pStyle w:val="50"/>
              <w:tabs>
                <w:tab w:val="clear" w:pos="329"/>
                <w:tab w:val="left" w:pos="445"/>
              </w:tabs>
              <w:spacing w:line="240" w:lineRule="auto"/>
              <w:ind w:left="57" w:firstLine="0"/>
              <w:rPr>
                <w:rFonts w:ascii="新細明體" w:hAnsi="新細明體" w:hint="eastAsia"/>
              </w:rPr>
            </w:pPr>
            <w:r w:rsidRPr="00060234">
              <w:rPr>
                <w:rFonts w:ascii="新細明體" w:hAnsi="新細明體" w:hint="eastAsia"/>
              </w:rPr>
              <w:t>1.藉由觀察圖片或生活經驗，了解昆蟲的共同特徵、外形特徵和特殊構造。</w:t>
            </w:r>
          </w:p>
          <w:p w:rsidR="00060ACE" w:rsidRPr="00060234" w:rsidRDefault="00060ACE" w:rsidP="00060ACE">
            <w:pPr>
              <w:pStyle w:val="50"/>
              <w:tabs>
                <w:tab w:val="clear" w:pos="329"/>
                <w:tab w:val="left" w:pos="445"/>
              </w:tabs>
              <w:spacing w:line="240" w:lineRule="auto"/>
              <w:ind w:left="57" w:firstLine="0"/>
              <w:rPr>
                <w:rFonts w:ascii="新細明體" w:hAnsi="新細明體" w:hint="eastAsia"/>
              </w:rPr>
            </w:pPr>
          </w:p>
          <w:p w:rsidR="00060ACE" w:rsidRPr="00060234" w:rsidRDefault="00060ACE" w:rsidP="00060ACE">
            <w:pPr>
              <w:pStyle w:val="50"/>
              <w:tabs>
                <w:tab w:val="clear" w:pos="329"/>
                <w:tab w:val="left" w:pos="445"/>
              </w:tabs>
              <w:spacing w:line="240" w:lineRule="auto"/>
              <w:ind w:left="0" w:firstLine="0"/>
              <w:rPr>
                <w:rFonts w:ascii="新細明體" w:hAnsi="新細明體" w:hint="eastAsia"/>
              </w:rPr>
            </w:pPr>
            <w:r w:rsidRPr="00060234">
              <w:rPr>
                <w:rFonts w:ascii="新細明體" w:hAnsi="新細明體" w:hint="eastAsia"/>
              </w:rPr>
              <w:t>【活動1-2】拜訪校園裡的昆蟲</w:t>
            </w:r>
          </w:p>
          <w:p w:rsidR="00060ACE" w:rsidRPr="00060234" w:rsidRDefault="00060ACE" w:rsidP="00060ACE">
            <w:pPr>
              <w:pStyle w:val="50"/>
              <w:tabs>
                <w:tab w:val="clear" w:pos="329"/>
                <w:tab w:val="left" w:pos="445"/>
              </w:tabs>
              <w:spacing w:line="240" w:lineRule="auto"/>
              <w:ind w:left="57" w:firstLine="0"/>
              <w:rPr>
                <w:rFonts w:ascii="新細明體" w:hAnsi="新細明體" w:hint="eastAsia"/>
              </w:rPr>
            </w:pPr>
            <w:r w:rsidRPr="00060234">
              <w:rPr>
                <w:rFonts w:ascii="新細明體" w:hAnsi="新細明體" w:hint="eastAsia"/>
              </w:rPr>
              <w:t>1.透過討論，了解觀察昆蟲的方法與注意事項。</w:t>
            </w:r>
          </w:p>
        </w:tc>
        <w:tc>
          <w:tcPr>
            <w:tcW w:w="1559"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060ACE" w:rsidRPr="00060234" w:rsidRDefault="00060ACE" w:rsidP="00060ACE">
            <w:pPr>
              <w:ind w:left="10" w:right="10"/>
              <w:rPr>
                <w:rFonts w:ascii="新細明體" w:hAnsi="新細明體" w:hint="eastAsia"/>
                <w:sz w:val="16"/>
                <w:szCs w:val="16"/>
              </w:rPr>
            </w:pPr>
            <w:r w:rsidRPr="00060234">
              <w:rPr>
                <w:rFonts w:ascii="新細明體" w:hAnsi="新細明體" w:hint="eastAsia"/>
                <w:sz w:val="16"/>
                <w:szCs w:val="16"/>
              </w:rPr>
              <w:t>1.實作評量</w:t>
            </w:r>
          </w:p>
          <w:p w:rsidR="00060ACE" w:rsidRPr="00060234" w:rsidRDefault="00060ACE" w:rsidP="00060ACE">
            <w:pPr>
              <w:pStyle w:val="50"/>
              <w:tabs>
                <w:tab w:val="clear" w:pos="329"/>
                <w:tab w:val="left" w:pos="445"/>
              </w:tabs>
              <w:spacing w:line="240" w:lineRule="auto"/>
              <w:ind w:left="10" w:right="10" w:firstLine="0"/>
              <w:rPr>
                <w:rFonts w:ascii="新細明體" w:hAnsi="新細明體" w:hint="eastAsia"/>
              </w:rPr>
            </w:pPr>
            <w:r w:rsidRPr="00060234">
              <w:rPr>
                <w:rFonts w:ascii="新細明體" w:hAnsi="新細明體" w:hint="eastAsia"/>
              </w:rPr>
              <w:t>2.口頭評量</w:t>
            </w:r>
          </w:p>
          <w:p w:rsidR="00060ACE" w:rsidRPr="00060234" w:rsidRDefault="00060ACE" w:rsidP="00060ACE">
            <w:pPr>
              <w:pStyle w:val="50"/>
              <w:tabs>
                <w:tab w:val="clear" w:pos="329"/>
                <w:tab w:val="left" w:pos="445"/>
              </w:tabs>
              <w:spacing w:line="240" w:lineRule="auto"/>
              <w:ind w:left="10" w:right="10" w:firstLine="0"/>
              <w:rPr>
                <w:rFonts w:ascii="新細明體" w:hAnsi="新細明體" w:hint="eastAsia"/>
              </w:rPr>
            </w:pPr>
            <w:r w:rsidRPr="00060234">
              <w:rPr>
                <w:rFonts w:ascii="新細明體" w:hAnsi="新細明體" w:hint="eastAsia"/>
              </w:rPr>
              <w:t>3.習作評量</w:t>
            </w:r>
          </w:p>
        </w:tc>
        <w:tc>
          <w:tcPr>
            <w:tcW w:w="1784" w:type="dxa"/>
            <w:tcBorders>
              <w:top w:val="single" w:sz="4" w:space="0" w:color="000000"/>
              <w:left w:val="single" w:sz="4" w:space="0" w:color="auto"/>
              <w:bottom w:val="single" w:sz="4" w:space="0" w:color="000000"/>
              <w:right w:val="single" w:sz="4" w:space="0" w:color="000000"/>
            </w:tcBorders>
            <w:vAlign w:val="center"/>
          </w:tcPr>
          <w:p w:rsidR="00060ACE" w:rsidRDefault="00060ACE" w:rsidP="00060ACE">
            <w:pPr>
              <w:rPr>
                <w:color w:val="767171"/>
                <w:sz w:val="16"/>
                <w:szCs w:val="16"/>
              </w:rPr>
            </w:pPr>
          </w:p>
        </w:tc>
      </w:tr>
      <w:tr w:rsidR="00060ACE" w:rsidTr="00060ACE">
        <w:trPr>
          <w:trHeight w:val="321"/>
          <w:jc w:val="center"/>
        </w:trPr>
        <w:tc>
          <w:tcPr>
            <w:tcW w:w="857" w:type="dxa"/>
            <w:tcBorders>
              <w:top w:val="single" w:sz="8" w:space="0" w:color="000000"/>
              <w:left w:val="single" w:sz="8" w:space="0" w:color="000000"/>
              <w:bottom w:val="single" w:sz="8" w:space="0" w:color="000000"/>
              <w:right w:val="single" w:sz="4" w:space="0" w:color="auto"/>
            </w:tcBorders>
          </w:tcPr>
          <w:p w:rsidR="00060ACE" w:rsidRDefault="00060ACE" w:rsidP="00060ACE">
            <w:pPr>
              <w:ind w:left="-120" w:right="-120"/>
              <w:jc w:val="center"/>
              <w:rPr>
                <w:rFonts w:ascii="Arial" w:eastAsia="Arial" w:hAnsi="Arial" w:cs="Arial"/>
                <w:color w:val="0D0D0D"/>
              </w:rPr>
            </w:pPr>
            <w:sdt>
              <w:sdtPr>
                <w:tag w:val="goog_rdk_35"/>
                <w:id w:val="-488714803"/>
              </w:sdtPr>
              <w:sdtContent>
                <w:r>
                  <w:rPr>
                    <w:rFonts w:ascii="Arial Unicode MS" w:eastAsia="Arial Unicode MS" w:hAnsi="Arial Unicode MS" w:cs="Arial Unicode MS"/>
                    <w:color w:val="0D0D0D"/>
                  </w:rPr>
                  <w:t>十二</w:t>
                </w:r>
              </w:sdtContent>
            </w:sdt>
          </w:p>
          <w:p w:rsidR="00060ACE" w:rsidRDefault="00060ACE" w:rsidP="00060ACE">
            <w:pPr>
              <w:spacing w:line="280" w:lineRule="auto"/>
              <w:ind w:left="-100" w:right="-100"/>
              <w:jc w:val="center"/>
              <w:rPr>
                <w:rFonts w:ascii="Arial" w:eastAsia="Arial" w:hAnsi="Arial" w:cs="Arial"/>
              </w:rPr>
            </w:pPr>
            <w:r>
              <w:rPr>
                <w:rFonts w:ascii="Arial" w:eastAsia="Arial" w:hAnsi="Arial" w:cs="Arial"/>
              </w:rPr>
              <w:t>5/2-</w:t>
            </w:r>
          </w:p>
          <w:p w:rsidR="00060ACE" w:rsidRDefault="00060ACE" w:rsidP="00060ACE">
            <w:pPr>
              <w:spacing w:line="280" w:lineRule="auto"/>
              <w:ind w:left="-100" w:right="-100"/>
              <w:jc w:val="center"/>
              <w:rPr>
                <w:rFonts w:ascii="Arial" w:eastAsia="Arial" w:hAnsi="Arial" w:cs="Arial"/>
              </w:rPr>
            </w:pPr>
            <w:r>
              <w:rPr>
                <w:rFonts w:ascii="Arial" w:eastAsia="Arial" w:hAnsi="Arial" w:cs="Arial"/>
              </w:rPr>
              <w:t>5/8</w:t>
            </w:r>
          </w:p>
        </w:tc>
        <w:tc>
          <w:tcPr>
            <w:tcW w:w="2121" w:type="dxa"/>
            <w:tcBorders>
              <w:top w:val="single" w:sz="4" w:space="0" w:color="auto"/>
              <w:left w:val="single" w:sz="4" w:space="0" w:color="auto"/>
              <w:bottom w:val="single" w:sz="4" w:space="0" w:color="auto"/>
              <w:right w:val="single" w:sz="4" w:space="0" w:color="auto"/>
            </w:tcBorders>
            <w:textDirection w:val="tbRlV"/>
            <w:vAlign w:val="center"/>
          </w:tcPr>
          <w:p w:rsidR="00060ACE" w:rsidRPr="00060234" w:rsidRDefault="00060ACE" w:rsidP="00060ACE">
            <w:pPr>
              <w:ind w:left="57" w:right="57"/>
              <w:jc w:val="center"/>
              <w:rPr>
                <w:rFonts w:ascii="新細明體" w:hAnsi="新細明體" w:hint="eastAsia"/>
                <w:w w:val="120"/>
                <w:sz w:val="16"/>
                <w:szCs w:val="16"/>
              </w:rPr>
            </w:pPr>
            <w:r w:rsidRPr="00060234">
              <w:rPr>
                <w:rFonts w:ascii="新細明體" w:hAnsi="新細明體" w:hint="eastAsia"/>
                <w:sz w:val="16"/>
                <w:szCs w:val="16"/>
              </w:rPr>
              <w:t>三、昆蟲家族</w:t>
            </w:r>
            <w:r w:rsidR="00241B29">
              <w:rPr>
                <w:rFonts w:ascii="BiauKai" w:eastAsia="BiauKai" w:hAnsi="BiauKai" w:cs="BiauKai"/>
                <w:color w:val="FF0000"/>
                <w:sz w:val="24"/>
                <w:szCs w:val="24"/>
              </w:rPr>
              <w:t>【性別平等】</w:t>
            </w:r>
            <w:r w:rsidR="00241B29" w:rsidRPr="00633ED2">
              <w:rPr>
                <w:rFonts w:ascii="BiauKai" w:eastAsia="BiauKai" w:hAnsi="BiauKai" w:cs="BiauKai"/>
                <w:b/>
                <w:color w:val="FF6600"/>
                <w:sz w:val="24"/>
                <w:szCs w:val="24"/>
              </w:rPr>
              <w:t>【環境及海洋教育】</w:t>
            </w:r>
            <w:r w:rsidR="00241B29">
              <w:rPr>
                <w:rFonts w:ascii="BiauKai" w:eastAsia="BiauKai" w:hAnsi="BiauKai" w:cs="BiauKai"/>
                <w:color w:val="9966FF"/>
                <w:sz w:val="24"/>
                <w:szCs w:val="24"/>
              </w:rPr>
              <w:t>【生涯規劃】</w:t>
            </w:r>
          </w:p>
        </w:tc>
        <w:tc>
          <w:tcPr>
            <w:tcW w:w="591" w:type="dxa"/>
            <w:tcBorders>
              <w:top w:val="single" w:sz="4" w:space="0" w:color="auto"/>
              <w:left w:val="single" w:sz="4" w:space="0" w:color="auto"/>
              <w:bottom w:val="single" w:sz="4" w:space="0" w:color="auto"/>
              <w:right w:val="single" w:sz="4" w:space="0" w:color="auto"/>
            </w:tcBorders>
            <w:vAlign w:val="center"/>
          </w:tcPr>
          <w:p w:rsidR="00060ACE" w:rsidRPr="00060234" w:rsidRDefault="00060ACE" w:rsidP="00060ACE">
            <w:pPr>
              <w:ind w:left="57" w:right="57"/>
              <w:jc w:val="center"/>
              <w:rPr>
                <w:rFonts w:ascii="新細明體" w:hAnsi="新細明體" w:hint="eastAsia"/>
                <w:w w:val="120"/>
                <w:sz w:val="16"/>
                <w:szCs w:val="16"/>
              </w:rPr>
            </w:pPr>
            <w:r w:rsidRPr="00060234">
              <w:rPr>
                <w:rFonts w:ascii="新細明體" w:hAnsi="新細明體" w:hint="eastAsia"/>
                <w:w w:val="120"/>
                <w:sz w:val="16"/>
                <w:szCs w:val="16"/>
              </w:rPr>
              <w:t>3</w:t>
            </w:r>
          </w:p>
        </w:tc>
        <w:tc>
          <w:tcPr>
            <w:tcW w:w="1808" w:type="dxa"/>
            <w:tcBorders>
              <w:top w:val="single" w:sz="4" w:space="0" w:color="auto"/>
              <w:left w:val="single" w:sz="4" w:space="0" w:color="auto"/>
              <w:bottom w:val="single" w:sz="4" w:space="0" w:color="auto"/>
              <w:right w:val="single" w:sz="4" w:space="0" w:color="auto"/>
            </w:tcBorders>
          </w:tcPr>
          <w:p w:rsidR="00060ACE" w:rsidRPr="00060234" w:rsidRDefault="00060ACE" w:rsidP="00060ACE">
            <w:pPr>
              <w:pStyle w:val="30"/>
              <w:tabs>
                <w:tab w:val="clear" w:pos="624"/>
                <w:tab w:val="left" w:pos="1247"/>
              </w:tabs>
              <w:spacing w:line="240" w:lineRule="auto"/>
              <w:ind w:left="57" w:firstLine="0"/>
              <w:rPr>
                <w:rFonts w:hAnsi="新細明體" w:hint="eastAsia"/>
              </w:rPr>
            </w:pPr>
            <w:r w:rsidRPr="00060234">
              <w:rPr>
                <w:rFonts w:hAnsi="新細明體" w:hint="eastAsia"/>
              </w:rPr>
              <w:t xml:space="preserve">1-2-1-1 </w:t>
            </w:r>
            <w:r w:rsidRPr="00060234">
              <w:rPr>
                <w:rFonts w:hAnsi="新細明體"/>
              </w:rPr>
              <w:t>察覺事物具有可辨識的特徵和屬性</w:t>
            </w:r>
            <w:r w:rsidRPr="00060234">
              <w:rPr>
                <w:rFonts w:hAnsi="新細明體" w:hint="eastAsia"/>
              </w:rPr>
              <w:t>。</w:t>
            </w:r>
          </w:p>
          <w:p w:rsidR="00060ACE" w:rsidRPr="00060234" w:rsidRDefault="00060ACE" w:rsidP="00060ACE">
            <w:pPr>
              <w:pStyle w:val="30"/>
              <w:tabs>
                <w:tab w:val="clear" w:pos="624"/>
                <w:tab w:val="left" w:pos="1247"/>
              </w:tabs>
              <w:spacing w:line="240" w:lineRule="auto"/>
              <w:ind w:left="57" w:firstLine="0"/>
              <w:rPr>
                <w:rFonts w:hAnsi="新細明體" w:hint="eastAsia"/>
              </w:rPr>
            </w:pPr>
            <w:r w:rsidRPr="00060234">
              <w:rPr>
                <w:rFonts w:hAnsi="新細明體" w:hint="eastAsia"/>
              </w:rPr>
              <w:t xml:space="preserve">1-2-2-4 </w:t>
            </w:r>
            <w:r w:rsidRPr="00060234">
              <w:rPr>
                <w:rFonts w:hAnsi="新細明體"/>
              </w:rPr>
              <w:t>知道依目的（或屬性）不同，可作不同的分類</w:t>
            </w:r>
            <w:r w:rsidRPr="00060234">
              <w:rPr>
                <w:rFonts w:hAnsi="新細明體" w:hint="eastAsia"/>
              </w:rPr>
              <w:t>。</w:t>
            </w:r>
          </w:p>
          <w:p w:rsidR="00060ACE" w:rsidRPr="00060234" w:rsidRDefault="00060ACE" w:rsidP="00060ACE">
            <w:pPr>
              <w:pStyle w:val="30"/>
              <w:tabs>
                <w:tab w:val="clear" w:pos="624"/>
                <w:tab w:val="left" w:pos="1247"/>
              </w:tabs>
              <w:spacing w:line="240" w:lineRule="auto"/>
              <w:ind w:left="57" w:firstLine="0"/>
              <w:rPr>
                <w:rFonts w:hAnsi="新細明體" w:hint="eastAsia"/>
              </w:rPr>
            </w:pPr>
            <w:r w:rsidRPr="00060234">
              <w:rPr>
                <w:rFonts w:hAnsi="新細明體" w:hint="eastAsia"/>
              </w:rPr>
              <w:t>1-2-5-2 能傾聽別人的報告，並能清楚的表達自己的意思。</w:t>
            </w:r>
          </w:p>
          <w:p w:rsidR="00060ACE" w:rsidRPr="00060234" w:rsidRDefault="00060ACE" w:rsidP="00060ACE">
            <w:pPr>
              <w:pStyle w:val="30"/>
              <w:tabs>
                <w:tab w:val="clear" w:pos="624"/>
                <w:tab w:val="left" w:pos="1247"/>
              </w:tabs>
              <w:spacing w:line="240" w:lineRule="auto"/>
              <w:ind w:left="57" w:firstLine="0"/>
              <w:rPr>
                <w:rFonts w:hAnsi="新細明體" w:hint="eastAsia"/>
              </w:rPr>
            </w:pPr>
            <w:r w:rsidRPr="00060234">
              <w:rPr>
                <w:rFonts w:hAnsi="新細明體" w:hint="eastAsia"/>
              </w:rPr>
              <w:t xml:space="preserve">2-2-2-2 </w:t>
            </w:r>
            <w:r w:rsidRPr="00060234">
              <w:rPr>
                <w:rFonts w:hAnsi="新細明體"/>
              </w:rPr>
              <w:t>知道陸生（或水生）動物外形特徵、運動方式，注意到如何去改善生活環境、調節飲食，來維護牠的健康</w:t>
            </w:r>
            <w:r w:rsidRPr="00060234">
              <w:rPr>
                <w:rFonts w:hAnsi="新細明體" w:hint="eastAsia"/>
              </w:rPr>
              <w:t>。</w:t>
            </w:r>
          </w:p>
          <w:p w:rsidR="00060ACE" w:rsidRPr="00060234" w:rsidRDefault="00060ACE" w:rsidP="00060ACE">
            <w:pPr>
              <w:pStyle w:val="30"/>
              <w:tabs>
                <w:tab w:val="clear" w:pos="624"/>
                <w:tab w:val="left" w:pos="1247"/>
              </w:tabs>
              <w:spacing w:line="240" w:lineRule="auto"/>
              <w:ind w:left="57" w:firstLine="0"/>
              <w:rPr>
                <w:rFonts w:hAnsi="新細明體" w:hint="eastAsia"/>
              </w:rPr>
            </w:pPr>
            <w:r w:rsidRPr="00060234">
              <w:rPr>
                <w:rFonts w:hAnsi="新細明體" w:hint="eastAsia"/>
              </w:rPr>
              <w:t xml:space="preserve">5-2-1-1 </w:t>
            </w:r>
            <w:r w:rsidRPr="00060234">
              <w:rPr>
                <w:rFonts w:hAnsi="新細明體"/>
              </w:rPr>
              <w:t>相信細心的觀察和多一層的詢問，常會有許多的新發現</w:t>
            </w:r>
            <w:r w:rsidRPr="00060234">
              <w:rPr>
                <w:rFonts w:hAnsi="新細明體" w:hint="eastAsia"/>
              </w:rPr>
              <w:t>。</w:t>
            </w:r>
          </w:p>
          <w:p w:rsidR="00060ACE" w:rsidRPr="00060234" w:rsidRDefault="00060ACE" w:rsidP="00060ACE">
            <w:pPr>
              <w:pStyle w:val="30"/>
              <w:tabs>
                <w:tab w:val="clear" w:pos="624"/>
                <w:tab w:val="left" w:pos="1247"/>
              </w:tabs>
              <w:spacing w:line="240" w:lineRule="auto"/>
              <w:ind w:left="57" w:firstLine="0"/>
              <w:rPr>
                <w:rFonts w:hAnsi="新細明體" w:hint="eastAsia"/>
              </w:rPr>
            </w:pPr>
            <w:r w:rsidRPr="00060234">
              <w:rPr>
                <w:rFonts w:hAnsi="新細明體" w:hint="eastAsia"/>
              </w:rPr>
              <w:t>5-2-1-2 能由探討活動獲得發現和新的認知，培養出信心及樂趣。</w:t>
            </w:r>
          </w:p>
          <w:p w:rsidR="00060ACE" w:rsidRPr="00060234" w:rsidRDefault="00060ACE" w:rsidP="00060ACE">
            <w:pPr>
              <w:pStyle w:val="30"/>
              <w:tabs>
                <w:tab w:val="clear" w:pos="624"/>
                <w:tab w:val="left" w:pos="1247"/>
              </w:tabs>
              <w:spacing w:line="240" w:lineRule="auto"/>
              <w:ind w:left="57" w:firstLine="0"/>
              <w:rPr>
                <w:rFonts w:hAnsi="新細明體" w:hint="eastAsia"/>
              </w:rPr>
            </w:pPr>
            <w:r w:rsidRPr="00060234">
              <w:rPr>
                <w:rFonts w:hAnsi="新細明體" w:hint="eastAsia"/>
              </w:rPr>
              <w:t>6-2-2-1 能常自問「怎麼做？」，遇事先自行思考解決的辦法。</w:t>
            </w:r>
          </w:p>
          <w:p w:rsidR="00060ACE" w:rsidRPr="00060234" w:rsidRDefault="00060ACE" w:rsidP="00060ACE">
            <w:pPr>
              <w:pStyle w:val="30"/>
              <w:tabs>
                <w:tab w:val="clear" w:pos="624"/>
                <w:tab w:val="left" w:pos="1247"/>
              </w:tabs>
              <w:spacing w:line="240" w:lineRule="auto"/>
              <w:ind w:left="57" w:firstLine="0"/>
              <w:rPr>
                <w:rFonts w:hAnsi="新細明體" w:hint="eastAsia"/>
              </w:rPr>
            </w:pPr>
            <w:r w:rsidRPr="00060234">
              <w:rPr>
                <w:rFonts w:hAnsi="新細明體" w:hint="eastAsia"/>
              </w:rPr>
              <w:t>6-2-3-1 養成主動參與工作的習慣。</w:t>
            </w:r>
          </w:p>
          <w:p w:rsidR="00060ACE" w:rsidRPr="00060234" w:rsidRDefault="00060ACE" w:rsidP="00060ACE">
            <w:pPr>
              <w:pStyle w:val="30"/>
              <w:tabs>
                <w:tab w:val="clear" w:pos="624"/>
                <w:tab w:val="left" w:pos="1247"/>
              </w:tabs>
              <w:spacing w:line="240" w:lineRule="auto"/>
              <w:ind w:left="57" w:firstLine="0"/>
              <w:rPr>
                <w:rFonts w:hAnsi="新細明體" w:hint="eastAsia"/>
              </w:rPr>
            </w:pPr>
            <w:r w:rsidRPr="00060234">
              <w:rPr>
                <w:rFonts w:hAnsi="新細明體" w:hint="eastAsia"/>
              </w:rPr>
              <w:t>7-2-0-2 做事時，能運</w:t>
            </w:r>
            <w:r w:rsidRPr="00060234">
              <w:rPr>
                <w:rFonts w:hAnsi="新細明體" w:hint="eastAsia"/>
              </w:rPr>
              <w:lastRenderedPageBreak/>
              <w:t>用科學探究的精神和方法。</w:t>
            </w:r>
          </w:p>
        </w:tc>
        <w:tc>
          <w:tcPr>
            <w:tcW w:w="2972"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060ACE" w:rsidRPr="00060234" w:rsidRDefault="00060ACE" w:rsidP="00060ACE">
            <w:pPr>
              <w:pStyle w:val="4123"/>
              <w:spacing w:line="240" w:lineRule="auto"/>
              <w:ind w:left="57" w:firstLine="0"/>
              <w:rPr>
                <w:rFonts w:hAnsi="新細明體" w:hint="eastAsia"/>
              </w:rPr>
            </w:pPr>
            <w:r w:rsidRPr="00060234">
              <w:rPr>
                <w:rFonts w:hAnsi="新細明體" w:hint="eastAsia"/>
              </w:rPr>
              <w:lastRenderedPageBreak/>
              <w:t>1.認識昆蟲的運動方式與生活習性。</w:t>
            </w:r>
          </w:p>
          <w:p w:rsidR="00060ACE" w:rsidRPr="00060234" w:rsidRDefault="00060ACE" w:rsidP="00060ACE">
            <w:pPr>
              <w:pStyle w:val="4123"/>
              <w:spacing w:line="240" w:lineRule="auto"/>
              <w:ind w:left="57" w:firstLine="0"/>
              <w:rPr>
                <w:rFonts w:hAnsi="新細明體" w:hint="eastAsia"/>
              </w:rPr>
            </w:pPr>
            <w:r w:rsidRPr="00060234">
              <w:rPr>
                <w:rFonts w:hAnsi="新細明體" w:hint="eastAsia"/>
              </w:rPr>
              <w:t>2.擬定飼養計畫，準備飼養昆蟲所需的物品。</w:t>
            </w:r>
          </w:p>
          <w:p w:rsidR="00060ACE" w:rsidRPr="00060234" w:rsidRDefault="00060ACE" w:rsidP="00060ACE">
            <w:pPr>
              <w:pStyle w:val="4123"/>
              <w:spacing w:line="240" w:lineRule="auto"/>
              <w:ind w:left="57" w:firstLine="0"/>
              <w:rPr>
                <w:rFonts w:hAnsi="新細明體" w:hint="eastAsia"/>
              </w:rPr>
            </w:pPr>
          </w:p>
        </w:tc>
        <w:tc>
          <w:tcPr>
            <w:tcW w:w="1417"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060ACE" w:rsidRPr="00060234" w:rsidRDefault="00060ACE" w:rsidP="00060ACE">
            <w:pPr>
              <w:pStyle w:val="50"/>
              <w:tabs>
                <w:tab w:val="clear" w:pos="329"/>
                <w:tab w:val="left" w:pos="445"/>
              </w:tabs>
              <w:spacing w:line="240" w:lineRule="auto"/>
              <w:ind w:left="0" w:firstLine="0"/>
              <w:rPr>
                <w:rFonts w:ascii="新細明體" w:hAnsi="新細明體" w:hint="eastAsia"/>
              </w:rPr>
            </w:pPr>
            <w:r w:rsidRPr="00060234">
              <w:rPr>
                <w:rFonts w:ascii="新細明體" w:hAnsi="新細明體" w:hint="eastAsia"/>
              </w:rPr>
              <w:t>【活動1-2】拜訪校園裡的昆蟲</w:t>
            </w:r>
          </w:p>
          <w:p w:rsidR="00060ACE" w:rsidRPr="00060234" w:rsidRDefault="00060ACE" w:rsidP="00060ACE">
            <w:pPr>
              <w:pStyle w:val="50"/>
              <w:tabs>
                <w:tab w:val="clear" w:pos="329"/>
                <w:tab w:val="left" w:pos="445"/>
              </w:tabs>
              <w:spacing w:line="240" w:lineRule="auto"/>
              <w:ind w:left="57" w:firstLine="0"/>
              <w:rPr>
                <w:rFonts w:ascii="新細明體" w:hAnsi="新細明體" w:hint="eastAsia"/>
              </w:rPr>
            </w:pPr>
            <w:r w:rsidRPr="00060234">
              <w:rPr>
                <w:rFonts w:ascii="新細明體" w:hAnsi="新細明體" w:hint="eastAsia"/>
              </w:rPr>
              <w:t>1.透過觀察與討論，發現昆蟲有不同的運動方式，通常用以運動的構造會比較發達。</w:t>
            </w:r>
          </w:p>
          <w:p w:rsidR="00060ACE" w:rsidRPr="00060234" w:rsidRDefault="00060ACE" w:rsidP="00060ACE">
            <w:pPr>
              <w:pStyle w:val="50"/>
              <w:tabs>
                <w:tab w:val="clear" w:pos="329"/>
                <w:tab w:val="left" w:pos="445"/>
              </w:tabs>
              <w:spacing w:line="240" w:lineRule="auto"/>
              <w:ind w:left="57" w:firstLine="0"/>
              <w:rPr>
                <w:rFonts w:ascii="新細明體" w:hAnsi="新細明體" w:hint="eastAsia"/>
              </w:rPr>
            </w:pPr>
            <w:r w:rsidRPr="00060234">
              <w:rPr>
                <w:rFonts w:ascii="新細明體" w:hAnsi="新細明體" w:hint="eastAsia"/>
              </w:rPr>
              <w:t>2.透過觀察，發現有些昆蟲幼蟲和成蟲的食性不一樣。</w:t>
            </w:r>
          </w:p>
          <w:p w:rsidR="00060ACE" w:rsidRPr="00060234" w:rsidRDefault="00060ACE" w:rsidP="00060ACE">
            <w:pPr>
              <w:pStyle w:val="50"/>
              <w:tabs>
                <w:tab w:val="clear" w:pos="329"/>
                <w:tab w:val="left" w:pos="445"/>
              </w:tabs>
              <w:spacing w:line="240" w:lineRule="auto"/>
              <w:ind w:left="57" w:firstLine="0"/>
              <w:rPr>
                <w:rFonts w:ascii="新細明體" w:hAnsi="新細明體" w:hint="eastAsia"/>
              </w:rPr>
            </w:pPr>
            <w:r w:rsidRPr="00060234">
              <w:rPr>
                <w:rFonts w:ascii="新細明體" w:hAnsi="新細明體" w:hint="eastAsia"/>
              </w:rPr>
              <w:t>3.透過討論與觀察，察覺昆蟲還有許多有趣的生態行為，值得仔細研究。</w:t>
            </w:r>
          </w:p>
          <w:p w:rsidR="00060ACE" w:rsidRPr="00060234" w:rsidRDefault="00060ACE" w:rsidP="00060ACE">
            <w:pPr>
              <w:pStyle w:val="50"/>
              <w:tabs>
                <w:tab w:val="clear" w:pos="329"/>
                <w:tab w:val="left" w:pos="445"/>
              </w:tabs>
              <w:spacing w:line="240" w:lineRule="auto"/>
              <w:ind w:left="57" w:firstLine="0"/>
              <w:rPr>
                <w:rFonts w:ascii="新細明體" w:hAnsi="新細明體" w:hint="eastAsia"/>
              </w:rPr>
            </w:pPr>
            <w:r w:rsidRPr="00060234">
              <w:rPr>
                <w:rFonts w:ascii="新細明體" w:hAnsi="新細明體" w:hint="eastAsia"/>
              </w:rPr>
              <w:t>4.透過觀察或自身經驗，知道有些昆蟲的幼蟲和成蟲長得不一樣。</w:t>
            </w:r>
          </w:p>
          <w:p w:rsidR="00060ACE" w:rsidRPr="00060234" w:rsidRDefault="00060ACE" w:rsidP="00060ACE">
            <w:pPr>
              <w:pStyle w:val="50"/>
              <w:tabs>
                <w:tab w:val="clear" w:pos="329"/>
                <w:tab w:val="left" w:pos="445"/>
              </w:tabs>
              <w:spacing w:line="240" w:lineRule="auto"/>
              <w:ind w:left="57" w:firstLine="0"/>
              <w:rPr>
                <w:rFonts w:ascii="新細明體" w:hAnsi="新細明體" w:hint="eastAsia"/>
              </w:rPr>
            </w:pPr>
          </w:p>
          <w:p w:rsidR="00060ACE" w:rsidRPr="00060234" w:rsidRDefault="00060ACE" w:rsidP="00060ACE">
            <w:pPr>
              <w:pStyle w:val="50"/>
              <w:tabs>
                <w:tab w:val="clear" w:pos="329"/>
                <w:tab w:val="left" w:pos="445"/>
              </w:tabs>
              <w:spacing w:line="240" w:lineRule="auto"/>
              <w:ind w:left="57" w:firstLine="0"/>
              <w:rPr>
                <w:rFonts w:ascii="新細明體" w:hAnsi="新細明體" w:hint="eastAsia"/>
              </w:rPr>
            </w:pPr>
            <w:r w:rsidRPr="00060234">
              <w:rPr>
                <w:rFonts w:ascii="新細明體" w:hAnsi="新細明體" w:hint="eastAsia"/>
              </w:rPr>
              <w:t>【活動2-1】飼養昆蟲的準備</w:t>
            </w:r>
          </w:p>
          <w:p w:rsidR="00060ACE" w:rsidRPr="00060234" w:rsidRDefault="00060ACE" w:rsidP="00060ACE">
            <w:pPr>
              <w:pStyle w:val="50"/>
              <w:tabs>
                <w:tab w:val="clear" w:pos="329"/>
                <w:tab w:val="left" w:pos="445"/>
              </w:tabs>
              <w:spacing w:line="240" w:lineRule="auto"/>
              <w:ind w:left="57" w:firstLine="0"/>
              <w:rPr>
                <w:rFonts w:ascii="新細明體" w:hAnsi="新細明體" w:hint="eastAsia"/>
              </w:rPr>
            </w:pPr>
            <w:r w:rsidRPr="00060234">
              <w:rPr>
                <w:rFonts w:ascii="新細明體" w:hAnsi="新細明體" w:hint="eastAsia"/>
              </w:rPr>
              <w:t>1.能藉由討論與查資料，依據自己的能力，決定要飼養的昆蟲種類，並且擬定適</w:t>
            </w:r>
            <w:r w:rsidRPr="00060234">
              <w:rPr>
                <w:rFonts w:ascii="新細明體" w:hAnsi="新細明體" w:hint="eastAsia"/>
              </w:rPr>
              <w:lastRenderedPageBreak/>
              <w:t>當的昆蟲飼養計畫。</w:t>
            </w:r>
          </w:p>
          <w:p w:rsidR="00060ACE" w:rsidRPr="00060234" w:rsidRDefault="00060ACE" w:rsidP="00060ACE">
            <w:pPr>
              <w:pStyle w:val="50"/>
              <w:tabs>
                <w:tab w:val="clear" w:pos="329"/>
                <w:tab w:val="left" w:pos="445"/>
              </w:tabs>
              <w:spacing w:line="240" w:lineRule="auto"/>
              <w:ind w:left="57" w:firstLine="0"/>
              <w:rPr>
                <w:rFonts w:ascii="新細明體" w:hAnsi="新細明體" w:hint="eastAsia"/>
              </w:rPr>
            </w:pPr>
          </w:p>
        </w:tc>
        <w:tc>
          <w:tcPr>
            <w:tcW w:w="1559"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060ACE" w:rsidRPr="00060234" w:rsidRDefault="00060ACE" w:rsidP="00060ACE">
            <w:pPr>
              <w:ind w:left="10" w:right="10"/>
              <w:rPr>
                <w:rFonts w:ascii="新細明體" w:hAnsi="新細明體" w:hint="eastAsia"/>
                <w:sz w:val="16"/>
                <w:szCs w:val="16"/>
              </w:rPr>
            </w:pPr>
            <w:r w:rsidRPr="00060234">
              <w:rPr>
                <w:rFonts w:ascii="新細明體" w:hAnsi="新細明體" w:hint="eastAsia"/>
                <w:sz w:val="16"/>
                <w:szCs w:val="16"/>
              </w:rPr>
              <w:lastRenderedPageBreak/>
              <w:t>1.實作評量</w:t>
            </w:r>
          </w:p>
          <w:p w:rsidR="00060ACE" w:rsidRPr="00060234" w:rsidRDefault="00060ACE" w:rsidP="00060ACE">
            <w:pPr>
              <w:pStyle w:val="50"/>
              <w:tabs>
                <w:tab w:val="clear" w:pos="329"/>
                <w:tab w:val="left" w:pos="445"/>
              </w:tabs>
              <w:spacing w:line="240" w:lineRule="auto"/>
              <w:ind w:left="10" w:right="10" w:firstLine="0"/>
              <w:rPr>
                <w:rFonts w:ascii="新細明體" w:hAnsi="新細明體" w:hint="eastAsia"/>
              </w:rPr>
            </w:pPr>
            <w:r w:rsidRPr="00060234">
              <w:rPr>
                <w:rFonts w:ascii="新細明體" w:hAnsi="新細明體" w:hint="eastAsia"/>
              </w:rPr>
              <w:t>2.口頭評量</w:t>
            </w:r>
          </w:p>
          <w:p w:rsidR="00060ACE" w:rsidRPr="00060234" w:rsidRDefault="00060ACE" w:rsidP="00060ACE">
            <w:pPr>
              <w:pStyle w:val="50"/>
              <w:tabs>
                <w:tab w:val="clear" w:pos="329"/>
                <w:tab w:val="left" w:pos="445"/>
              </w:tabs>
              <w:spacing w:line="240" w:lineRule="auto"/>
              <w:ind w:left="10" w:right="10" w:firstLine="0"/>
              <w:rPr>
                <w:rFonts w:ascii="新細明體" w:hAnsi="新細明體" w:hint="eastAsia"/>
              </w:rPr>
            </w:pPr>
            <w:r w:rsidRPr="00060234">
              <w:rPr>
                <w:rFonts w:ascii="新細明體" w:hAnsi="新細明體" w:hint="eastAsia"/>
              </w:rPr>
              <w:t>3.習作評量</w:t>
            </w:r>
          </w:p>
        </w:tc>
        <w:tc>
          <w:tcPr>
            <w:tcW w:w="1784" w:type="dxa"/>
            <w:tcBorders>
              <w:top w:val="single" w:sz="4" w:space="0" w:color="000000"/>
              <w:left w:val="single" w:sz="4" w:space="0" w:color="auto"/>
              <w:bottom w:val="single" w:sz="4" w:space="0" w:color="000000"/>
              <w:right w:val="single" w:sz="4" w:space="0" w:color="000000"/>
            </w:tcBorders>
            <w:vAlign w:val="center"/>
          </w:tcPr>
          <w:p w:rsidR="00060ACE" w:rsidRDefault="00060ACE" w:rsidP="00060ACE">
            <w:pPr>
              <w:rPr>
                <w:color w:val="767171"/>
                <w:sz w:val="16"/>
                <w:szCs w:val="16"/>
              </w:rPr>
            </w:pPr>
          </w:p>
        </w:tc>
      </w:tr>
      <w:tr w:rsidR="00060ACE" w:rsidTr="00060ACE">
        <w:trPr>
          <w:trHeight w:val="332"/>
          <w:jc w:val="center"/>
        </w:trPr>
        <w:tc>
          <w:tcPr>
            <w:tcW w:w="857" w:type="dxa"/>
            <w:tcBorders>
              <w:top w:val="single" w:sz="8" w:space="0" w:color="000000"/>
              <w:left w:val="single" w:sz="8" w:space="0" w:color="000000"/>
              <w:bottom w:val="single" w:sz="8" w:space="0" w:color="000000"/>
              <w:right w:val="single" w:sz="4" w:space="0" w:color="auto"/>
            </w:tcBorders>
          </w:tcPr>
          <w:p w:rsidR="00060ACE" w:rsidRDefault="00060ACE" w:rsidP="00060ACE">
            <w:pPr>
              <w:spacing w:line="280" w:lineRule="auto"/>
              <w:ind w:left="-120" w:right="-120"/>
              <w:jc w:val="center"/>
              <w:rPr>
                <w:rFonts w:ascii="Arial" w:eastAsia="Arial" w:hAnsi="Arial" w:cs="Arial"/>
                <w:color w:val="0D0D0D"/>
              </w:rPr>
            </w:pPr>
            <w:sdt>
              <w:sdtPr>
                <w:tag w:val="goog_rdk_36"/>
                <w:id w:val="-1488235032"/>
              </w:sdtPr>
              <w:sdtContent>
                <w:r>
                  <w:rPr>
                    <w:rFonts w:ascii="Arial Unicode MS" w:eastAsia="Arial Unicode MS" w:hAnsi="Arial Unicode MS" w:cs="Arial Unicode MS"/>
                    <w:color w:val="0D0D0D"/>
                  </w:rPr>
                  <w:t>十三</w:t>
                </w:r>
              </w:sdtContent>
            </w:sdt>
          </w:p>
          <w:p w:rsidR="00060ACE" w:rsidRDefault="00060ACE" w:rsidP="00060ACE">
            <w:pPr>
              <w:spacing w:line="280" w:lineRule="auto"/>
              <w:ind w:left="-100" w:right="-100"/>
              <w:jc w:val="center"/>
              <w:rPr>
                <w:rFonts w:ascii="Arial" w:eastAsia="Arial" w:hAnsi="Arial" w:cs="Arial"/>
              </w:rPr>
            </w:pPr>
            <w:r>
              <w:rPr>
                <w:rFonts w:ascii="Arial" w:eastAsia="Arial" w:hAnsi="Arial" w:cs="Arial"/>
              </w:rPr>
              <w:t>5/9-</w:t>
            </w:r>
          </w:p>
          <w:p w:rsidR="00060ACE" w:rsidRDefault="00060ACE" w:rsidP="00060ACE">
            <w:pPr>
              <w:spacing w:line="280" w:lineRule="auto"/>
              <w:ind w:left="-100" w:right="-100"/>
              <w:jc w:val="center"/>
              <w:rPr>
                <w:rFonts w:ascii="Arial" w:eastAsia="Arial" w:hAnsi="Arial" w:cs="Arial"/>
              </w:rPr>
            </w:pPr>
            <w:r>
              <w:rPr>
                <w:rFonts w:ascii="Arial" w:eastAsia="Arial" w:hAnsi="Arial" w:cs="Arial"/>
              </w:rPr>
              <w:t>5/15</w:t>
            </w:r>
          </w:p>
        </w:tc>
        <w:tc>
          <w:tcPr>
            <w:tcW w:w="2121" w:type="dxa"/>
            <w:tcBorders>
              <w:top w:val="single" w:sz="4" w:space="0" w:color="auto"/>
              <w:left w:val="single" w:sz="4" w:space="0" w:color="auto"/>
              <w:bottom w:val="single" w:sz="4" w:space="0" w:color="auto"/>
              <w:right w:val="single" w:sz="4" w:space="0" w:color="auto"/>
            </w:tcBorders>
            <w:textDirection w:val="tbRlV"/>
            <w:vAlign w:val="center"/>
          </w:tcPr>
          <w:p w:rsidR="00060ACE" w:rsidRPr="00060234" w:rsidRDefault="00060ACE" w:rsidP="00060ACE">
            <w:pPr>
              <w:ind w:left="57" w:right="57"/>
              <w:jc w:val="center"/>
              <w:rPr>
                <w:rFonts w:ascii="新細明體" w:hAnsi="新細明體" w:hint="eastAsia"/>
                <w:w w:val="120"/>
                <w:sz w:val="16"/>
                <w:szCs w:val="16"/>
              </w:rPr>
            </w:pPr>
            <w:r w:rsidRPr="00060234">
              <w:rPr>
                <w:rFonts w:ascii="新細明體" w:hAnsi="新細明體" w:hint="eastAsia"/>
                <w:sz w:val="16"/>
                <w:szCs w:val="16"/>
              </w:rPr>
              <w:t>三、昆蟲家族</w:t>
            </w:r>
            <w:r w:rsidR="00241B29">
              <w:rPr>
                <w:rFonts w:ascii="BiauKai" w:eastAsia="BiauKai" w:hAnsi="BiauKai" w:cs="BiauKai"/>
                <w:color w:val="FF0000"/>
                <w:sz w:val="24"/>
                <w:szCs w:val="24"/>
              </w:rPr>
              <w:t>【性別平等】</w:t>
            </w:r>
            <w:r w:rsidR="00241B29" w:rsidRPr="00633ED2">
              <w:rPr>
                <w:rFonts w:ascii="BiauKai" w:eastAsia="BiauKai" w:hAnsi="BiauKai" w:cs="BiauKai"/>
                <w:b/>
                <w:color w:val="FF6600"/>
                <w:sz w:val="24"/>
                <w:szCs w:val="24"/>
              </w:rPr>
              <w:t>【環境及海洋教育】</w:t>
            </w:r>
            <w:r w:rsidR="00241B29">
              <w:rPr>
                <w:rFonts w:ascii="BiauKai" w:eastAsia="BiauKai" w:hAnsi="BiauKai" w:cs="BiauKai"/>
                <w:color w:val="9966FF"/>
                <w:sz w:val="24"/>
                <w:szCs w:val="24"/>
              </w:rPr>
              <w:t>【生涯規劃】</w:t>
            </w:r>
          </w:p>
        </w:tc>
        <w:tc>
          <w:tcPr>
            <w:tcW w:w="591" w:type="dxa"/>
            <w:tcBorders>
              <w:top w:val="single" w:sz="4" w:space="0" w:color="auto"/>
              <w:left w:val="single" w:sz="4" w:space="0" w:color="auto"/>
              <w:bottom w:val="single" w:sz="4" w:space="0" w:color="auto"/>
              <w:right w:val="single" w:sz="4" w:space="0" w:color="auto"/>
            </w:tcBorders>
            <w:vAlign w:val="center"/>
          </w:tcPr>
          <w:p w:rsidR="00060ACE" w:rsidRPr="00060234" w:rsidRDefault="00060ACE" w:rsidP="00060ACE">
            <w:pPr>
              <w:ind w:left="57" w:right="57"/>
              <w:jc w:val="center"/>
              <w:rPr>
                <w:rFonts w:ascii="新細明體" w:hAnsi="新細明體" w:hint="eastAsia"/>
                <w:w w:val="120"/>
                <w:sz w:val="16"/>
                <w:szCs w:val="16"/>
              </w:rPr>
            </w:pPr>
            <w:r w:rsidRPr="00060234">
              <w:rPr>
                <w:rFonts w:ascii="新細明體" w:hAnsi="新細明體" w:hint="eastAsia"/>
                <w:w w:val="120"/>
                <w:sz w:val="16"/>
                <w:szCs w:val="16"/>
              </w:rPr>
              <w:t>3</w:t>
            </w:r>
          </w:p>
        </w:tc>
        <w:tc>
          <w:tcPr>
            <w:tcW w:w="1808" w:type="dxa"/>
            <w:tcBorders>
              <w:top w:val="single" w:sz="4" w:space="0" w:color="auto"/>
              <w:left w:val="single" w:sz="4" w:space="0" w:color="auto"/>
              <w:bottom w:val="single" w:sz="4" w:space="0" w:color="auto"/>
              <w:right w:val="single" w:sz="4" w:space="0" w:color="auto"/>
            </w:tcBorders>
          </w:tcPr>
          <w:p w:rsidR="00060ACE" w:rsidRPr="00060234" w:rsidRDefault="00060ACE" w:rsidP="00060ACE">
            <w:pPr>
              <w:pStyle w:val="30"/>
              <w:tabs>
                <w:tab w:val="clear" w:pos="624"/>
                <w:tab w:val="left" w:pos="1247"/>
              </w:tabs>
              <w:spacing w:line="240" w:lineRule="auto"/>
              <w:ind w:left="57" w:firstLine="0"/>
              <w:rPr>
                <w:rFonts w:hAnsi="新細明體" w:hint="eastAsia"/>
              </w:rPr>
            </w:pPr>
            <w:r w:rsidRPr="00060234">
              <w:rPr>
                <w:rFonts w:hAnsi="新細明體" w:hint="eastAsia"/>
              </w:rPr>
              <w:t>1-2-5-1 能運用表格、圖表（如解讀資料及登錄資料）。</w:t>
            </w:r>
          </w:p>
          <w:p w:rsidR="00060ACE" w:rsidRPr="00060234" w:rsidRDefault="00060ACE" w:rsidP="00060ACE">
            <w:pPr>
              <w:pStyle w:val="30"/>
              <w:tabs>
                <w:tab w:val="clear" w:pos="624"/>
                <w:tab w:val="left" w:pos="1247"/>
              </w:tabs>
              <w:spacing w:line="240" w:lineRule="auto"/>
              <w:ind w:left="57" w:firstLine="0"/>
              <w:rPr>
                <w:rFonts w:hAnsi="新細明體" w:hint="eastAsia"/>
              </w:rPr>
            </w:pPr>
            <w:r w:rsidRPr="00060234">
              <w:rPr>
                <w:rFonts w:hAnsi="新細明體" w:hint="eastAsia"/>
              </w:rPr>
              <w:t xml:space="preserve">2-2-2-1 </w:t>
            </w:r>
            <w:r w:rsidRPr="00060234">
              <w:rPr>
                <w:rFonts w:hAnsi="新細明體"/>
              </w:rPr>
              <w:t>實地種植一種植物，飼養一種小動物，並彼此交換經驗。藉此栽種知道植物各有其特殊的構造，學習安排日照、提供水份、溶製肥料、選擇土壤等種植的技術</w:t>
            </w:r>
            <w:r w:rsidRPr="00060234">
              <w:rPr>
                <w:rFonts w:hAnsi="新細明體" w:hint="eastAsia"/>
              </w:rPr>
              <w:t>。</w:t>
            </w:r>
          </w:p>
          <w:p w:rsidR="00060ACE" w:rsidRPr="00060234" w:rsidRDefault="00060ACE" w:rsidP="00060ACE">
            <w:pPr>
              <w:pStyle w:val="30"/>
              <w:tabs>
                <w:tab w:val="clear" w:pos="624"/>
                <w:tab w:val="left" w:pos="407"/>
              </w:tabs>
              <w:spacing w:line="240" w:lineRule="auto"/>
              <w:ind w:left="57" w:firstLine="0"/>
              <w:rPr>
                <w:rFonts w:hAnsi="新細明體" w:hint="eastAsia"/>
              </w:rPr>
            </w:pPr>
            <w:r w:rsidRPr="00060234">
              <w:rPr>
                <w:rFonts w:hAnsi="新細明體" w:hint="eastAsia"/>
              </w:rPr>
              <w:t xml:space="preserve">2-2-2-2 </w:t>
            </w:r>
            <w:r w:rsidRPr="00060234">
              <w:rPr>
                <w:rFonts w:hAnsi="新細明體"/>
              </w:rPr>
              <w:t>知道陸生（或水生）動物外形特徵、運動方式，注意到如何去改善生活環境、調節飲食，來維護牠的健康</w:t>
            </w:r>
            <w:r w:rsidRPr="00060234">
              <w:rPr>
                <w:rFonts w:hAnsi="新細明體" w:hint="eastAsia"/>
              </w:rPr>
              <w:t>。</w:t>
            </w:r>
          </w:p>
          <w:p w:rsidR="00060ACE" w:rsidRPr="00060234" w:rsidRDefault="00060ACE" w:rsidP="00060ACE">
            <w:pPr>
              <w:pStyle w:val="30"/>
              <w:tabs>
                <w:tab w:val="clear" w:pos="624"/>
                <w:tab w:val="left" w:pos="407"/>
              </w:tabs>
              <w:spacing w:line="240" w:lineRule="auto"/>
              <w:ind w:left="57" w:firstLine="0"/>
              <w:rPr>
                <w:rFonts w:hAnsi="新細明體" w:hint="eastAsia"/>
              </w:rPr>
            </w:pPr>
            <w:r w:rsidRPr="00060234">
              <w:rPr>
                <w:rFonts w:hAnsi="新細明體" w:hint="eastAsia"/>
              </w:rPr>
              <w:t xml:space="preserve">5-2-1-1 </w:t>
            </w:r>
            <w:r w:rsidRPr="00060234">
              <w:rPr>
                <w:rFonts w:hAnsi="新細明體"/>
              </w:rPr>
              <w:t>相信細心的觀察和多一層的詢問，常會有許多的新發現</w:t>
            </w:r>
            <w:r w:rsidRPr="00060234">
              <w:rPr>
                <w:rFonts w:hAnsi="新細明體" w:hint="eastAsia"/>
              </w:rPr>
              <w:t>。</w:t>
            </w:r>
          </w:p>
          <w:p w:rsidR="00060ACE" w:rsidRPr="00060234" w:rsidRDefault="00060ACE" w:rsidP="00060ACE">
            <w:pPr>
              <w:pStyle w:val="30"/>
              <w:tabs>
                <w:tab w:val="clear" w:pos="624"/>
                <w:tab w:val="left" w:pos="1247"/>
              </w:tabs>
              <w:spacing w:line="240" w:lineRule="auto"/>
              <w:ind w:left="57" w:firstLine="0"/>
              <w:rPr>
                <w:rFonts w:hAnsi="新細明體" w:hint="eastAsia"/>
              </w:rPr>
            </w:pPr>
            <w:r w:rsidRPr="00060234">
              <w:rPr>
                <w:rFonts w:hAnsi="新細明體" w:hint="eastAsia"/>
              </w:rPr>
              <w:t>5-2-1-2 能由探討活動獲得發現和新的認知，培養出信心及樂趣。</w:t>
            </w:r>
          </w:p>
          <w:p w:rsidR="00060ACE" w:rsidRPr="00060234" w:rsidRDefault="00060ACE" w:rsidP="00060ACE">
            <w:pPr>
              <w:pStyle w:val="30"/>
              <w:tabs>
                <w:tab w:val="clear" w:pos="624"/>
                <w:tab w:val="left" w:pos="1247"/>
              </w:tabs>
              <w:spacing w:line="240" w:lineRule="auto"/>
              <w:ind w:left="57" w:firstLine="0"/>
              <w:rPr>
                <w:rFonts w:hAnsi="新細明體" w:hint="eastAsia"/>
              </w:rPr>
            </w:pPr>
            <w:r w:rsidRPr="00060234">
              <w:rPr>
                <w:rFonts w:hAnsi="新細明體" w:hint="eastAsia"/>
              </w:rPr>
              <w:t>6-2-2-1 能常自問「怎麼做？」，遇事先自行思考解決的辦法。</w:t>
            </w:r>
          </w:p>
          <w:p w:rsidR="00060ACE" w:rsidRPr="00060234" w:rsidRDefault="00060ACE" w:rsidP="00060ACE">
            <w:pPr>
              <w:pStyle w:val="30"/>
              <w:tabs>
                <w:tab w:val="clear" w:pos="624"/>
                <w:tab w:val="left" w:pos="1247"/>
              </w:tabs>
              <w:spacing w:line="240" w:lineRule="auto"/>
              <w:ind w:left="57" w:firstLine="0"/>
              <w:rPr>
                <w:rFonts w:hAnsi="新細明體" w:hint="eastAsia"/>
              </w:rPr>
            </w:pPr>
            <w:r w:rsidRPr="00060234">
              <w:rPr>
                <w:rFonts w:hAnsi="新細明體" w:hint="eastAsia"/>
              </w:rPr>
              <w:t xml:space="preserve">6-2-2-2 </w:t>
            </w:r>
            <w:r w:rsidRPr="00060234">
              <w:rPr>
                <w:rFonts w:hAnsi="新細明體"/>
              </w:rPr>
              <w:t>養成運用相關器材、設備來完成自己構想作品的習慣</w:t>
            </w:r>
            <w:r w:rsidRPr="00060234">
              <w:rPr>
                <w:rFonts w:hAnsi="新細明體" w:hint="eastAsia"/>
              </w:rPr>
              <w:t>。</w:t>
            </w:r>
          </w:p>
          <w:p w:rsidR="00060ACE" w:rsidRPr="00060234" w:rsidRDefault="00060ACE" w:rsidP="00060ACE">
            <w:pPr>
              <w:pStyle w:val="30"/>
              <w:tabs>
                <w:tab w:val="clear" w:pos="624"/>
                <w:tab w:val="left" w:pos="407"/>
              </w:tabs>
              <w:spacing w:line="240" w:lineRule="auto"/>
              <w:ind w:left="57" w:firstLine="0"/>
              <w:rPr>
                <w:rFonts w:hAnsi="新細明體" w:hint="eastAsia"/>
              </w:rPr>
            </w:pPr>
            <w:r w:rsidRPr="00060234">
              <w:rPr>
                <w:rFonts w:hAnsi="新細明體" w:hint="eastAsia"/>
              </w:rPr>
              <w:t>7-2-0-2 做事時，能運用科學探究的精神和方法。</w:t>
            </w:r>
          </w:p>
        </w:tc>
        <w:tc>
          <w:tcPr>
            <w:tcW w:w="2972"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060ACE" w:rsidRPr="00060234" w:rsidRDefault="00060ACE" w:rsidP="00060ACE">
            <w:pPr>
              <w:pStyle w:val="4123"/>
              <w:spacing w:line="240" w:lineRule="auto"/>
              <w:ind w:left="57" w:firstLine="0"/>
              <w:rPr>
                <w:rFonts w:hAnsi="新細明體" w:hint="eastAsia"/>
              </w:rPr>
            </w:pPr>
            <w:r w:rsidRPr="00060234">
              <w:rPr>
                <w:rFonts w:hAnsi="新細明體" w:hint="eastAsia"/>
              </w:rPr>
              <w:t>1.飼養不同的昆蟲，所需要準備的物品也不同。</w:t>
            </w:r>
          </w:p>
          <w:p w:rsidR="00060ACE" w:rsidRPr="00060234" w:rsidRDefault="00060ACE" w:rsidP="00060ACE">
            <w:pPr>
              <w:pStyle w:val="4123"/>
              <w:spacing w:line="240" w:lineRule="auto"/>
              <w:ind w:left="57" w:firstLine="0"/>
              <w:rPr>
                <w:rFonts w:hAnsi="新細明體" w:hint="eastAsia"/>
              </w:rPr>
            </w:pPr>
            <w:r w:rsidRPr="00060234">
              <w:rPr>
                <w:rFonts w:hAnsi="新細明體" w:hint="eastAsia"/>
              </w:rPr>
              <w:t>2.依據飼養計畫，布置昆蟲的家。</w:t>
            </w:r>
          </w:p>
          <w:p w:rsidR="00060ACE" w:rsidRPr="00060234" w:rsidRDefault="00060ACE" w:rsidP="00060ACE">
            <w:pPr>
              <w:pStyle w:val="4123"/>
              <w:spacing w:line="240" w:lineRule="auto"/>
              <w:ind w:left="57" w:firstLine="0"/>
              <w:rPr>
                <w:rFonts w:hAnsi="新細明體" w:hint="eastAsia"/>
              </w:rPr>
            </w:pPr>
            <w:r w:rsidRPr="00060234">
              <w:rPr>
                <w:rFonts w:hAnsi="新細明體" w:hint="eastAsia"/>
              </w:rPr>
              <w:t>3.不同的昆蟲，所需要的飼養環境也不同。</w:t>
            </w:r>
          </w:p>
          <w:p w:rsidR="00060ACE" w:rsidRPr="00060234" w:rsidRDefault="00060ACE" w:rsidP="00060ACE">
            <w:pPr>
              <w:pStyle w:val="4123"/>
              <w:spacing w:line="240" w:lineRule="auto"/>
              <w:ind w:left="57" w:firstLine="0"/>
              <w:rPr>
                <w:rFonts w:hAnsi="新細明體" w:hint="eastAsia"/>
              </w:rPr>
            </w:pPr>
            <w:r w:rsidRPr="00060234">
              <w:rPr>
                <w:rFonts w:hAnsi="新細明體" w:hint="eastAsia"/>
              </w:rPr>
              <w:t>4.藉由觀察，能發現飼養的問題，並提出解決的方法。</w:t>
            </w:r>
          </w:p>
          <w:p w:rsidR="00060ACE" w:rsidRPr="00060234" w:rsidRDefault="00060ACE" w:rsidP="00060ACE">
            <w:pPr>
              <w:pStyle w:val="4123"/>
              <w:spacing w:line="240" w:lineRule="auto"/>
              <w:ind w:left="57" w:firstLine="0"/>
              <w:rPr>
                <w:rFonts w:hAnsi="新細明體" w:hint="eastAsia"/>
              </w:rPr>
            </w:pPr>
            <w:r w:rsidRPr="00060234">
              <w:rPr>
                <w:rFonts w:hAnsi="新細明體" w:hint="eastAsia"/>
              </w:rPr>
              <w:t>5.知道觀察所飼養的昆蟲時，要記錄昆蟲的哪些變化。</w:t>
            </w:r>
          </w:p>
        </w:tc>
        <w:tc>
          <w:tcPr>
            <w:tcW w:w="1417"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060ACE" w:rsidRPr="00060234" w:rsidRDefault="00060ACE" w:rsidP="00060ACE">
            <w:pPr>
              <w:pStyle w:val="50"/>
              <w:tabs>
                <w:tab w:val="clear" w:pos="329"/>
                <w:tab w:val="left" w:pos="445"/>
              </w:tabs>
              <w:spacing w:line="240" w:lineRule="auto"/>
              <w:ind w:left="57" w:firstLine="0"/>
              <w:rPr>
                <w:rFonts w:ascii="新細明體" w:hAnsi="新細明體" w:hint="eastAsia"/>
              </w:rPr>
            </w:pPr>
            <w:r w:rsidRPr="00060234">
              <w:rPr>
                <w:rFonts w:ascii="新細明體" w:hAnsi="新細明體" w:hint="eastAsia"/>
              </w:rPr>
              <w:t>【活動2-1】飼養昆蟲的準備</w:t>
            </w:r>
          </w:p>
          <w:p w:rsidR="00060ACE" w:rsidRPr="00060234" w:rsidRDefault="00060ACE" w:rsidP="00060ACE">
            <w:pPr>
              <w:pStyle w:val="50"/>
              <w:tabs>
                <w:tab w:val="clear" w:pos="329"/>
                <w:tab w:val="left" w:pos="445"/>
              </w:tabs>
              <w:spacing w:line="240" w:lineRule="auto"/>
              <w:ind w:left="57" w:firstLine="0"/>
              <w:rPr>
                <w:rFonts w:ascii="新細明體" w:hAnsi="新細明體" w:hint="eastAsia"/>
              </w:rPr>
            </w:pPr>
            <w:r w:rsidRPr="00060234">
              <w:rPr>
                <w:rFonts w:ascii="新細明體" w:hAnsi="新細明體" w:hint="eastAsia"/>
              </w:rPr>
              <w:t>1.引導學生思考想要共同飼養什麼昆蟲，以及飼養昆蟲需要準備的物品。</w:t>
            </w:r>
          </w:p>
          <w:p w:rsidR="00060ACE" w:rsidRPr="00060234" w:rsidRDefault="00060ACE" w:rsidP="00060ACE">
            <w:pPr>
              <w:pStyle w:val="50"/>
              <w:tabs>
                <w:tab w:val="clear" w:pos="329"/>
                <w:tab w:val="left" w:pos="445"/>
              </w:tabs>
              <w:spacing w:line="240" w:lineRule="auto"/>
              <w:ind w:left="57" w:firstLine="0"/>
              <w:rPr>
                <w:rFonts w:ascii="新細明體" w:hAnsi="新細明體" w:hint="eastAsia"/>
              </w:rPr>
            </w:pPr>
            <w:r w:rsidRPr="00060234">
              <w:rPr>
                <w:rFonts w:ascii="新細明體" w:hAnsi="新細明體" w:hint="eastAsia"/>
              </w:rPr>
              <w:t>2.依據飼養計畫，布置飼養昆蟲的環境，並知道飼養昆蟲應注意的事項，以維持昆蟲的健康。</w:t>
            </w:r>
          </w:p>
          <w:p w:rsidR="00060ACE" w:rsidRPr="00060234" w:rsidRDefault="00060ACE" w:rsidP="00060ACE">
            <w:pPr>
              <w:pStyle w:val="50"/>
              <w:tabs>
                <w:tab w:val="clear" w:pos="329"/>
                <w:tab w:val="left" w:pos="445"/>
              </w:tabs>
              <w:spacing w:line="240" w:lineRule="auto"/>
              <w:ind w:left="57" w:firstLine="0"/>
              <w:rPr>
                <w:rFonts w:ascii="新細明體" w:hAnsi="新細明體" w:hint="eastAsia"/>
              </w:rPr>
            </w:pPr>
            <w:r w:rsidRPr="00060234">
              <w:rPr>
                <w:rFonts w:ascii="新細明體" w:hAnsi="新細明體" w:hint="eastAsia"/>
              </w:rPr>
              <w:t>3.引導學生提出飼養過程中所發現的問題，並思考如何解決這些問題。</w:t>
            </w:r>
          </w:p>
          <w:p w:rsidR="00060ACE" w:rsidRPr="00060234" w:rsidRDefault="00060ACE" w:rsidP="00060ACE">
            <w:pPr>
              <w:pStyle w:val="50"/>
              <w:tabs>
                <w:tab w:val="clear" w:pos="329"/>
                <w:tab w:val="left" w:pos="445"/>
              </w:tabs>
              <w:spacing w:line="240" w:lineRule="auto"/>
              <w:ind w:left="57" w:firstLine="0"/>
              <w:rPr>
                <w:rFonts w:ascii="新細明體" w:hAnsi="新細明體" w:hint="eastAsia"/>
              </w:rPr>
            </w:pPr>
          </w:p>
          <w:p w:rsidR="00060ACE" w:rsidRPr="00060234" w:rsidRDefault="00060ACE" w:rsidP="00060ACE">
            <w:pPr>
              <w:pStyle w:val="50"/>
              <w:tabs>
                <w:tab w:val="clear" w:pos="329"/>
                <w:tab w:val="left" w:pos="445"/>
              </w:tabs>
              <w:spacing w:line="240" w:lineRule="auto"/>
              <w:ind w:left="57" w:firstLine="0"/>
              <w:rPr>
                <w:rFonts w:ascii="新細明體" w:hAnsi="新細明體" w:hint="eastAsia"/>
              </w:rPr>
            </w:pPr>
            <w:r w:rsidRPr="00060234">
              <w:rPr>
                <w:rFonts w:ascii="新細明體" w:hAnsi="新細明體" w:hint="eastAsia"/>
              </w:rPr>
              <w:t>【活動2-2】昆蟲保母日記</w:t>
            </w:r>
          </w:p>
          <w:p w:rsidR="00060ACE" w:rsidRPr="00060234" w:rsidRDefault="00060ACE" w:rsidP="00060ACE">
            <w:pPr>
              <w:pStyle w:val="50"/>
              <w:tabs>
                <w:tab w:val="clear" w:pos="329"/>
                <w:tab w:val="left" w:pos="445"/>
              </w:tabs>
              <w:spacing w:line="240" w:lineRule="auto"/>
              <w:ind w:left="57" w:firstLine="0"/>
              <w:rPr>
                <w:rFonts w:ascii="新細明體" w:hAnsi="新細明體" w:hint="eastAsia"/>
              </w:rPr>
            </w:pPr>
            <w:r w:rsidRPr="00060234">
              <w:rPr>
                <w:rFonts w:ascii="新細明體" w:hAnsi="新細明體" w:hint="eastAsia"/>
              </w:rPr>
              <w:t>1.透過實際飼養，了解觀察和記錄的重點。</w:t>
            </w:r>
          </w:p>
          <w:p w:rsidR="00060ACE" w:rsidRPr="00060234" w:rsidRDefault="00060ACE" w:rsidP="00060ACE">
            <w:pPr>
              <w:pStyle w:val="50"/>
              <w:tabs>
                <w:tab w:val="clear" w:pos="329"/>
                <w:tab w:val="left" w:pos="445"/>
              </w:tabs>
              <w:spacing w:line="240" w:lineRule="auto"/>
              <w:ind w:left="57" w:firstLine="0"/>
              <w:rPr>
                <w:rFonts w:ascii="新細明體" w:hAnsi="新細明體" w:hint="eastAsia"/>
              </w:rPr>
            </w:pPr>
            <w:r w:rsidRPr="00060234">
              <w:rPr>
                <w:rFonts w:ascii="新細明體" w:hAnsi="新細明體" w:hint="eastAsia"/>
              </w:rPr>
              <w:t>2.能思考記錄昆蟲成長需包含的項目，設計適當的飼養紀錄表。</w:t>
            </w:r>
          </w:p>
          <w:p w:rsidR="00060ACE" w:rsidRPr="00060234" w:rsidRDefault="00060ACE" w:rsidP="00060ACE">
            <w:pPr>
              <w:pStyle w:val="50"/>
              <w:tabs>
                <w:tab w:val="clear" w:pos="329"/>
                <w:tab w:val="left" w:pos="445"/>
              </w:tabs>
              <w:spacing w:line="240" w:lineRule="auto"/>
              <w:ind w:left="57" w:firstLine="0"/>
              <w:rPr>
                <w:rFonts w:ascii="新細明體" w:hAnsi="新細明體" w:hint="eastAsia"/>
              </w:rPr>
            </w:pPr>
            <w:r w:rsidRPr="00060234">
              <w:rPr>
                <w:rFonts w:ascii="新細明體" w:hAnsi="新細明體" w:hint="eastAsia"/>
              </w:rPr>
              <w:t>3.透過實際飼養與觀察，發現飼養過程中的問題，並能提出解決方法。</w:t>
            </w:r>
          </w:p>
        </w:tc>
        <w:tc>
          <w:tcPr>
            <w:tcW w:w="1559"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060ACE" w:rsidRPr="00060234" w:rsidRDefault="00060ACE" w:rsidP="00060ACE">
            <w:pPr>
              <w:ind w:left="10" w:right="10"/>
              <w:rPr>
                <w:rFonts w:ascii="新細明體" w:hAnsi="新細明體" w:hint="eastAsia"/>
                <w:sz w:val="16"/>
                <w:szCs w:val="16"/>
              </w:rPr>
            </w:pPr>
            <w:r w:rsidRPr="00060234">
              <w:rPr>
                <w:rFonts w:ascii="新細明體" w:hAnsi="新細明體" w:hint="eastAsia"/>
                <w:sz w:val="16"/>
                <w:szCs w:val="16"/>
              </w:rPr>
              <w:t>1.實作評量</w:t>
            </w:r>
          </w:p>
          <w:p w:rsidR="00060ACE" w:rsidRPr="00060234" w:rsidRDefault="00060ACE" w:rsidP="00060ACE">
            <w:pPr>
              <w:pStyle w:val="50"/>
              <w:tabs>
                <w:tab w:val="clear" w:pos="329"/>
                <w:tab w:val="left" w:pos="445"/>
              </w:tabs>
              <w:spacing w:line="240" w:lineRule="auto"/>
              <w:ind w:left="10" w:right="10" w:firstLine="0"/>
              <w:rPr>
                <w:rFonts w:ascii="新細明體" w:hAnsi="新細明體" w:hint="eastAsia"/>
              </w:rPr>
            </w:pPr>
            <w:r w:rsidRPr="00060234">
              <w:rPr>
                <w:rFonts w:ascii="新細明體" w:hAnsi="新細明體" w:hint="eastAsia"/>
              </w:rPr>
              <w:t>2.口頭評量</w:t>
            </w:r>
          </w:p>
          <w:p w:rsidR="00060ACE" w:rsidRPr="00060234" w:rsidRDefault="00060ACE" w:rsidP="00060ACE">
            <w:pPr>
              <w:pStyle w:val="50"/>
              <w:tabs>
                <w:tab w:val="clear" w:pos="329"/>
                <w:tab w:val="left" w:pos="445"/>
              </w:tabs>
              <w:spacing w:line="240" w:lineRule="auto"/>
              <w:ind w:left="10" w:right="10" w:firstLine="0"/>
              <w:rPr>
                <w:rFonts w:ascii="新細明體" w:hAnsi="新細明體" w:hint="eastAsia"/>
              </w:rPr>
            </w:pPr>
            <w:r w:rsidRPr="00060234">
              <w:rPr>
                <w:rFonts w:ascii="新細明體" w:hAnsi="新細明體" w:hint="eastAsia"/>
              </w:rPr>
              <w:t>3.習作評量</w:t>
            </w:r>
          </w:p>
        </w:tc>
        <w:tc>
          <w:tcPr>
            <w:tcW w:w="1784" w:type="dxa"/>
            <w:tcBorders>
              <w:top w:val="single" w:sz="4" w:space="0" w:color="000000"/>
              <w:left w:val="single" w:sz="4" w:space="0" w:color="auto"/>
              <w:bottom w:val="single" w:sz="4" w:space="0" w:color="000000"/>
              <w:right w:val="single" w:sz="4" w:space="0" w:color="000000"/>
            </w:tcBorders>
            <w:vAlign w:val="center"/>
          </w:tcPr>
          <w:p w:rsidR="00060ACE" w:rsidRDefault="00060ACE" w:rsidP="00060ACE">
            <w:pPr>
              <w:rPr>
                <w:color w:val="767171"/>
                <w:sz w:val="16"/>
                <w:szCs w:val="16"/>
              </w:rPr>
            </w:pPr>
          </w:p>
        </w:tc>
      </w:tr>
      <w:tr w:rsidR="00060ACE" w:rsidTr="00060ACE">
        <w:trPr>
          <w:trHeight w:val="1101"/>
          <w:jc w:val="center"/>
        </w:trPr>
        <w:tc>
          <w:tcPr>
            <w:tcW w:w="857" w:type="dxa"/>
            <w:tcBorders>
              <w:top w:val="single" w:sz="8" w:space="0" w:color="000000"/>
              <w:left w:val="single" w:sz="8" w:space="0" w:color="000000"/>
              <w:bottom w:val="single" w:sz="8" w:space="0" w:color="000000"/>
              <w:right w:val="single" w:sz="4" w:space="0" w:color="auto"/>
            </w:tcBorders>
          </w:tcPr>
          <w:p w:rsidR="00060ACE" w:rsidRDefault="00060ACE" w:rsidP="00060ACE">
            <w:pPr>
              <w:spacing w:line="280" w:lineRule="auto"/>
              <w:ind w:left="-120" w:right="-120"/>
              <w:jc w:val="center"/>
              <w:rPr>
                <w:rFonts w:ascii="Arial" w:eastAsia="Arial" w:hAnsi="Arial" w:cs="Arial"/>
                <w:color w:val="0D0D0D"/>
              </w:rPr>
            </w:pPr>
            <w:sdt>
              <w:sdtPr>
                <w:tag w:val="goog_rdk_37"/>
                <w:id w:val="216170549"/>
              </w:sdtPr>
              <w:sdtContent>
                <w:r>
                  <w:rPr>
                    <w:rFonts w:ascii="Arial Unicode MS" w:eastAsia="Arial Unicode MS" w:hAnsi="Arial Unicode MS" w:cs="Arial Unicode MS"/>
                    <w:color w:val="0D0D0D"/>
                  </w:rPr>
                  <w:t>十四</w:t>
                </w:r>
              </w:sdtContent>
            </w:sdt>
          </w:p>
          <w:p w:rsidR="00060ACE" w:rsidRDefault="00060ACE" w:rsidP="00060ACE">
            <w:pPr>
              <w:spacing w:line="280" w:lineRule="auto"/>
              <w:ind w:left="-100" w:right="-100"/>
              <w:jc w:val="center"/>
              <w:rPr>
                <w:rFonts w:ascii="Arial" w:eastAsia="Arial" w:hAnsi="Arial" w:cs="Arial"/>
              </w:rPr>
            </w:pPr>
            <w:r>
              <w:rPr>
                <w:rFonts w:ascii="Arial" w:eastAsia="Arial" w:hAnsi="Arial" w:cs="Arial"/>
              </w:rPr>
              <w:t>5/16-</w:t>
            </w:r>
          </w:p>
          <w:p w:rsidR="00060ACE" w:rsidRDefault="00060ACE" w:rsidP="00060ACE">
            <w:pPr>
              <w:spacing w:line="280" w:lineRule="auto"/>
              <w:ind w:left="-100" w:right="-100"/>
              <w:jc w:val="center"/>
              <w:rPr>
                <w:rFonts w:ascii="Arial" w:eastAsia="Arial" w:hAnsi="Arial" w:cs="Arial"/>
              </w:rPr>
            </w:pPr>
            <w:r>
              <w:rPr>
                <w:rFonts w:ascii="Arial" w:eastAsia="Arial" w:hAnsi="Arial" w:cs="Arial"/>
              </w:rPr>
              <w:t>5/22</w:t>
            </w:r>
          </w:p>
        </w:tc>
        <w:tc>
          <w:tcPr>
            <w:tcW w:w="2121" w:type="dxa"/>
            <w:tcBorders>
              <w:top w:val="single" w:sz="4" w:space="0" w:color="auto"/>
              <w:left w:val="single" w:sz="4" w:space="0" w:color="auto"/>
              <w:bottom w:val="single" w:sz="4" w:space="0" w:color="auto"/>
              <w:right w:val="single" w:sz="4" w:space="0" w:color="auto"/>
            </w:tcBorders>
            <w:textDirection w:val="tbRlV"/>
            <w:vAlign w:val="center"/>
          </w:tcPr>
          <w:p w:rsidR="00060ACE" w:rsidRPr="00060234" w:rsidRDefault="00060ACE" w:rsidP="00060ACE">
            <w:pPr>
              <w:ind w:left="57" w:right="57"/>
              <w:jc w:val="center"/>
              <w:rPr>
                <w:rFonts w:ascii="新細明體" w:hAnsi="新細明體" w:hint="eastAsia"/>
                <w:w w:val="120"/>
                <w:sz w:val="16"/>
                <w:szCs w:val="16"/>
              </w:rPr>
            </w:pPr>
            <w:r w:rsidRPr="00060234">
              <w:rPr>
                <w:rFonts w:ascii="新細明體" w:hAnsi="新細明體" w:hint="eastAsia"/>
                <w:sz w:val="16"/>
                <w:szCs w:val="16"/>
              </w:rPr>
              <w:t>三、昆蟲家族</w:t>
            </w:r>
            <w:r w:rsidR="00241B29">
              <w:rPr>
                <w:rFonts w:ascii="BiauKai" w:eastAsia="BiauKai" w:hAnsi="BiauKai" w:cs="BiauKai"/>
                <w:color w:val="FF0000"/>
                <w:sz w:val="24"/>
                <w:szCs w:val="24"/>
              </w:rPr>
              <w:t>【性別平等】</w:t>
            </w:r>
            <w:r w:rsidR="00241B29" w:rsidRPr="00633ED2">
              <w:rPr>
                <w:rFonts w:ascii="BiauKai" w:eastAsia="BiauKai" w:hAnsi="BiauKai" w:cs="BiauKai"/>
                <w:b/>
                <w:color w:val="FF6600"/>
                <w:sz w:val="24"/>
                <w:szCs w:val="24"/>
              </w:rPr>
              <w:t>【環境及海洋教育】</w:t>
            </w:r>
            <w:r w:rsidR="00241B29">
              <w:rPr>
                <w:rFonts w:ascii="BiauKai" w:eastAsia="BiauKai" w:hAnsi="BiauKai" w:cs="BiauKai"/>
                <w:color w:val="9966FF"/>
                <w:sz w:val="24"/>
                <w:szCs w:val="24"/>
              </w:rPr>
              <w:t>【生涯規劃】</w:t>
            </w:r>
          </w:p>
        </w:tc>
        <w:tc>
          <w:tcPr>
            <w:tcW w:w="591" w:type="dxa"/>
            <w:tcBorders>
              <w:top w:val="single" w:sz="4" w:space="0" w:color="auto"/>
              <w:left w:val="single" w:sz="4" w:space="0" w:color="auto"/>
              <w:bottom w:val="single" w:sz="4" w:space="0" w:color="auto"/>
              <w:right w:val="single" w:sz="4" w:space="0" w:color="auto"/>
            </w:tcBorders>
            <w:vAlign w:val="center"/>
          </w:tcPr>
          <w:p w:rsidR="00060ACE" w:rsidRPr="00060234" w:rsidRDefault="00060ACE" w:rsidP="00060ACE">
            <w:pPr>
              <w:ind w:left="57" w:right="57"/>
              <w:jc w:val="center"/>
              <w:rPr>
                <w:rFonts w:ascii="新細明體" w:hAnsi="新細明體" w:hint="eastAsia"/>
                <w:w w:val="120"/>
                <w:sz w:val="16"/>
                <w:szCs w:val="16"/>
              </w:rPr>
            </w:pPr>
            <w:r w:rsidRPr="00060234">
              <w:rPr>
                <w:rFonts w:ascii="新細明體" w:hAnsi="新細明體" w:hint="eastAsia"/>
                <w:w w:val="120"/>
                <w:sz w:val="16"/>
                <w:szCs w:val="16"/>
              </w:rPr>
              <w:t>3</w:t>
            </w:r>
          </w:p>
        </w:tc>
        <w:tc>
          <w:tcPr>
            <w:tcW w:w="1808" w:type="dxa"/>
            <w:tcBorders>
              <w:top w:val="single" w:sz="4" w:space="0" w:color="auto"/>
              <w:left w:val="single" w:sz="4" w:space="0" w:color="auto"/>
              <w:bottom w:val="single" w:sz="4" w:space="0" w:color="auto"/>
              <w:right w:val="single" w:sz="4" w:space="0" w:color="auto"/>
            </w:tcBorders>
          </w:tcPr>
          <w:p w:rsidR="00060ACE" w:rsidRPr="00060234" w:rsidRDefault="00060ACE" w:rsidP="00060ACE">
            <w:pPr>
              <w:pStyle w:val="30"/>
              <w:tabs>
                <w:tab w:val="clear" w:pos="624"/>
                <w:tab w:val="left" w:pos="1247"/>
              </w:tabs>
              <w:spacing w:line="240" w:lineRule="auto"/>
              <w:ind w:left="57" w:firstLine="0"/>
              <w:rPr>
                <w:rFonts w:hAnsi="新細明體" w:hint="eastAsia"/>
              </w:rPr>
            </w:pPr>
            <w:r w:rsidRPr="00060234">
              <w:rPr>
                <w:rFonts w:hAnsi="新細明體" w:hint="eastAsia"/>
              </w:rPr>
              <w:t>1-2-5-1 能運用表格、圖表（如解讀資料及登錄資料）。</w:t>
            </w:r>
          </w:p>
          <w:p w:rsidR="00060ACE" w:rsidRPr="00060234" w:rsidRDefault="00060ACE" w:rsidP="00060ACE">
            <w:pPr>
              <w:pStyle w:val="30"/>
              <w:tabs>
                <w:tab w:val="clear" w:pos="624"/>
                <w:tab w:val="left" w:pos="407"/>
              </w:tabs>
              <w:spacing w:line="240" w:lineRule="auto"/>
              <w:ind w:left="57" w:firstLine="0"/>
              <w:rPr>
                <w:rFonts w:hAnsi="新細明體" w:hint="eastAsia"/>
              </w:rPr>
            </w:pPr>
            <w:r w:rsidRPr="00060234">
              <w:rPr>
                <w:rFonts w:hAnsi="新細明體" w:hint="eastAsia"/>
              </w:rPr>
              <w:t>1-2-5-2 能傾聽別人的報告，並能清楚的表達自己的意思。</w:t>
            </w:r>
          </w:p>
          <w:p w:rsidR="00060ACE" w:rsidRPr="00060234" w:rsidRDefault="00060ACE" w:rsidP="00060ACE">
            <w:pPr>
              <w:pStyle w:val="30"/>
              <w:tabs>
                <w:tab w:val="clear" w:pos="624"/>
                <w:tab w:val="left" w:pos="1247"/>
              </w:tabs>
              <w:spacing w:line="240" w:lineRule="auto"/>
              <w:ind w:left="57" w:firstLine="0"/>
              <w:rPr>
                <w:rFonts w:hAnsi="新細明體" w:hint="eastAsia"/>
              </w:rPr>
            </w:pPr>
            <w:r w:rsidRPr="00060234">
              <w:rPr>
                <w:rFonts w:hAnsi="新細明體" w:hint="eastAsia"/>
              </w:rPr>
              <w:t xml:space="preserve">2-2-2-1 </w:t>
            </w:r>
            <w:r w:rsidRPr="00060234">
              <w:rPr>
                <w:rFonts w:hAnsi="新細明體"/>
              </w:rPr>
              <w:t>實地種植一種植物，飼養一種小動物，並彼此交換經驗。藉此栽種知道植物各有其特殊的構造，學習安排日照、提供水份、溶製肥料、選擇土壤等種植的技術</w:t>
            </w:r>
            <w:r w:rsidRPr="00060234">
              <w:rPr>
                <w:rFonts w:hAnsi="新細明體" w:hint="eastAsia"/>
              </w:rPr>
              <w:t>。</w:t>
            </w:r>
          </w:p>
          <w:p w:rsidR="00060ACE" w:rsidRPr="00060234" w:rsidRDefault="00060ACE" w:rsidP="00060ACE">
            <w:pPr>
              <w:pStyle w:val="30"/>
              <w:tabs>
                <w:tab w:val="clear" w:pos="624"/>
                <w:tab w:val="left" w:pos="407"/>
              </w:tabs>
              <w:spacing w:line="240" w:lineRule="auto"/>
              <w:ind w:left="57" w:firstLine="0"/>
              <w:rPr>
                <w:rFonts w:hAnsi="新細明體" w:hint="eastAsia"/>
              </w:rPr>
            </w:pPr>
            <w:r w:rsidRPr="00060234">
              <w:rPr>
                <w:rFonts w:hAnsi="新細明體" w:hint="eastAsia"/>
              </w:rPr>
              <w:t xml:space="preserve">2-2-2-2 </w:t>
            </w:r>
            <w:r w:rsidRPr="00060234">
              <w:rPr>
                <w:rFonts w:hAnsi="新細明體"/>
              </w:rPr>
              <w:t>知道陸生（或水生）動物外形特徵、運動方式，注意到如何去改善生活環境、調節飲食，來維護牠的健康</w:t>
            </w:r>
            <w:r w:rsidRPr="00060234">
              <w:rPr>
                <w:rFonts w:hAnsi="新細明體" w:hint="eastAsia"/>
              </w:rPr>
              <w:t>。</w:t>
            </w:r>
          </w:p>
          <w:p w:rsidR="00060ACE" w:rsidRPr="00060234" w:rsidRDefault="00060ACE" w:rsidP="00060ACE">
            <w:pPr>
              <w:pStyle w:val="30"/>
              <w:tabs>
                <w:tab w:val="clear" w:pos="624"/>
                <w:tab w:val="left" w:pos="407"/>
              </w:tabs>
              <w:spacing w:line="240" w:lineRule="auto"/>
              <w:ind w:left="57" w:firstLine="0"/>
              <w:rPr>
                <w:rFonts w:hAnsi="新細明體" w:hint="eastAsia"/>
              </w:rPr>
            </w:pPr>
            <w:r w:rsidRPr="00060234">
              <w:rPr>
                <w:rFonts w:hAnsi="新細明體" w:hint="eastAsia"/>
              </w:rPr>
              <w:t xml:space="preserve">5-2-1-1 </w:t>
            </w:r>
            <w:r w:rsidRPr="00060234">
              <w:rPr>
                <w:rFonts w:hAnsi="新細明體"/>
              </w:rPr>
              <w:t>相信細心的觀察和多一層的詢問，常會有許多的新發現</w:t>
            </w:r>
            <w:r w:rsidRPr="00060234">
              <w:rPr>
                <w:rFonts w:hAnsi="新細明體" w:hint="eastAsia"/>
              </w:rPr>
              <w:t>。</w:t>
            </w:r>
          </w:p>
          <w:p w:rsidR="00060ACE" w:rsidRPr="00060234" w:rsidRDefault="00060ACE" w:rsidP="00060ACE">
            <w:pPr>
              <w:pStyle w:val="30"/>
              <w:tabs>
                <w:tab w:val="clear" w:pos="624"/>
                <w:tab w:val="left" w:pos="1247"/>
              </w:tabs>
              <w:spacing w:line="240" w:lineRule="auto"/>
              <w:ind w:left="57" w:firstLine="0"/>
              <w:rPr>
                <w:rFonts w:hAnsi="新細明體" w:hint="eastAsia"/>
              </w:rPr>
            </w:pPr>
            <w:r w:rsidRPr="00060234">
              <w:rPr>
                <w:rFonts w:hAnsi="新細明體" w:hint="eastAsia"/>
              </w:rPr>
              <w:t>5-2-1-2 能由探討活動獲得發現和新的認知，培養出信心及樂趣。</w:t>
            </w:r>
          </w:p>
          <w:p w:rsidR="00060ACE" w:rsidRPr="00060234" w:rsidRDefault="00060ACE" w:rsidP="00060ACE">
            <w:pPr>
              <w:pStyle w:val="30"/>
              <w:tabs>
                <w:tab w:val="clear" w:pos="624"/>
                <w:tab w:val="left" w:pos="1247"/>
              </w:tabs>
              <w:spacing w:line="240" w:lineRule="auto"/>
              <w:ind w:left="57" w:firstLine="0"/>
              <w:rPr>
                <w:rFonts w:hAnsi="新細明體" w:hint="eastAsia"/>
              </w:rPr>
            </w:pPr>
            <w:r w:rsidRPr="00060234">
              <w:rPr>
                <w:rFonts w:hAnsi="新細明體" w:hint="eastAsia"/>
              </w:rPr>
              <w:t>6-2-2-1 能常自問「怎麼做？」，遇事先自行思考解決的辦法。</w:t>
            </w:r>
          </w:p>
          <w:p w:rsidR="00060ACE" w:rsidRPr="00060234" w:rsidRDefault="00060ACE" w:rsidP="00060ACE">
            <w:pPr>
              <w:pStyle w:val="30"/>
              <w:tabs>
                <w:tab w:val="clear" w:pos="624"/>
                <w:tab w:val="left" w:pos="1247"/>
              </w:tabs>
              <w:spacing w:line="240" w:lineRule="auto"/>
              <w:ind w:left="57" w:firstLine="0"/>
              <w:rPr>
                <w:rFonts w:hAnsi="新細明體" w:hint="eastAsia"/>
              </w:rPr>
            </w:pPr>
            <w:r w:rsidRPr="00060234">
              <w:rPr>
                <w:rFonts w:hAnsi="新細明體" w:hint="eastAsia"/>
              </w:rPr>
              <w:t xml:space="preserve">6-2-2-2 </w:t>
            </w:r>
            <w:r w:rsidRPr="00060234">
              <w:rPr>
                <w:rFonts w:hAnsi="新細明體"/>
              </w:rPr>
              <w:t>養成運用相關器材、設備來完成自己構想作品的習慣</w:t>
            </w:r>
            <w:r w:rsidRPr="00060234">
              <w:rPr>
                <w:rFonts w:hAnsi="新細明體" w:hint="eastAsia"/>
              </w:rPr>
              <w:t>。</w:t>
            </w:r>
          </w:p>
          <w:p w:rsidR="00060ACE" w:rsidRPr="00060234" w:rsidRDefault="00060ACE" w:rsidP="00060ACE">
            <w:pPr>
              <w:pStyle w:val="30"/>
              <w:tabs>
                <w:tab w:val="clear" w:pos="624"/>
                <w:tab w:val="left" w:pos="407"/>
              </w:tabs>
              <w:spacing w:line="240" w:lineRule="auto"/>
              <w:ind w:left="57" w:firstLine="0"/>
              <w:rPr>
                <w:rFonts w:hAnsi="新細明體" w:hint="eastAsia"/>
              </w:rPr>
            </w:pPr>
            <w:r w:rsidRPr="00060234">
              <w:rPr>
                <w:rFonts w:hAnsi="新細明體" w:hint="eastAsia"/>
              </w:rPr>
              <w:t>7-2-0-2 做事時，能運用科學探究的精神和方法。</w:t>
            </w:r>
          </w:p>
        </w:tc>
        <w:tc>
          <w:tcPr>
            <w:tcW w:w="2972"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060ACE" w:rsidRPr="00060234" w:rsidRDefault="00060ACE" w:rsidP="00060ACE">
            <w:pPr>
              <w:pStyle w:val="4123"/>
              <w:spacing w:line="240" w:lineRule="auto"/>
              <w:ind w:left="57" w:firstLine="0"/>
              <w:rPr>
                <w:rFonts w:hAnsi="新細明體" w:hint="eastAsia"/>
              </w:rPr>
            </w:pPr>
            <w:r w:rsidRPr="00060234">
              <w:rPr>
                <w:rFonts w:hAnsi="新細明體" w:hint="eastAsia"/>
              </w:rPr>
              <w:t>1.針對昆蟲的成長變化，設計飼養紀錄表。</w:t>
            </w:r>
          </w:p>
          <w:p w:rsidR="00060ACE" w:rsidRPr="00060234" w:rsidRDefault="00060ACE" w:rsidP="00060ACE">
            <w:pPr>
              <w:pStyle w:val="4123"/>
              <w:spacing w:line="240" w:lineRule="auto"/>
              <w:ind w:left="57" w:firstLine="0"/>
              <w:rPr>
                <w:rFonts w:hAnsi="新細明體" w:hint="eastAsia"/>
              </w:rPr>
            </w:pPr>
            <w:r w:rsidRPr="00060234">
              <w:rPr>
                <w:rFonts w:hAnsi="新細明體" w:hint="eastAsia"/>
              </w:rPr>
              <w:t>2.能發現飼養的問題，並提出解決方法。</w:t>
            </w:r>
          </w:p>
          <w:p w:rsidR="00060ACE" w:rsidRPr="00060234" w:rsidRDefault="00060ACE" w:rsidP="00060ACE">
            <w:pPr>
              <w:pStyle w:val="4123"/>
              <w:spacing w:line="240" w:lineRule="auto"/>
              <w:ind w:left="57" w:firstLine="0"/>
              <w:rPr>
                <w:rFonts w:hAnsi="新細明體" w:hint="eastAsia"/>
              </w:rPr>
            </w:pPr>
            <w:r w:rsidRPr="00060234">
              <w:rPr>
                <w:rFonts w:hAnsi="新細明體" w:hint="eastAsia"/>
              </w:rPr>
              <w:t>3.能知道昆蟲一生成長變化的過程。</w:t>
            </w:r>
          </w:p>
          <w:p w:rsidR="00060ACE" w:rsidRPr="00060234" w:rsidRDefault="00060ACE" w:rsidP="00060ACE">
            <w:pPr>
              <w:pStyle w:val="4123"/>
              <w:spacing w:line="240" w:lineRule="auto"/>
              <w:ind w:left="57" w:firstLine="0"/>
              <w:rPr>
                <w:rFonts w:hAnsi="新細明體" w:hint="eastAsia"/>
              </w:rPr>
            </w:pPr>
            <w:r w:rsidRPr="00060234">
              <w:rPr>
                <w:rFonts w:hAnsi="新細明體" w:hint="eastAsia"/>
              </w:rPr>
              <w:t>4.能認識不同昆蟲成長變化的差異。</w:t>
            </w:r>
          </w:p>
          <w:p w:rsidR="00060ACE" w:rsidRPr="00060234" w:rsidRDefault="00060ACE" w:rsidP="00060ACE">
            <w:pPr>
              <w:pStyle w:val="4123"/>
              <w:spacing w:line="240" w:lineRule="auto"/>
              <w:ind w:left="57" w:firstLine="0"/>
              <w:rPr>
                <w:rFonts w:hAnsi="新細明體" w:hint="eastAsia"/>
              </w:rPr>
            </w:pPr>
            <w:r w:rsidRPr="00060234">
              <w:rPr>
                <w:rFonts w:hAnsi="新細明體" w:hint="eastAsia"/>
              </w:rPr>
              <w:t>5.認識昆蟲與環境的關係及其所面臨的危機。</w:t>
            </w:r>
          </w:p>
        </w:tc>
        <w:tc>
          <w:tcPr>
            <w:tcW w:w="1417"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060ACE" w:rsidRPr="00060234" w:rsidRDefault="00060ACE" w:rsidP="00060ACE">
            <w:pPr>
              <w:pStyle w:val="50"/>
              <w:tabs>
                <w:tab w:val="clear" w:pos="329"/>
                <w:tab w:val="left" w:pos="445"/>
              </w:tabs>
              <w:spacing w:line="240" w:lineRule="auto"/>
              <w:ind w:left="57" w:firstLine="0"/>
              <w:rPr>
                <w:rFonts w:ascii="新細明體" w:hAnsi="新細明體" w:hint="eastAsia"/>
              </w:rPr>
            </w:pPr>
            <w:r w:rsidRPr="00060234">
              <w:rPr>
                <w:rFonts w:ascii="新細明體" w:hAnsi="新細明體" w:hint="eastAsia"/>
              </w:rPr>
              <w:t>【活動2-2】昆蟲保母日記</w:t>
            </w:r>
          </w:p>
          <w:p w:rsidR="00060ACE" w:rsidRPr="00060234" w:rsidRDefault="00060ACE" w:rsidP="00060ACE">
            <w:pPr>
              <w:pStyle w:val="50"/>
              <w:tabs>
                <w:tab w:val="clear" w:pos="329"/>
                <w:tab w:val="left" w:pos="445"/>
              </w:tabs>
              <w:spacing w:line="240" w:lineRule="auto"/>
              <w:ind w:left="57" w:firstLine="0"/>
              <w:rPr>
                <w:rFonts w:ascii="新細明體" w:hAnsi="新細明體" w:hint="eastAsia"/>
              </w:rPr>
            </w:pPr>
            <w:r w:rsidRPr="00060234">
              <w:rPr>
                <w:rFonts w:ascii="新細明體" w:hAnsi="新細明體" w:hint="eastAsia"/>
              </w:rPr>
              <w:t>1.透過閱讀，知道有些昆蟲有蛻皮化蛹的行為，作為日後觀察昆蟲生長變化的參考資料。</w:t>
            </w:r>
          </w:p>
          <w:p w:rsidR="00060ACE" w:rsidRPr="00060234" w:rsidRDefault="00060ACE" w:rsidP="00060ACE">
            <w:pPr>
              <w:pStyle w:val="50"/>
              <w:tabs>
                <w:tab w:val="clear" w:pos="329"/>
                <w:tab w:val="left" w:pos="445"/>
              </w:tabs>
              <w:spacing w:line="240" w:lineRule="auto"/>
              <w:ind w:left="57" w:firstLine="0"/>
              <w:rPr>
                <w:rFonts w:ascii="新細明體" w:hAnsi="新細明體" w:hint="eastAsia"/>
              </w:rPr>
            </w:pPr>
          </w:p>
          <w:p w:rsidR="00060ACE" w:rsidRPr="00060234" w:rsidRDefault="00060ACE" w:rsidP="00060ACE">
            <w:pPr>
              <w:pStyle w:val="50"/>
              <w:tabs>
                <w:tab w:val="clear" w:pos="329"/>
                <w:tab w:val="left" w:pos="445"/>
              </w:tabs>
              <w:spacing w:line="240" w:lineRule="auto"/>
              <w:ind w:left="57" w:firstLine="0"/>
              <w:rPr>
                <w:rFonts w:ascii="新細明體" w:hAnsi="新細明體" w:hint="eastAsia"/>
              </w:rPr>
            </w:pPr>
            <w:r w:rsidRPr="00060234">
              <w:rPr>
                <w:rFonts w:ascii="新細明體" w:hAnsi="新細明體" w:hint="eastAsia"/>
              </w:rPr>
              <w:t>【活動2-3】昆蟲的成長變化</w:t>
            </w:r>
          </w:p>
          <w:p w:rsidR="00060ACE" w:rsidRPr="00060234" w:rsidRDefault="00060ACE" w:rsidP="00060ACE">
            <w:pPr>
              <w:pStyle w:val="50"/>
              <w:tabs>
                <w:tab w:val="clear" w:pos="329"/>
                <w:tab w:val="left" w:pos="445"/>
              </w:tabs>
              <w:spacing w:line="240" w:lineRule="auto"/>
              <w:ind w:left="57" w:firstLine="0"/>
              <w:rPr>
                <w:rFonts w:ascii="新細明體" w:hAnsi="新細明體" w:hint="eastAsia"/>
              </w:rPr>
            </w:pPr>
            <w:r w:rsidRPr="00060234">
              <w:rPr>
                <w:rFonts w:ascii="新細明體" w:hAnsi="新細明體" w:hint="eastAsia"/>
              </w:rPr>
              <w:t>1.透過飼養活動與觀察記錄，知道昆蟲一生的成長變化。</w:t>
            </w:r>
          </w:p>
          <w:p w:rsidR="00060ACE" w:rsidRPr="00060234" w:rsidRDefault="00060ACE" w:rsidP="00060ACE">
            <w:pPr>
              <w:pStyle w:val="50"/>
              <w:tabs>
                <w:tab w:val="clear" w:pos="329"/>
                <w:tab w:val="left" w:pos="445"/>
              </w:tabs>
              <w:spacing w:line="240" w:lineRule="auto"/>
              <w:ind w:left="57" w:firstLine="0"/>
              <w:rPr>
                <w:rFonts w:ascii="新細明體" w:hAnsi="新細明體" w:hint="eastAsia"/>
              </w:rPr>
            </w:pPr>
            <w:r w:rsidRPr="00060234">
              <w:rPr>
                <w:rFonts w:ascii="新細明體" w:hAnsi="新細明體" w:hint="eastAsia"/>
              </w:rPr>
              <w:t>2.知道昆蟲的成長變化很多樣，不是每一種昆蟲都會有一樣的成長過程。</w:t>
            </w:r>
          </w:p>
          <w:p w:rsidR="00060ACE" w:rsidRPr="00060234" w:rsidRDefault="00060ACE" w:rsidP="00060ACE">
            <w:pPr>
              <w:pStyle w:val="50"/>
              <w:tabs>
                <w:tab w:val="clear" w:pos="329"/>
                <w:tab w:val="left" w:pos="445"/>
              </w:tabs>
              <w:spacing w:line="240" w:lineRule="auto"/>
              <w:ind w:left="57" w:firstLine="0"/>
              <w:rPr>
                <w:rFonts w:ascii="新細明體" w:hAnsi="新細明體" w:hint="eastAsia"/>
              </w:rPr>
            </w:pPr>
          </w:p>
          <w:p w:rsidR="00060ACE" w:rsidRPr="00060234" w:rsidRDefault="00060ACE" w:rsidP="00060ACE">
            <w:pPr>
              <w:pStyle w:val="50"/>
              <w:tabs>
                <w:tab w:val="clear" w:pos="329"/>
                <w:tab w:val="left" w:pos="445"/>
              </w:tabs>
              <w:spacing w:line="240" w:lineRule="auto"/>
              <w:ind w:left="57" w:firstLine="0"/>
              <w:rPr>
                <w:rFonts w:ascii="新細明體" w:hAnsi="新細明體" w:hint="eastAsia"/>
              </w:rPr>
            </w:pPr>
            <w:r w:rsidRPr="00060234">
              <w:rPr>
                <w:rFonts w:ascii="新細明體" w:hAnsi="新細明體" w:hint="eastAsia"/>
              </w:rPr>
              <w:t>【活動3-1】愛護昆蟲</w:t>
            </w:r>
          </w:p>
          <w:p w:rsidR="00060ACE" w:rsidRPr="00060234" w:rsidRDefault="00060ACE" w:rsidP="00060ACE">
            <w:pPr>
              <w:pStyle w:val="50"/>
              <w:tabs>
                <w:tab w:val="clear" w:pos="329"/>
                <w:tab w:val="left" w:pos="445"/>
              </w:tabs>
              <w:spacing w:line="240" w:lineRule="auto"/>
              <w:ind w:left="57" w:firstLine="0"/>
              <w:rPr>
                <w:rFonts w:ascii="新細明體" w:hAnsi="新細明體" w:hint="eastAsia"/>
              </w:rPr>
            </w:pPr>
            <w:r w:rsidRPr="00060234">
              <w:rPr>
                <w:rFonts w:ascii="新細明體" w:hAnsi="新細明體" w:hint="eastAsia"/>
              </w:rPr>
              <w:t>1.透過討論與分享生活經驗，了解昆蟲與其他生物及環境間的關係。</w:t>
            </w:r>
          </w:p>
          <w:p w:rsidR="00060ACE" w:rsidRPr="00060234" w:rsidRDefault="00060ACE" w:rsidP="00060ACE">
            <w:pPr>
              <w:pStyle w:val="50"/>
              <w:tabs>
                <w:tab w:val="clear" w:pos="329"/>
                <w:tab w:val="left" w:pos="445"/>
              </w:tabs>
              <w:spacing w:line="240" w:lineRule="auto"/>
              <w:ind w:left="57" w:firstLine="0"/>
              <w:rPr>
                <w:rFonts w:ascii="新細明體" w:hAnsi="新細明體" w:hint="eastAsia"/>
              </w:rPr>
            </w:pPr>
            <w:r w:rsidRPr="00060234">
              <w:rPr>
                <w:rFonts w:ascii="新細明體" w:hAnsi="新細明體" w:hint="eastAsia"/>
              </w:rPr>
              <w:t>2.透過討論與思考，知道昆蟲對生態的重要性，以及目前所遭受的危機，培養尊重生命、愛護環境的情操。</w:t>
            </w:r>
          </w:p>
          <w:p w:rsidR="00060ACE" w:rsidRPr="00060234" w:rsidRDefault="00060ACE" w:rsidP="00060ACE">
            <w:pPr>
              <w:pStyle w:val="50"/>
              <w:tabs>
                <w:tab w:val="clear" w:pos="329"/>
                <w:tab w:val="left" w:pos="445"/>
              </w:tabs>
              <w:spacing w:line="240" w:lineRule="auto"/>
              <w:ind w:left="57" w:firstLine="0"/>
              <w:rPr>
                <w:rFonts w:ascii="新細明體" w:hAnsi="新細明體" w:hint="eastAsia"/>
              </w:rPr>
            </w:pPr>
          </w:p>
          <w:p w:rsidR="00060ACE" w:rsidRPr="00060234" w:rsidRDefault="00060ACE" w:rsidP="00060ACE">
            <w:pPr>
              <w:pStyle w:val="50"/>
              <w:tabs>
                <w:tab w:val="clear" w:pos="329"/>
                <w:tab w:val="left" w:pos="445"/>
              </w:tabs>
              <w:spacing w:line="240" w:lineRule="auto"/>
              <w:ind w:left="57" w:firstLine="0"/>
              <w:rPr>
                <w:rFonts w:ascii="新細明體" w:hAnsi="新細明體" w:hint="eastAsia"/>
              </w:rPr>
            </w:pPr>
            <w:r w:rsidRPr="00060234">
              <w:rPr>
                <w:rFonts w:ascii="新細明體" w:hAnsi="新細明體" w:hint="eastAsia"/>
              </w:rPr>
              <w:t>【科學閱讀】</w:t>
            </w:r>
          </w:p>
          <w:p w:rsidR="00060ACE" w:rsidRPr="00060234" w:rsidRDefault="00060ACE" w:rsidP="00060ACE">
            <w:pPr>
              <w:pStyle w:val="50"/>
              <w:tabs>
                <w:tab w:val="clear" w:pos="329"/>
                <w:tab w:val="left" w:pos="445"/>
              </w:tabs>
              <w:spacing w:line="240" w:lineRule="auto"/>
              <w:ind w:left="57" w:firstLine="0"/>
              <w:rPr>
                <w:rFonts w:ascii="新細明體" w:hAnsi="新細明體" w:hint="eastAsia"/>
              </w:rPr>
            </w:pPr>
            <w:r w:rsidRPr="00060234">
              <w:rPr>
                <w:rFonts w:ascii="新細明體" w:hAnsi="新細明體" w:hint="eastAsia"/>
              </w:rPr>
              <w:t>以法布爾的故事，培養學生尊重生命以及實事求是的精神。</w:t>
            </w:r>
          </w:p>
          <w:p w:rsidR="00060ACE" w:rsidRPr="00060234" w:rsidRDefault="00060ACE" w:rsidP="00060ACE">
            <w:pPr>
              <w:pStyle w:val="50"/>
              <w:tabs>
                <w:tab w:val="clear" w:pos="329"/>
                <w:tab w:val="left" w:pos="445"/>
              </w:tabs>
              <w:spacing w:line="240" w:lineRule="auto"/>
              <w:ind w:left="57" w:firstLine="0"/>
              <w:rPr>
                <w:rFonts w:ascii="新細明體" w:hAnsi="新細明體" w:hint="eastAsia"/>
              </w:rPr>
            </w:pPr>
          </w:p>
          <w:p w:rsidR="00060ACE" w:rsidRPr="00060234" w:rsidRDefault="00060ACE" w:rsidP="00060ACE">
            <w:pPr>
              <w:pStyle w:val="50"/>
              <w:tabs>
                <w:tab w:val="clear" w:pos="329"/>
                <w:tab w:val="left" w:pos="445"/>
              </w:tabs>
              <w:spacing w:line="240" w:lineRule="auto"/>
              <w:ind w:left="57" w:firstLine="0"/>
              <w:rPr>
                <w:rFonts w:ascii="新細明體" w:hAnsi="新細明體" w:hint="eastAsia"/>
              </w:rPr>
            </w:pPr>
            <w:r w:rsidRPr="00060234">
              <w:rPr>
                <w:rFonts w:ascii="新細明體" w:hAnsi="新細明體" w:hint="eastAsia"/>
              </w:rPr>
              <w:lastRenderedPageBreak/>
              <w:t>【科學漫畫】糞金龜的便當</w:t>
            </w:r>
          </w:p>
          <w:p w:rsidR="00060ACE" w:rsidRPr="00060234" w:rsidRDefault="00060ACE" w:rsidP="00060ACE">
            <w:pPr>
              <w:pStyle w:val="50"/>
              <w:tabs>
                <w:tab w:val="clear" w:pos="329"/>
                <w:tab w:val="left" w:pos="445"/>
              </w:tabs>
              <w:spacing w:line="240" w:lineRule="auto"/>
              <w:ind w:left="57" w:firstLine="0"/>
              <w:rPr>
                <w:rFonts w:ascii="新細明體" w:hAnsi="新細明體" w:hint="eastAsia"/>
              </w:rPr>
            </w:pPr>
            <w:r w:rsidRPr="00060234">
              <w:rPr>
                <w:rFonts w:ascii="新細明體" w:hAnsi="新細明體" w:hint="eastAsia"/>
              </w:rPr>
              <w:t>以圖像方式呈現糞金龜以糞便為食的特性，了解每一種生物對地球的生態都扮演重要的角色。</w:t>
            </w:r>
          </w:p>
        </w:tc>
        <w:tc>
          <w:tcPr>
            <w:tcW w:w="1559"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060ACE" w:rsidRPr="00060234" w:rsidRDefault="00060ACE" w:rsidP="00060ACE">
            <w:pPr>
              <w:ind w:left="10" w:right="10"/>
              <w:rPr>
                <w:rFonts w:ascii="新細明體" w:hAnsi="新細明體" w:hint="eastAsia"/>
                <w:sz w:val="16"/>
                <w:szCs w:val="16"/>
              </w:rPr>
            </w:pPr>
            <w:r w:rsidRPr="00060234">
              <w:rPr>
                <w:rFonts w:ascii="新細明體" w:hAnsi="新細明體" w:hint="eastAsia"/>
                <w:sz w:val="16"/>
                <w:szCs w:val="16"/>
              </w:rPr>
              <w:lastRenderedPageBreak/>
              <w:t>1.實作評量</w:t>
            </w:r>
          </w:p>
          <w:p w:rsidR="00060ACE" w:rsidRPr="00060234" w:rsidRDefault="00060ACE" w:rsidP="00060ACE">
            <w:pPr>
              <w:ind w:left="10" w:right="10"/>
              <w:rPr>
                <w:rFonts w:ascii="新細明體" w:hAnsi="新細明體" w:hint="eastAsia"/>
                <w:sz w:val="16"/>
                <w:szCs w:val="16"/>
              </w:rPr>
            </w:pPr>
            <w:r w:rsidRPr="00060234">
              <w:rPr>
                <w:rFonts w:ascii="新細明體" w:hAnsi="新細明體" w:hint="eastAsia"/>
                <w:sz w:val="16"/>
                <w:szCs w:val="16"/>
              </w:rPr>
              <w:t>2.口頭評量</w:t>
            </w:r>
          </w:p>
          <w:p w:rsidR="00060ACE" w:rsidRPr="00060234" w:rsidRDefault="00060ACE" w:rsidP="00060ACE">
            <w:pPr>
              <w:ind w:left="10" w:right="10"/>
              <w:rPr>
                <w:rFonts w:ascii="新細明體" w:hAnsi="新細明體" w:hint="eastAsia"/>
                <w:sz w:val="16"/>
                <w:szCs w:val="16"/>
              </w:rPr>
            </w:pPr>
            <w:r w:rsidRPr="00060234">
              <w:rPr>
                <w:rFonts w:ascii="新細明體" w:hAnsi="新細明體" w:hint="eastAsia"/>
                <w:sz w:val="16"/>
                <w:szCs w:val="16"/>
              </w:rPr>
              <w:t>3.習作評量</w:t>
            </w:r>
          </w:p>
        </w:tc>
        <w:tc>
          <w:tcPr>
            <w:tcW w:w="1784" w:type="dxa"/>
            <w:tcBorders>
              <w:top w:val="single" w:sz="4" w:space="0" w:color="000000"/>
              <w:left w:val="single" w:sz="4" w:space="0" w:color="auto"/>
              <w:bottom w:val="single" w:sz="4" w:space="0" w:color="000000"/>
              <w:right w:val="single" w:sz="4" w:space="0" w:color="000000"/>
            </w:tcBorders>
            <w:vAlign w:val="center"/>
          </w:tcPr>
          <w:p w:rsidR="00060ACE" w:rsidRDefault="00060ACE" w:rsidP="00060ACE">
            <w:pPr>
              <w:rPr>
                <w:color w:val="767171"/>
                <w:sz w:val="16"/>
                <w:szCs w:val="16"/>
              </w:rPr>
            </w:pPr>
          </w:p>
        </w:tc>
      </w:tr>
      <w:tr w:rsidR="00060ACE" w:rsidTr="00060ACE">
        <w:trPr>
          <w:trHeight w:val="332"/>
          <w:jc w:val="center"/>
        </w:trPr>
        <w:tc>
          <w:tcPr>
            <w:tcW w:w="857" w:type="dxa"/>
            <w:tcBorders>
              <w:top w:val="single" w:sz="8" w:space="0" w:color="000000"/>
              <w:left w:val="single" w:sz="8" w:space="0" w:color="000000"/>
              <w:bottom w:val="single" w:sz="8" w:space="0" w:color="000000"/>
              <w:right w:val="single" w:sz="4" w:space="0" w:color="auto"/>
            </w:tcBorders>
          </w:tcPr>
          <w:p w:rsidR="00060ACE" w:rsidRDefault="00060ACE" w:rsidP="00060ACE">
            <w:pPr>
              <w:spacing w:line="280" w:lineRule="auto"/>
              <w:ind w:left="-120" w:right="-120"/>
              <w:jc w:val="center"/>
              <w:rPr>
                <w:rFonts w:ascii="Arial" w:eastAsia="Arial" w:hAnsi="Arial" w:cs="Arial"/>
                <w:color w:val="0D0D0D"/>
              </w:rPr>
            </w:pPr>
            <w:sdt>
              <w:sdtPr>
                <w:tag w:val="goog_rdk_38"/>
                <w:id w:val="-719509064"/>
              </w:sdtPr>
              <w:sdtContent>
                <w:r>
                  <w:rPr>
                    <w:rFonts w:ascii="Arial Unicode MS" w:eastAsia="Arial Unicode MS" w:hAnsi="Arial Unicode MS" w:cs="Arial Unicode MS"/>
                    <w:color w:val="0D0D0D"/>
                  </w:rPr>
                  <w:t>十五</w:t>
                </w:r>
              </w:sdtContent>
            </w:sdt>
          </w:p>
          <w:p w:rsidR="00060ACE" w:rsidRDefault="00060ACE" w:rsidP="00060ACE">
            <w:pPr>
              <w:spacing w:line="280" w:lineRule="auto"/>
              <w:ind w:left="-100" w:right="-100"/>
              <w:jc w:val="center"/>
              <w:rPr>
                <w:rFonts w:ascii="Arial" w:eastAsia="Arial" w:hAnsi="Arial" w:cs="Arial"/>
              </w:rPr>
            </w:pPr>
            <w:r>
              <w:rPr>
                <w:rFonts w:ascii="Arial" w:eastAsia="Arial" w:hAnsi="Arial" w:cs="Arial"/>
              </w:rPr>
              <w:t>5/23-</w:t>
            </w:r>
          </w:p>
          <w:p w:rsidR="00060ACE" w:rsidRDefault="00060ACE" w:rsidP="00060ACE">
            <w:pPr>
              <w:spacing w:line="280" w:lineRule="auto"/>
              <w:ind w:left="-100" w:right="-100"/>
              <w:jc w:val="center"/>
              <w:rPr>
                <w:rFonts w:ascii="Arial" w:eastAsia="Arial" w:hAnsi="Arial" w:cs="Arial"/>
              </w:rPr>
            </w:pPr>
            <w:r>
              <w:rPr>
                <w:rFonts w:ascii="Arial" w:eastAsia="Arial" w:hAnsi="Arial" w:cs="Arial"/>
              </w:rPr>
              <w:t>5/29</w:t>
            </w:r>
          </w:p>
        </w:tc>
        <w:tc>
          <w:tcPr>
            <w:tcW w:w="2121" w:type="dxa"/>
            <w:tcBorders>
              <w:top w:val="single" w:sz="4" w:space="0" w:color="auto"/>
              <w:left w:val="single" w:sz="4" w:space="0" w:color="auto"/>
              <w:bottom w:val="single" w:sz="4" w:space="0" w:color="auto"/>
              <w:right w:val="single" w:sz="4" w:space="0" w:color="auto"/>
            </w:tcBorders>
            <w:textDirection w:val="tbRlV"/>
            <w:vAlign w:val="center"/>
          </w:tcPr>
          <w:p w:rsidR="00060ACE" w:rsidRPr="00060234" w:rsidRDefault="00060ACE" w:rsidP="00060ACE">
            <w:pPr>
              <w:ind w:left="57" w:right="57"/>
              <w:jc w:val="center"/>
              <w:rPr>
                <w:rFonts w:ascii="新細明體" w:hAnsi="新細明體" w:hint="eastAsia"/>
                <w:w w:val="120"/>
                <w:sz w:val="16"/>
                <w:szCs w:val="16"/>
              </w:rPr>
            </w:pPr>
            <w:r w:rsidRPr="00060234">
              <w:rPr>
                <w:rFonts w:ascii="新細明體" w:hAnsi="新細明體" w:hint="eastAsia"/>
                <w:sz w:val="16"/>
                <w:szCs w:val="16"/>
              </w:rPr>
              <w:t>四、奇妙的電路</w:t>
            </w:r>
            <w:r w:rsidR="00241B29">
              <w:rPr>
                <w:rFonts w:ascii="BiauKai" w:eastAsia="BiauKai" w:hAnsi="BiauKai" w:cs="BiauKai"/>
                <w:color w:val="9966FF"/>
                <w:sz w:val="24"/>
                <w:szCs w:val="24"/>
              </w:rPr>
              <w:t>【生涯規劃】</w:t>
            </w:r>
          </w:p>
        </w:tc>
        <w:tc>
          <w:tcPr>
            <w:tcW w:w="591" w:type="dxa"/>
            <w:tcBorders>
              <w:top w:val="single" w:sz="4" w:space="0" w:color="auto"/>
              <w:left w:val="single" w:sz="4" w:space="0" w:color="auto"/>
              <w:bottom w:val="single" w:sz="4" w:space="0" w:color="auto"/>
              <w:right w:val="single" w:sz="4" w:space="0" w:color="auto"/>
            </w:tcBorders>
            <w:vAlign w:val="center"/>
          </w:tcPr>
          <w:p w:rsidR="00060ACE" w:rsidRPr="00060234" w:rsidRDefault="00060ACE" w:rsidP="00060ACE">
            <w:pPr>
              <w:ind w:left="57" w:right="57"/>
              <w:jc w:val="center"/>
              <w:rPr>
                <w:rFonts w:ascii="新細明體" w:hAnsi="新細明體" w:hint="eastAsia"/>
                <w:w w:val="120"/>
                <w:sz w:val="16"/>
                <w:szCs w:val="16"/>
              </w:rPr>
            </w:pPr>
            <w:r w:rsidRPr="00060234">
              <w:rPr>
                <w:rFonts w:ascii="新細明體" w:hAnsi="新細明體" w:hint="eastAsia"/>
                <w:w w:val="120"/>
                <w:sz w:val="16"/>
                <w:szCs w:val="16"/>
              </w:rPr>
              <w:t>3</w:t>
            </w:r>
          </w:p>
        </w:tc>
        <w:tc>
          <w:tcPr>
            <w:tcW w:w="1808" w:type="dxa"/>
            <w:tcBorders>
              <w:top w:val="single" w:sz="4" w:space="0" w:color="auto"/>
              <w:left w:val="single" w:sz="4" w:space="0" w:color="auto"/>
              <w:bottom w:val="single" w:sz="4" w:space="0" w:color="auto"/>
              <w:right w:val="single" w:sz="4" w:space="0" w:color="auto"/>
            </w:tcBorders>
          </w:tcPr>
          <w:p w:rsidR="00060ACE" w:rsidRPr="00060234" w:rsidRDefault="00060ACE" w:rsidP="00060ACE">
            <w:pPr>
              <w:pStyle w:val="30"/>
              <w:tabs>
                <w:tab w:val="clear" w:pos="624"/>
                <w:tab w:val="left" w:pos="407"/>
              </w:tabs>
              <w:spacing w:line="240" w:lineRule="auto"/>
              <w:ind w:left="57" w:firstLine="0"/>
              <w:rPr>
                <w:rFonts w:hAnsi="新細明體" w:hint="eastAsia"/>
              </w:rPr>
            </w:pPr>
            <w:r w:rsidRPr="00060234">
              <w:rPr>
                <w:rFonts w:hAnsi="新細明體" w:hint="eastAsia"/>
              </w:rPr>
              <w:t xml:space="preserve">1-2-1-1 </w:t>
            </w:r>
            <w:r w:rsidRPr="00060234">
              <w:rPr>
                <w:rFonts w:hAnsi="新細明體"/>
              </w:rPr>
              <w:t>察覺事物具有可辨識的特徵和屬性</w:t>
            </w:r>
            <w:r w:rsidRPr="00060234">
              <w:rPr>
                <w:rFonts w:hAnsi="新細明體" w:hint="eastAsia"/>
              </w:rPr>
              <w:t>。</w:t>
            </w:r>
          </w:p>
          <w:p w:rsidR="00060ACE" w:rsidRPr="00060234" w:rsidRDefault="00060ACE" w:rsidP="00060ACE">
            <w:pPr>
              <w:pStyle w:val="30"/>
              <w:tabs>
                <w:tab w:val="clear" w:pos="624"/>
                <w:tab w:val="left" w:pos="1247"/>
              </w:tabs>
              <w:spacing w:line="240" w:lineRule="auto"/>
              <w:ind w:left="57" w:firstLine="0"/>
              <w:rPr>
                <w:rFonts w:hAnsi="新細明體" w:hint="eastAsia"/>
              </w:rPr>
            </w:pPr>
            <w:r w:rsidRPr="00060234">
              <w:rPr>
                <w:rFonts w:hAnsi="新細明體" w:hint="eastAsia"/>
              </w:rPr>
              <w:t>1-2-5-1 能運用表格、圖表（如解讀資料及登錄資料）。</w:t>
            </w:r>
          </w:p>
          <w:p w:rsidR="00060ACE" w:rsidRPr="00060234" w:rsidRDefault="00060ACE" w:rsidP="00060ACE">
            <w:pPr>
              <w:pStyle w:val="30"/>
              <w:tabs>
                <w:tab w:val="clear" w:pos="624"/>
                <w:tab w:val="left" w:pos="407"/>
              </w:tabs>
              <w:spacing w:line="240" w:lineRule="auto"/>
              <w:ind w:left="57" w:firstLine="0"/>
              <w:rPr>
                <w:rFonts w:hAnsi="新細明體" w:hint="eastAsia"/>
              </w:rPr>
            </w:pPr>
            <w:r w:rsidRPr="00060234">
              <w:rPr>
                <w:rFonts w:hAnsi="新細明體" w:hint="eastAsia"/>
              </w:rPr>
              <w:t>1-2-5-2 能傾聽別人的報告，並能清楚的表達自己的意思。</w:t>
            </w:r>
          </w:p>
          <w:p w:rsidR="00060ACE" w:rsidRPr="00060234" w:rsidRDefault="00060ACE" w:rsidP="00060ACE">
            <w:pPr>
              <w:pStyle w:val="30"/>
              <w:tabs>
                <w:tab w:val="clear" w:pos="624"/>
                <w:tab w:val="left" w:pos="407"/>
              </w:tabs>
              <w:spacing w:line="240" w:lineRule="auto"/>
              <w:ind w:left="57" w:firstLine="0"/>
              <w:rPr>
                <w:rFonts w:hAnsi="新細明體" w:hint="eastAsia"/>
              </w:rPr>
            </w:pPr>
            <w:r w:rsidRPr="00060234">
              <w:rPr>
                <w:rFonts w:hAnsi="新細明體" w:hint="eastAsia"/>
              </w:rPr>
              <w:t xml:space="preserve">2-2-2-2 </w:t>
            </w:r>
            <w:r w:rsidRPr="00060234">
              <w:rPr>
                <w:rFonts w:hAnsi="新細明體"/>
              </w:rPr>
              <w:t>知道陸生（或水生）動物外形特徵、運動方式，注意到如何去改善生活環境、調節飲食，來維護牠的健康</w:t>
            </w:r>
            <w:r w:rsidRPr="00060234">
              <w:rPr>
                <w:rFonts w:hAnsi="新細明體" w:hint="eastAsia"/>
              </w:rPr>
              <w:t>。</w:t>
            </w:r>
          </w:p>
          <w:p w:rsidR="00060ACE" w:rsidRPr="00060234" w:rsidRDefault="00060ACE" w:rsidP="00060ACE">
            <w:pPr>
              <w:pStyle w:val="30"/>
              <w:tabs>
                <w:tab w:val="clear" w:pos="624"/>
                <w:tab w:val="left" w:pos="1247"/>
              </w:tabs>
              <w:spacing w:line="240" w:lineRule="auto"/>
              <w:ind w:left="57" w:firstLine="0"/>
              <w:rPr>
                <w:rFonts w:hAnsi="新細明體" w:hint="eastAsia"/>
              </w:rPr>
            </w:pPr>
            <w:r w:rsidRPr="00060234">
              <w:rPr>
                <w:rFonts w:hAnsi="新細明體" w:hint="eastAsia"/>
              </w:rPr>
              <w:t>5-2-1-2 能由探討活動獲得發現和新的認知，培養出信心及樂趣。</w:t>
            </w:r>
          </w:p>
          <w:p w:rsidR="00060ACE" w:rsidRPr="00060234" w:rsidRDefault="00060ACE" w:rsidP="00060ACE">
            <w:pPr>
              <w:pStyle w:val="30"/>
              <w:tabs>
                <w:tab w:val="clear" w:pos="624"/>
                <w:tab w:val="left" w:pos="407"/>
              </w:tabs>
              <w:spacing w:line="240" w:lineRule="auto"/>
              <w:ind w:left="57" w:firstLine="0"/>
              <w:rPr>
                <w:rFonts w:hAnsi="新細明體" w:hint="eastAsia"/>
              </w:rPr>
            </w:pPr>
            <w:r w:rsidRPr="00060234">
              <w:rPr>
                <w:rFonts w:hAnsi="新細明體" w:hint="eastAsia"/>
              </w:rPr>
              <w:t xml:space="preserve">5-2-1-1 </w:t>
            </w:r>
            <w:r w:rsidRPr="00060234">
              <w:rPr>
                <w:rFonts w:hAnsi="新細明體"/>
              </w:rPr>
              <w:t>相信細心的觀察和多一層的詢問，常會有許多的新發現</w:t>
            </w:r>
            <w:r w:rsidRPr="00060234">
              <w:rPr>
                <w:rFonts w:hAnsi="新細明體" w:hint="eastAsia"/>
              </w:rPr>
              <w:t>。</w:t>
            </w:r>
          </w:p>
          <w:p w:rsidR="00060ACE" w:rsidRPr="00060234" w:rsidRDefault="00060ACE" w:rsidP="00060ACE">
            <w:pPr>
              <w:pStyle w:val="30"/>
              <w:tabs>
                <w:tab w:val="clear" w:pos="624"/>
                <w:tab w:val="left" w:pos="407"/>
              </w:tabs>
              <w:spacing w:line="240" w:lineRule="auto"/>
              <w:ind w:left="57" w:firstLine="0"/>
              <w:rPr>
                <w:rFonts w:hAnsi="新細明體" w:hint="eastAsia"/>
              </w:rPr>
            </w:pPr>
            <w:r w:rsidRPr="00060234">
              <w:rPr>
                <w:rFonts w:hAnsi="新細明體" w:hint="eastAsia"/>
              </w:rPr>
              <w:t xml:space="preserve">6-2-2-1 </w:t>
            </w:r>
            <w:r w:rsidRPr="00060234">
              <w:rPr>
                <w:rFonts w:hAnsi="新細明體"/>
              </w:rPr>
              <w:t>能常自問「怎麼做？」，遇事先自行思考解決的辦法</w:t>
            </w:r>
            <w:r w:rsidRPr="00060234">
              <w:rPr>
                <w:rFonts w:hAnsi="新細明體" w:hint="eastAsia"/>
              </w:rPr>
              <w:t>。</w:t>
            </w:r>
          </w:p>
        </w:tc>
        <w:tc>
          <w:tcPr>
            <w:tcW w:w="2972"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060ACE" w:rsidRPr="00060234" w:rsidRDefault="00060ACE" w:rsidP="00060ACE">
            <w:pPr>
              <w:pStyle w:val="4123"/>
              <w:spacing w:line="240" w:lineRule="auto"/>
              <w:ind w:left="57" w:firstLine="0"/>
              <w:rPr>
                <w:rFonts w:hAnsi="新細明體" w:hint="eastAsia"/>
              </w:rPr>
            </w:pPr>
            <w:r w:rsidRPr="00060234">
              <w:rPr>
                <w:rFonts w:hAnsi="新細明體" w:hint="eastAsia"/>
              </w:rPr>
              <w:t>1.認識電池、電線和燈泡的構造。</w:t>
            </w:r>
          </w:p>
          <w:p w:rsidR="00060ACE" w:rsidRPr="00060234" w:rsidRDefault="00060ACE" w:rsidP="00060ACE">
            <w:pPr>
              <w:pStyle w:val="4123"/>
              <w:spacing w:line="240" w:lineRule="auto"/>
              <w:ind w:left="57" w:firstLine="0"/>
              <w:rPr>
                <w:rFonts w:hAnsi="新細明體" w:hint="eastAsia"/>
              </w:rPr>
            </w:pPr>
            <w:r w:rsidRPr="00060234">
              <w:rPr>
                <w:rFonts w:hAnsi="新細明體" w:hint="eastAsia"/>
              </w:rPr>
              <w:t>2.學習通路、斷路的概念。</w:t>
            </w:r>
          </w:p>
          <w:p w:rsidR="00060ACE" w:rsidRPr="00060234" w:rsidRDefault="00060ACE" w:rsidP="00060ACE">
            <w:pPr>
              <w:pStyle w:val="4123"/>
              <w:spacing w:line="240" w:lineRule="auto"/>
              <w:ind w:left="57" w:firstLine="0"/>
              <w:rPr>
                <w:rFonts w:hAnsi="新細明體" w:hint="eastAsia"/>
              </w:rPr>
            </w:pPr>
            <w:r w:rsidRPr="00060234">
              <w:rPr>
                <w:rFonts w:hAnsi="新細明體" w:hint="eastAsia"/>
              </w:rPr>
              <w:t>3.試驗燈泡的串聯與並聯的接法。</w:t>
            </w:r>
          </w:p>
        </w:tc>
        <w:tc>
          <w:tcPr>
            <w:tcW w:w="1417"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060ACE" w:rsidRPr="00060234" w:rsidRDefault="00060ACE" w:rsidP="00060ACE">
            <w:pPr>
              <w:pStyle w:val="50"/>
              <w:tabs>
                <w:tab w:val="clear" w:pos="329"/>
                <w:tab w:val="left" w:pos="445"/>
              </w:tabs>
              <w:spacing w:line="240" w:lineRule="auto"/>
              <w:ind w:left="57" w:firstLine="0"/>
              <w:rPr>
                <w:rFonts w:ascii="新細明體" w:hAnsi="新細明體" w:hint="eastAsia"/>
              </w:rPr>
            </w:pPr>
            <w:r w:rsidRPr="00060234">
              <w:rPr>
                <w:rFonts w:ascii="新細明體" w:hAnsi="新細明體" w:hint="eastAsia"/>
              </w:rPr>
              <w:t>【活動1-1】讓燈泡發亮</w:t>
            </w:r>
          </w:p>
          <w:p w:rsidR="00060ACE" w:rsidRPr="00060234" w:rsidRDefault="00060ACE" w:rsidP="00060ACE">
            <w:pPr>
              <w:pStyle w:val="50"/>
              <w:tabs>
                <w:tab w:val="clear" w:pos="329"/>
                <w:tab w:val="left" w:pos="445"/>
              </w:tabs>
              <w:spacing w:line="240" w:lineRule="auto"/>
              <w:ind w:left="57" w:firstLine="0"/>
              <w:rPr>
                <w:rFonts w:ascii="新細明體" w:hAnsi="新細明體" w:hint="eastAsia"/>
              </w:rPr>
            </w:pPr>
            <w:r w:rsidRPr="00060234">
              <w:rPr>
                <w:rFonts w:ascii="新細明體" w:hAnsi="新細明體" w:hint="eastAsia"/>
              </w:rPr>
              <w:t>1.透過觀察，認識電池、電線、燈泡的特徵。</w:t>
            </w:r>
          </w:p>
          <w:p w:rsidR="00060ACE" w:rsidRPr="00060234" w:rsidRDefault="00060ACE" w:rsidP="00060ACE">
            <w:pPr>
              <w:pStyle w:val="50"/>
              <w:tabs>
                <w:tab w:val="clear" w:pos="329"/>
                <w:tab w:val="left" w:pos="445"/>
              </w:tabs>
              <w:spacing w:line="240" w:lineRule="auto"/>
              <w:ind w:left="57" w:firstLine="0"/>
              <w:rPr>
                <w:rFonts w:ascii="新細明體" w:hAnsi="新細明體" w:hint="eastAsia"/>
              </w:rPr>
            </w:pPr>
            <w:r w:rsidRPr="00060234">
              <w:rPr>
                <w:rFonts w:ascii="新細明體" w:hAnsi="新細明體" w:hint="eastAsia"/>
              </w:rPr>
              <w:t>2.透過實際操作，認識通路和斷路的觀念。</w:t>
            </w:r>
          </w:p>
          <w:p w:rsidR="00060ACE" w:rsidRPr="00060234" w:rsidRDefault="00060ACE" w:rsidP="00060ACE">
            <w:pPr>
              <w:pStyle w:val="50"/>
              <w:tabs>
                <w:tab w:val="clear" w:pos="329"/>
                <w:tab w:val="left" w:pos="445"/>
              </w:tabs>
              <w:spacing w:line="240" w:lineRule="auto"/>
              <w:ind w:left="57" w:firstLine="0"/>
              <w:rPr>
                <w:rFonts w:ascii="新細明體" w:hAnsi="新細明體" w:hint="eastAsia"/>
              </w:rPr>
            </w:pPr>
          </w:p>
          <w:p w:rsidR="00060ACE" w:rsidRPr="00060234" w:rsidRDefault="00060ACE" w:rsidP="00060ACE">
            <w:pPr>
              <w:pStyle w:val="50"/>
              <w:tabs>
                <w:tab w:val="clear" w:pos="329"/>
                <w:tab w:val="left" w:pos="445"/>
              </w:tabs>
              <w:spacing w:line="240" w:lineRule="auto"/>
              <w:ind w:left="57" w:firstLine="0"/>
              <w:rPr>
                <w:rFonts w:ascii="新細明體" w:hAnsi="新細明體" w:hint="eastAsia"/>
              </w:rPr>
            </w:pPr>
            <w:r w:rsidRPr="00060234">
              <w:rPr>
                <w:rFonts w:ascii="新細明體" w:hAnsi="新細明體" w:hint="eastAsia"/>
              </w:rPr>
              <w:t>【活動1-2】電路的串聯與並聯</w:t>
            </w:r>
          </w:p>
          <w:p w:rsidR="00060ACE" w:rsidRPr="00060234" w:rsidRDefault="00060ACE" w:rsidP="00060ACE">
            <w:pPr>
              <w:pStyle w:val="50"/>
              <w:tabs>
                <w:tab w:val="clear" w:pos="329"/>
                <w:tab w:val="left" w:pos="445"/>
              </w:tabs>
              <w:spacing w:line="240" w:lineRule="auto"/>
              <w:ind w:left="57" w:firstLine="0"/>
              <w:rPr>
                <w:rFonts w:ascii="新細明體" w:hAnsi="新細明體" w:hint="eastAsia"/>
              </w:rPr>
            </w:pPr>
            <w:r w:rsidRPr="00060234">
              <w:rPr>
                <w:rFonts w:ascii="新細明體" w:hAnsi="新細明體" w:hint="eastAsia"/>
              </w:rPr>
              <w:t>1.認識燈泡的串聯、並聯方式。</w:t>
            </w:r>
          </w:p>
          <w:p w:rsidR="00060ACE" w:rsidRPr="00060234" w:rsidRDefault="00060ACE" w:rsidP="00060ACE">
            <w:pPr>
              <w:pStyle w:val="50"/>
              <w:tabs>
                <w:tab w:val="clear" w:pos="329"/>
                <w:tab w:val="left" w:pos="445"/>
              </w:tabs>
              <w:spacing w:line="240" w:lineRule="auto"/>
              <w:ind w:left="57" w:firstLine="0"/>
              <w:rPr>
                <w:rFonts w:ascii="新細明體" w:hAnsi="新細明體" w:hint="eastAsia"/>
              </w:rPr>
            </w:pPr>
            <w:r w:rsidRPr="00060234">
              <w:rPr>
                <w:rFonts w:ascii="新細明體" w:hAnsi="新細明體" w:hint="eastAsia"/>
              </w:rPr>
              <w:t>2.透過實際操作，試驗燈泡的串聯與並聯的接法。</w:t>
            </w:r>
          </w:p>
          <w:p w:rsidR="00060ACE" w:rsidRPr="00060234" w:rsidRDefault="00060ACE" w:rsidP="00060ACE">
            <w:pPr>
              <w:pStyle w:val="50"/>
              <w:tabs>
                <w:tab w:val="clear" w:pos="329"/>
                <w:tab w:val="left" w:pos="445"/>
              </w:tabs>
              <w:spacing w:line="240" w:lineRule="auto"/>
              <w:ind w:left="57" w:firstLine="0"/>
              <w:rPr>
                <w:rFonts w:ascii="新細明體" w:hAnsi="新細明體" w:hint="eastAsia"/>
              </w:rPr>
            </w:pPr>
            <w:r w:rsidRPr="00060234">
              <w:rPr>
                <w:rFonts w:ascii="新細明體" w:hAnsi="新細明體" w:hint="eastAsia"/>
              </w:rPr>
              <w:t>3.透過不同的電路接法，解決讓燈泡更亮的問題；以及培養運用器材完成作品的能力。</w:t>
            </w:r>
          </w:p>
        </w:tc>
        <w:tc>
          <w:tcPr>
            <w:tcW w:w="1559"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060ACE" w:rsidRPr="00060234" w:rsidRDefault="00060ACE" w:rsidP="00060ACE">
            <w:pPr>
              <w:ind w:left="10" w:right="10"/>
              <w:rPr>
                <w:rFonts w:ascii="新細明體" w:hAnsi="新細明體" w:hint="eastAsia"/>
                <w:sz w:val="16"/>
                <w:szCs w:val="16"/>
              </w:rPr>
            </w:pPr>
            <w:r w:rsidRPr="00060234">
              <w:rPr>
                <w:rFonts w:ascii="新細明體" w:hAnsi="新細明體" w:hint="eastAsia"/>
                <w:sz w:val="16"/>
                <w:szCs w:val="16"/>
              </w:rPr>
              <w:t>1.實作評量</w:t>
            </w:r>
          </w:p>
          <w:p w:rsidR="00060ACE" w:rsidRPr="00060234" w:rsidRDefault="00060ACE" w:rsidP="00060ACE">
            <w:pPr>
              <w:ind w:left="10" w:right="10"/>
              <w:rPr>
                <w:rFonts w:ascii="新細明體" w:hAnsi="新細明體" w:hint="eastAsia"/>
                <w:sz w:val="16"/>
                <w:szCs w:val="16"/>
              </w:rPr>
            </w:pPr>
            <w:r w:rsidRPr="00060234">
              <w:rPr>
                <w:rFonts w:ascii="新細明體" w:hAnsi="新細明體" w:hint="eastAsia"/>
                <w:sz w:val="16"/>
                <w:szCs w:val="16"/>
              </w:rPr>
              <w:t>2.口頭評量</w:t>
            </w:r>
          </w:p>
          <w:p w:rsidR="00060ACE" w:rsidRPr="00060234" w:rsidRDefault="00060ACE" w:rsidP="00060ACE">
            <w:pPr>
              <w:pStyle w:val="50"/>
              <w:tabs>
                <w:tab w:val="clear" w:pos="329"/>
                <w:tab w:val="left" w:pos="445"/>
              </w:tabs>
              <w:spacing w:line="240" w:lineRule="auto"/>
              <w:ind w:left="10" w:right="10" w:firstLine="0"/>
              <w:rPr>
                <w:rFonts w:ascii="新細明體" w:hAnsi="新細明體" w:hint="eastAsia"/>
              </w:rPr>
            </w:pPr>
            <w:r w:rsidRPr="00060234">
              <w:rPr>
                <w:rFonts w:ascii="新細明體" w:hAnsi="新細明體" w:hint="eastAsia"/>
              </w:rPr>
              <w:t>3.習作評量</w:t>
            </w:r>
          </w:p>
        </w:tc>
        <w:tc>
          <w:tcPr>
            <w:tcW w:w="1784" w:type="dxa"/>
            <w:tcBorders>
              <w:top w:val="single" w:sz="4" w:space="0" w:color="000000"/>
              <w:left w:val="single" w:sz="4" w:space="0" w:color="auto"/>
              <w:bottom w:val="single" w:sz="4" w:space="0" w:color="000000"/>
              <w:right w:val="single" w:sz="4" w:space="0" w:color="000000"/>
            </w:tcBorders>
            <w:vAlign w:val="center"/>
          </w:tcPr>
          <w:p w:rsidR="00060ACE" w:rsidRDefault="00060ACE" w:rsidP="00060ACE">
            <w:pPr>
              <w:rPr>
                <w:color w:val="767171"/>
                <w:sz w:val="16"/>
                <w:szCs w:val="16"/>
              </w:rPr>
            </w:pPr>
            <w:sdt>
              <w:sdtPr>
                <w:tag w:val="goog_rdk_39"/>
                <w:id w:val="-1181357443"/>
              </w:sdtPr>
              <w:sdtContent>
                <w:r>
                  <w:rPr>
                    <w:rFonts w:ascii="Gungsuh" w:eastAsia="Gungsuh" w:hAnsi="Gungsuh" w:cs="Gungsuh"/>
                    <w:color w:val="767171"/>
                    <w:sz w:val="16"/>
                    <w:szCs w:val="16"/>
                  </w:rPr>
                  <w:t>5/29 遊藝會</w:t>
                </w:r>
              </w:sdtContent>
            </w:sdt>
          </w:p>
        </w:tc>
      </w:tr>
      <w:tr w:rsidR="00060ACE" w:rsidTr="00060ACE">
        <w:trPr>
          <w:trHeight w:val="332"/>
          <w:jc w:val="center"/>
        </w:trPr>
        <w:tc>
          <w:tcPr>
            <w:tcW w:w="857" w:type="dxa"/>
            <w:tcBorders>
              <w:top w:val="single" w:sz="8" w:space="0" w:color="000000"/>
              <w:left w:val="single" w:sz="8" w:space="0" w:color="000000"/>
              <w:bottom w:val="single" w:sz="8" w:space="0" w:color="000000"/>
              <w:right w:val="single" w:sz="4" w:space="0" w:color="auto"/>
            </w:tcBorders>
          </w:tcPr>
          <w:p w:rsidR="00060ACE" w:rsidRDefault="00060ACE" w:rsidP="00060ACE">
            <w:pPr>
              <w:spacing w:line="280" w:lineRule="auto"/>
              <w:ind w:left="-120" w:right="-120"/>
              <w:jc w:val="center"/>
              <w:rPr>
                <w:rFonts w:ascii="Arial" w:eastAsia="Arial" w:hAnsi="Arial" w:cs="Arial"/>
                <w:color w:val="0D0D0D"/>
              </w:rPr>
            </w:pPr>
            <w:sdt>
              <w:sdtPr>
                <w:tag w:val="goog_rdk_40"/>
                <w:id w:val="459458625"/>
              </w:sdtPr>
              <w:sdtContent>
                <w:r>
                  <w:rPr>
                    <w:rFonts w:ascii="Arial Unicode MS" w:eastAsia="Arial Unicode MS" w:hAnsi="Arial Unicode MS" w:cs="Arial Unicode MS"/>
                    <w:color w:val="0D0D0D"/>
                  </w:rPr>
                  <w:t>十六</w:t>
                </w:r>
              </w:sdtContent>
            </w:sdt>
          </w:p>
          <w:p w:rsidR="00060ACE" w:rsidRDefault="00060ACE" w:rsidP="00060ACE">
            <w:pPr>
              <w:spacing w:line="280" w:lineRule="auto"/>
              <w:ind w:left="-100" w:right="-100"/>
              <w:jc w:val="center"/>
              <w:rPr>
                <w:rFonts w:ascii="Arial" w:eastAsia="Arial" w:hAnsi="Arial" w:cs="Arial"/>
                <w:color w:val="0D0D0D"/>
              </w:rPr>
            </w:pPr>
            <w:r>
              <w:rPr>
                <w:rFonts w:ascii="Arial" w:eastAsia="Arial" w:hAnsi="Arial" w:cs="Arial"/>
                <w:color w:val="0D0D0D"/>
              </w:rPr>
              <w:t>5/30-</w:t>
            </w:r>
          </w:p>
          <w:p w:rsidR="00060ACE" w:rsidRDefault="00060ACE" w:rsidP="00060ACE">
            <w:pPr>
              <w:spacing w:line="280" w:lineRule="auto"/>
              <w:ind w:left="-100" w:right="-100"/>
              <w:jc w:val="center"/>
              <w:rPr>
                <w:rFonts w:ascii="Arial" w:eastAsia="Arial" w:hAnsi="Arial" w:cs="Arial"/>
              </w:rPr>
            </w:pPr>
            <w:r>
              <w:rPr>
                <w:rFonts w:ascii="Arial" w:eastAsia="Arial" w:hAnsi="Arial" w:cs="Arial"/>
                <w:color w:val="0D0D0D"/>
              </w:rPr>
              <w:t>6/5</w:t>
            </w:r>
          </w:p>
        </w:tc>
        <w:tc>
          <w:tcPr>
            <w:tcW w:w="2121" w:type="dxa"/>
            <w:tcBorders>
              <w:top w:val="single" w:sz="4" w:space="0" w:color="auto"/>
              <w:left w:val="single" w:sz="4" w:space="0" w:color="auto"/>
              <w:bottom w:val="single" w:sz="4" w:space="0" w:color="auto"/>
              <w:right w:val="single" w:sz="4" w:space="0" w:color="auto"/>
            </w:tcBorders>
            <w:textDirection w:val="tbRlV"/>
            <w:vAlign w:val="center"/>
          </w:tcPr>
          <w:p w:rsidR="00060ACE" w:rsidRPr="00060234" w:rsidRDefault="00060ACE" w:rsidP="00060ACE">
            <w:pPr>
              <w:ind w:left="57" w:right="57"/>
              <w:jc w:val="center"/>
              <w:rPr>
                <w:rFonts w:ascii="新細明體" w:hAnsi="新細明體" w:hint="eastAsia"/>
                <w:w w:val="120"/>
                <w:sz w:val="16"/>
                <w:szCs w:val="16"/>
              </w:rPr>
            </w:pPr>
            <w:r w:rsidRPr="00060234">
              <w:rPr>
                <w:rFonts w:ascii="新細明體" w:hAnsi="新細明體" w:hint="eastAsia"/>
                <w:sz w:val="16"/>
                <w:szCs w:val="16"/>
              </w:rPr>
              <w:t>四、奇妙的電路</w:t>
            </w:r>
            <w:r w:rsidR="00241B29">
              <w:rPr>
                <w:rFonts w:ascii="BiauKai" w:eastAsia="BiauKai" w:hAnsi="BiauKai" w:cs="BiauKai"/>
                <w:color w:val="9966FF"/>
                <w:sz w:val="24"/>
                <w:szCs w:val="24"/>
              </w:rPr>
              <w:t>【生涯規劃】</w:t>
            </w:r>
          </w:p>
        </w:tc>
        <w:tc>
          <w:tcPr>
            <w:tcW w:w="591" w:type="dxa"/>
            <w:tcBorders>
              <w:top w:val="single" w:sz="4" w:space="0" w:color="auto"/>
              <w:left w:val="single" w:sz="4" w:space="0" w:color="auto"/>
              <w:bottom w:val="single" w:sz="4" w:space="0" w:color="auto"/>
              <w:right w:val="single" w:sz="4" w:space="0" w:color="auto"/>
            </w:tcBorders>
            <w:vAlign w:val="center"/>
          </w:tcPr>
          <w:p w:rsidR="00060ACE" w:rsidRPr="00060234" w:rsidRDefault="00060ACE" w:rsidP="00060ACE">
            <w:pPr>
              <w:ind w:left="57" w:right="57"/>
              <w:jc w:val="center"/>
              <w:rPr>
                <w:rFonts w:ascii="新細明體" w:hAnsi="新細明體" w:hint="eastAsia"/>
                <w:w w:val="120"/>
                <w:sz w:val="16"/>
                <w:szCs w:val="16"/>
              </w:rPr>
            </w:pPr>
            <w:r w:rsidRPr="00060234">
              <w:rPr>
                <w:rFonts w:ascii="新細明體" w:hAnsi="新細明體" w:hint="eastAsia"/>
                <w:w w:val="120"/>
                <w:sz w:val="16"/>
                <w:szCs w:val="16"/>
              </w:rPr>
              <w:t>3</w:t>
            </w:r>
          </w:p>
        </w:tc>
        <w:tc>
          <w:tcPr>
            <w:tcW w:w="1808" w:type="dxa"/>
            <w:tcBorders>
              <w:top w:val="single" w:sz="4" w:space="0" w:color="auto"/>
              <w:left w:val="single" w:sz="4" w:space="0" w:color="auto"/>
              <w:bottom w:val="single" w:sz="4" w:space="0" w:color="auto"/>
              <w:right w:val="single" w:sz="4" w:space="0" w:color="auto"/>
            </w:tcBorders>
          </w:tcPr>
          <w:p w:rsidR="00060ACE" w:rsidRPr="00060234" w:rsidRDefault="00060ACE" w:rsidP="00060ACE">
            <w:pPr>
              <w:pStyle w:val="50"/>
              <w:tabs>
                <w:tab w:val="clear" w:pos="329"/>
                <w:tab w:val="left" w:pos="445"/>
              </w:tabs>
              <w:spacing w:line="240" w:lineRule="auto"/>
              <w:ind w:left="57" w:firstLine="0"/>
              <w:rPr>
                <w:rFonts w:ascii="新細明體" w:hAnsi="新細明體" w:hint="eastAsia"/>
              </w:rPr>
            </w:pPr>
            <w:r w:rsidRPr="00060234">
              <w:rPr>
                <w:rFonts w:ascii="新細明體" w:hAnsi="新細明體" w:hint="eastAsia"/>
              </w:rPr>
              <w:t xml:space="preserve">1-2-1-1 </w:t>
            </w:r>
            <w:r w:rsidRPr="00060234">
              <w:rPr>
                <w:rFonts w:ascii="新細明體" w:hAnsi="新細明體"/>
              </w:rPr>
              <w:t>察覺事物具有可辨識的特徵和屬性</w:t>
            </w:r>
            <w:r w:rsidRPr="00060234">
              <w:rPr>
                <w:rFonts w:ascii="新細明體" w:hAnsi="新細明體" w:hint="eastAsia"/>
              </w:rPr>
              <w:t>。</w:t>
            </w:r>
          </w:p>
          <w:p w:rsidR="00060ACE" w:rsidRPr="00060234" w:rsidRDefault="00060ACE" w:rsidP="00060ACE">
            <w:pPr>
              <w:pStyle w:val="50"/>
              <w:tabs>
                <w:tab w:val="clear" w:pos="329"/>
                <w:tab w:val="left" w:pos="445"/>
              </w:tabs>
              <w:spacing w:line="240" w:lineRule="auto"/>
              <w:ind w:left="57" w:firstLine="0"/>
              <w:rPr>
                <w:rFonts w:ascii="新細明體" w:hAnsi="新細明體" w:hint="eastAsia"/>
              </w:rPr>
            </w:pPr>
            <w:r w:rsidRPr="00060234">
              <w:rPr>
                <w:rFonts w:ascii="新細明體" w:hAnsi="新細明體" w:hint="eastAsia"/>
              </w:rPr>
              <w:t xml:space="preserve">1-2-3-2 </w:t>
            </w:r>
            <w:r w:rsidRPr="00060234">
              <w:rPr>
                <w:rFonts w:ascii="新細明體" w:hAnsi="新細明體"/>
              </w:rPr>
              <w:t>能形成預測式的假設（例如這球一定跳得高，因…）</w:t>
            </w:r>
            <w:r w:rsidRPr="00060234">
              <w:rPr>
                <w:rFonts w:ascii="新細明體" w:hAnsi="新細明體" w:hint="eastAsia"/>
              </w:rPr>
              <w:t>。</w:t>
            </w:r>
          </w:p>
          <w:p w:rsidR="00060ACE" w:rsidRPr="00060234" w:rsidRDefault="00060ACE" w:rsidP="00060ACE">
            <w:pPr>
              <w:pStyle w:val="30"/>
              <w:tabs>
                <w:tab w:val="clear" w:pos="624"/>
                <w:tab w:val="left" w:pos="1247"/>
              </w:tabs>
              <w:spacing w:line="240" w:lineRule="auto"/>
              <w:ind w:left="57" w:firstLine="0"/>
              <w:rPr>
                <w:rFonts w:hAnsi="新細明體" w:hint="eastAsia"/>
              </w:rPr>
            </w:pPr>
            <w:r w:rsidRPr="00060234">
              <w:rPr>
                <w:rFonts w:hAnsi="新細明體" w:hint="eastAsia"/>
              </w:rPr>
              <w:lastRenderedPageBreak/>
              <w:t xml:space="preserve">1-2-4-1 </w:t>
            </w:r>
            <w:r w:rsidRPr="00060234">
              <w:rPr>
                <w:rFonts w:hAnsi="新細明體"/>
              </w:rPr>
              <w:t>由實驗的資料中整理出規則，提出結果</w:t>
            </w:r>
            <w:r w:rsidRPr="00060234">
              <w:rPr>
                <w:rFonts w:hAnsi="新細明體" w:hint="eastAsia"/>
              </w:rPr>
              <w:t>。</w:t>
            </w:r>
          </w:p>
          <w:p w:rsidR="00060ACE" w:rsidRPr="00060234" w:rsidRDefault="00060ACE" w:rsidP="00060ACE">
            <w:pPr>
              <w:pStyle w:val="30"/>
              <w:tabs>
                <w:tab w:val="clear" w:pos="624"/>
                <w:tab w:val="left" w:pos="407"/>
              </w:tabs>
              <w:spacing w:line="240" w:lineRule="auto"/>
              <w:ind w:left="57" w:firstLine="0"/>
              <w:rPr>
                <w:rFonts w:hAnsi="新細明體" w:hint="eastAsia"/>
              </w:rPr>
            </w:pPr>
            <w:r w:rsidRPr="00060234">
              <w:rPr>
                <w:rFonts w:hAnsi="新細明體" w:hint="eastAsia"/>
              </w:rPr>
              <w:t xml:space="preserve">5-2-1-1 </w:t>
            </w:r>
            <w:r w:rsidRPr="00060234">
              <w:rPr>
                <w:rFonts w:hAnsi="新細明體"/>
              </w:rPr>
              <w:t>相信細心的觀察和多一層的詢問，常會有許多的新發現</w:t>
            </w:r>
            <w:r w:rsidRPr="00060234">
              <w:rPr>
                <w:rFonts w:hAnsi="新細明體" w:hint="eastAsia"/>
              </w:rPr>
              <w:t>。</w:t>
            </w:r>
          </w:p>
          <w:p w:rsidR="00060ACE" w:rsidRPr="00060234" w:rsidRDefault="00060ACE" w:rsidP="00060ACE">
            <w:pPr>
              <w:pStyle w:val="30"/>
              <w:tabs>
                <w:tab w:val="clear" w:pos="624"/>
                <w:tab w:val="left" w:pos="407"/>
              </w:tabs>
              <w:spacing w:line="240" w:lineRule="auto"/>
              <w:ind w:left="57" w:firstLine="0"/>
              <w:rPr>
                <w:rFonts w:hAnsi="新細明體" w:hint="eastAsia"/>
              </w:rPr>
            </w:pPr>
            <w:r w:rsidRPr="00060234">
              <w:rPr>
                <w:rFonts w:hAnsi="新細明體" w:hint="eastAsia"/>
              </w:rPr>
              <w:t xml:space="preserve">6-2-2-1 </w:t>
            </w:r>
            <w:r w:rsidRPr="00060234">
              <w:rPr>
                <w:rFonts w:hAnsi="新細明體"/>
              </w:rPr>
              <w:t>能常自問「怎麼做？」，遇事先自行思考解決的辦法</w:t>
            </w:r>
            <w:r w:rsidRPr="00060234">
              <w:rPr>
                <w:rFonts w:hAnsi="新細明體" w:hint="eastAsia"/>
              </w:rPr>
              <w:t>。</w:t>
            </w:r>
          </w:p>
          <w:p w:rsidR="00060ACE" w:rsidRPr="00060234" w:rsidRDefault="00060ACE" w:rsidP="00060ACE">
            <w:pPr>
              <w:pStyle w:val="30"/>
              <w:tabs>
                <w:tab w:val="clear" w:pos="624"/>
                <w:tab w:val="left" w:pos="407"/>
              </w:tabs>
              <w:spacing w:line="240" w:lineRule="auto"/>
              <w:ind w:left="57" w:firstLine="0"/>
              <w:rPr>
                <w:rFonts w:hAnsi="新細明體" w:hint="eastAsia"/>
              </w:rPr>
            </w:pPr>
            <w:r w:rsidRPr="00060234">
              <w:rPr>
                <w:rFonts w:hAnsi="新細明體" w:hint="eastAsia"/>
              </w:rPr>
              <w:t xml:space="preserve">6-2-2-2 </w:t>
            </w:r>
            <w:r w:rsidRPr="00060234">
              <w:rPr>
                <w:rFonts w:hAnsi="新細明體"/>
              </w:rPr>
              <w:t>養成運用相關器材、設備來完成自己構想作品的習慣</w:t>
            </w:r>
            <w:r w:rsidRPr="00060234">
              <w:rPr>
                <w:rFonts w:hAnsi="新細明體" w:hint="eastAsia"/>
              </w:rPr>
              <w:t>。</w:t>
            </w:r>
          </w:p>
          <w:p w:rsidR="00060ACE" w:rsidRPr="00060234" w:rsidRDefault="00060ACE" w:rsidP="00060ACE">
            <w:pPr>
              <w:pStyle w:val="30"/>
              <w:tabs>
                <w:tab w:val="clear" w:pos="624"/>
                <w:tab w:val="left" w:pos="407"/>
              </w:tabs>
              <w:spacing w:line="240" w:lineRule="auto"/>
              <w:ind w:left="57" w:firstLine="0"/>
              <w:rPr>
                <w:rFonts w:hAnsi="新細明體" w:hint="eastAsia"/>
              </w:rPr>
            </w:pPr>
            <w:r w:rsidRPr="00060234">
              <w:rPr>
                <w:rFonts w:hAnsi="新細明體" w:hint="eastAsia"/>
              </w:rPr>
              <w:t xml:space="preserve">7-2-0-2 </w:t>
            </w:r>
            <w:r w:rsidRPr="00060234">
              <w:rPr>
                <w:rFonts w:hAnsi="新細明體"/>
              </w:rPr>
              <w:t>做事時，能運用科學探究的精神和方法</w:t>
            </w:r>
            <w:r w:rsidRPr="00060234">
              <w:rPr>
                <w:rFonts w:hAnsi="新細明體" w:hint="eastAsia"/>
              </w:rPr>
              <w:t>。</w:t>
            </w:r>
          </w:p>
          <w:p w:rsidR="00060ACE" w:rsidRPr="00060234" w:rsidRDefault="00060ACE" w:rsidP="00060ACE">
            <w:pPr>
              <w:pStyle w:val="30"/>
              <w:tabs>
                <w:tab w:val="clear" w:pos="624"/>
                <w:tab w:val="left" w:pos="407"/>
              </w:tabs>
              <w:spacing w:line="240" w:lineRule="auto"/>
              <w:ind w:left="57" w:firstLine="0"/>
              <w:rPr>
                <w:rFonts w:hAnsi="新細明體" w:hint="eastAsia"/>
              </w:rPr>
            </w:pPr>
            <w:r w:rsidRPr="00060234">
              <w:rPr>
                <w:rFonts w:hAnsi="新細明體" w:hint="eastAsia"/>
              </w:rPr>
              <w:t xml:space="preserve">7-2-0-3 </w:t>
            </w:r>
            <w:r w:rsidRPr="00060234">
              <w:rPr>
                <w:rFonts w:hAnsi="新細明體"/>
              </w:rPr>
              <w:t>能安全妥善的使用日常生活中的器具</w:t>
            </w:r>
            <w:r w:rsidRPr="00060234">
              <w:rPr>
                <w:rFonts w:hAnsi="新細明體" w:hint="eastAsia"/>
              </w:rPr>
              <w:t>。</w:t>
            </w:r>
          </w:p>
        </w:tc>
        <w:tc>
          <w:tcPr>
            <w:tcW w:w="2972"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060ACE" w:rsidRPr="00060234" w:rsidRDefault="00060ACE" w:rsidP="00060ACE">
            <w:pPr>
              <w:pStyle w:val="4123"/>
              <w:spacing w:line="240" w:lineRule="auto"/>
              <w:ind w:left="57" w:firstLine="0"/>
              <w:rPr>
                <w:rFonts w:hAnsi="新細明體" w:hint="eastAsia"/>
              </w:rPr>
            </w:pPr>
            <w:r w:rsidRPr="00060234">
              <w:rPr>
                <w:rFonts w:hAnsi="新細明體" w:hint="eastAsia"/>
              </w:rPr>
              <w:lastRenderedPageBreak/>
              <w:t>1.試驗電池的串聯與並聯的接法。</w:t>
            </w:r>
          </w:p>
          <w:p w:rsidR="00060ACE" w:rsidRPr="00060234" w:rsidRDefault="00060ACE" w:rsidP="00060ACE">
            <w:pPr>
              <w:pStyle w:val="4123"/>
              <w:tabs>
                <w:tab w:val="clear" w:pos="142"/>
              </w:tabs>
              <w:spacing w:line="240" w:lineRule="auto"/>
              <w:ind w:left="57" w:firstLine="0"/>
              <w:rPr>
                <w:rFonts w:hAnsi="新細明體" w:hint="eastAsia"/>
              </w:rPr>
            </w:pPr>
            <w:r w:rsidRPr="00060234">
              <w:rPr>
                <w:rFonts w:hAnsi="新細明體" w:hint="eastAsia"/>
              </w:rPr>
              <w:t>2.認識導電和不導電的物品。</w:t>
            </w:r>
          </w:p>
          <w:p w:rsidR="00060ACE" w:rsidRPr="00060234" w:rsidRDefault="00060ACE" w:rsidP="00060ACE">
            <w:pPr>
              <w:pStyle w:val="4123"/>
              <w:tabs>
                <w:tab w:val="clear" w:pos="142"/>
              </w:tabs>
              <w:spacing w:line="240" w:lineRule="auto"/>
              <w:ind w:left="57" w:firstLine="0"/>
              <w:rPr>
                <w:rFonts w:hAnsi="新細明體" w:hint="eastAsia"/>
              </w:rPr>
            </w:pPr>
            <w:r w:rsidRPr="00060234">
              <w:rPr>
                <w:rFonts w:hAnsi="新細明體" w:hint="eastAsia"/>
              </w:rPr>
              <w:t>3.練習製作開關和物品上的開關。</w:t>
            </w:r>
          </w:p>
        </w:tc>
        <w:tc>
          <w:tcPr>
            <w:tcW w:w="1417"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060ACE" w:rsidRPr="00060234" w:rsidRDefault="00060ACE" w:rsidP="00060ACE">
            <w:pPr>
              <w:pStyle w:val="50"/>
              <w:tabs>
                <w:tab w:val="clear" w:pos="329"/>
                <w:tab w:val="left" w:pos="445"/>
              </w:tabs>
              <w:spacing w:line="240" w:lineRule="auto"/>
              <w:ind w:left="57" w:firstLine="0"/>
              <w:rPr>
                <w:rFonts w:ascii="新細明體" w:hAnsi="新細明體" w:hint="eastAsia"/>
              </w:rPr>
            </w:pPr>
            <w:r w:rsidRPr="00060234">
              <w:rPr>
                <w:rFonts w:ascii="新細明體" w:hAnsi="新細明體" w:hint="eastAsia"/>
              </w:rPr>
              <w:t>【活動1-2】電路的串聯與並聯</w:t>
            </w:r>
          </w:p>
          <w:p w:rsidR="00060ACE" w:rsidRPr="00060234" w:rsidRDefault="00060ACE" w:rsidP="00060ACE">
            <w:pPr>
              <w:pStyle w:val="50"/>
              <w:tabs>
                <w:tab w:val="clear" w:pos="329"/>
                <w:tab w:val="left" w:pos="445"/>
              </w:tabs>
              <w:spacing w:line="240" w:lineRule="auto"/>
              <w:ind w:left="57" w:firstLine="0"/>
              <w:rPr>
                <w:rFonts w:ascii="新細明體" w:hAnsi="新細明體" w:hint="eastAsia"/>
              </w:rPr>
            </w:pPr>
            <w:r w:rsidRPr="00060234">
              <w:rPr>
                <w:rFonts w:ascii="新細明體" w:hAnsi="新細明體" w:hint="eastAsia"/>
              </w:rPr>
              <w:t>1.認識電池的串聯、並聯方式。</w:t>
            </w:r>
          </w:p>
          <w:p w:rsidR="00060ACE" w:rsidRPr="00060234" w:rsidRDefault="00060ACE" w:rsidP="00060ACE">
            <w:pPr>
              <w:pStyle w:val="50"/>
              <w:tabs>
                <w:tab w:val="clear" w:pos="329"/>
                <w:tab w:val="left" w:pos="445"/>
              </w:tabs>
              <w:spacing w:line="240" w:lineRule="auto"/>
              <w:ind w:left="57" w:firstLine="0"/>
              <w:rPr>
                <w:rFonts w:ascii="新細明體" w:hAnsi="新細明體" w:hint="eastAsia"/>
              </w:rPr>
            </w:pPr>
            <w:r w:rsidRPr="00060234">
              <w:rPr>
                <w:rFonts w:ascii="新細明體" w:hAnsi="新細明體" w:hint="eastAsia"/>
              </w:rPr>
              <w:t>2.透過實際操作，比較電池的串聯</w:t>
            </w:r>
            <w:r w:rsidRPr="00060234">
              <w:rPr>
                <w:rFonts w:ascii="新細明體" w:hAnsi="新細明體" w:hint="eastAsia"/>
              </w:rPr>
              <w:lastRenderedPageBreak/>
              <w:t>與並聯燈泡亮度的差異。</w:t>
            </w:r>
          </w:p>
          <w:p w:rsidR="00060ACE" w:rsidRPr="00060234" w:rsidRDefault="00060ACE" w:rsidP="00060ACE">
            <w:pPr>
              <w:pStyle w:val="50"/>
              <w:tabs>
                <w:tab w:val="clear" w:pos="329"/>
                <w:tab w:val="left" w:pos="445"/>
              </w:tabs>
              <w:spacing w:line="240" w:lineRule="auto"/>
              <w:ind w:left="57" w:firstLine="0"/>
              <w:rPr>
                <w:rFonts w:ascii="新細明體" w:hAnsi="新細明體" w:hint="eastAsia"/>
              </w:rPr>
            </w:pPr>
            <w:r w:rsidRPr="00060234">
              <w:rPr>
                <w:rFonts w:ascii="新細明體" w:hAnsi="新細明體" w:hint="eastAsia"/>
              </w:rPr>
              <w:t>3.透過不同的電路接法，解決讓燈泡更亮的問題。</w:t>
            </w:r>
          </w:p>
          <w:p w:rsidR="00060ACE" w:rsidRPr="00060234" w:rsidRDefault="00060ACE" w:rsidP="00060ACE">
            <w:pPr>
              <w:pStyle w:val="50"/>
              <w:tabs>
                <w:tab w:val="clear" w:pos="329"/>
                <w:tab w:val="left" w:pos="445"/>
              </w:tabs>
              <w:spacing w:line="240" w:lineRule="auto"/>
              <w:ind w:left="57" w:firstLine="0"/>
              <w:rPr>
                <w:rFonts w:ascii="新細明體" w:hAnsi="新細明體" w:hint="eastAsia"/>
              </w:rPr>
            </w:pPr>
          </w:p>
          <w:p w:rsidR="00060ACE" w:rsidRPr="00060234" w:rsidRDefault="00060ACE" w:rsidP="00060ACE">
            <w:pPr>
              <w:pStyle w:val="50"/>
              <w:tabs>
                <w:tab w:val="clear" w:pos="329"/>
                <w:tab w:val="left" w:pos="445"/>
              </w:tabs>
              <w:spacing w:line="240" w:lineRule="auto"/>
              <w:ind w:left="57" w:firstLine="0"/>
              <w:rPr>
                <w:rFonts w:ascii="新細明體" w:hAnsi="新細明體" w:hint="eastAsia"/>
              </w:rPr>
            </w:pPr>
            <w:r w:rsidRPr="00060234">
              <w:rPr>
                <w:rFonts w:ascii="新細明體" w:hAnsi="新細明體" w:hint="eastAsia"/>
              </w:rPr>
              <w:t>【活動2-1】哪些物品會導電</w:t>
            </w:r>
          </w:p>
          <w:p w:rsidR="00060ACE" w:rsidRPr="00060234" w:rsidRDefault="00060ACE" w:rsidP="00060ACE">
            <w:pPr>
              <w:pStyle w:val="50"/>
              <w:tabs>
                <w:tab w:val="clear" w:pos="329"/>
                <w:tab w:val="left" w:pos="445"/>
              </w:tabs>
              <w:spacing w:line="240" w:lineRule="auto"/>
              <w:ind w:left="57" w:firstLine="0"/>
              <w:rPr>
                <w:rFonts w:ascii="新細明體" w:hAnsi="新細明體" w:hint="eastAsia"/>
              </w:rPr>
            </w:pPr>
            <w:r w:rsidRPr="00060234">
              <w:rPr>
                <w:rFonts w:ascii="新細明體" w:hAnsi="新細明體" w:hint="eastAsia"/>
              </w:rPr>
              <w:t>1.透過實際操作，認識導電和不導電的物品。</w:t>
            </w:r>
          </w:p>
          <w:p w:rsidR="00060ACE" w:rsidRPr="00060234" w:rsidRDefault="00060ACE" w:rsidP="00060ACE">
            <w:pPr>
              <w:pStyle w:val="50"/>
              <w:tabs>
                <w:tab w:val="clear" w:pos="329"/>
                <w:tab w:val="left" w:pos="445"/>
              </w:tabs>
              <w:spacing w:line="240" w:lineRule="auto"/>
              <w:ind w:left="57" w:firstLine="0"/>
              <w:rPr>
                <w:rFonts w:ascii="新細明體" w:hAnsi="新細明體" w:hint="eastAsia"/>
              </w:rPr>
            </w:pPr>
            <w:r w:rsidRPr="00060234">
              <w:rPr>
                <w:rFonts w:ascii="新細明體" w:hAnsi="新細明體" w:hint="eastAsia"/>
              </w:rPr>
              <w:t>2.透過操作試驗，培養正確連接電路的能力。</w:t>
            </w:r>
          </w:p>
          <w:p w:rsidR="00060ACE" w:rsidRPr="00060234" w:rsidRDefault="00060ACE" w:rsidP="00060ACE">
            <w:pPr>
              <w:pStyle w:val="50"/>
              <w:tabs>
                <w:tab w:val="clear" w:pos="329"/>
                <w:tab w:val="left" w:pos="445"/>
              </w:tabs>
              <w:spacing w:line="240" w:lineRule="auto"/>
              <w:ind w:left="57" w:firstLine="0"/>
              <w:rPr>
                <w:rFonts w:ascii="新細明體" w:hAnsi="新細明體" w:hint="eastAsia"/>
              </w:rPr>
            </w:pPr>
          </w:p>
          <w:p w:rsidR="00060ACE" w:rsidRPr="00060234" w:rsidRDefault="00060ACE" w:rsidP="00060ACE">
            <w:pPr>
              <w:pStyle w:val="50"/>
              <w:tabs>
                <w:tab w:val="clear" w:pos="329"/>
                <w:tab w:val="left" w:pos="445"/>
              </w:tabs>
              <w:spacing w:line="240" w:lineRule="auto"/>
              <w:ind w:left="57" w:firstLine="0"/>
              <w:rPr>
                <w:rFonts w:ascii="新細明體" w:hAnsi="新細明體" w:hint="eastAsia"/>
              </w:rPr>
            </w:pPr>
            <w:r w:rsidRPr="00060234">
              <w:rPr>
                <w:rFonts w:ascii="新細明體" w:hAnsi="新細明體" w:hint="eastAsia"/>
              </w:rPr>
              <w:t>【活動2-2】設計簡易開關</w:t>
            </w:r>
          </w:p>
          <w:p w:rsidR="00060ACE" w:rsidRPr="00060234" w:rsidRDefault="00060ACE" w:rsidP="00060ACE">
            <w:pPr>
              <w:pStyle w:val="50"/>
              <w:tabs>
                <w:tab w:val="clear" w:pos="329"/>
                <w:tab w:val="left" w:pos="445"/>
              </w:tabs>
              <w:spacing w:line="240" w:lineRule="auto"/>
              <w:ind w:left="57" w:firstLine="0"/>
              <w:rPr>
                <w:rFonts w:ascii="新細明體" w:hAnsi="新細明體" w:hint="eastAsia"/>
              </w:rPr>
            </w:pPr>
            <w:r w:rsidRPr="00060234">
              <w:rPr>
                <w:rFonts w:ascii="新細明體" w:hAnsi="新細明體" w:hint="eastAsia"/>
              </w:rPr>
              <w:t>1.學習製作開關，控制電路的通路和斷路。</w:t>
            </w:r>
          </w:p>
          <w:p w:rsidR="00060ACE" w:rsidRPr="00060234" w:rsidRDefault="00060ACE" w:rsidP="00060ACE">
            <w:pPr>
              <w:pStyle w:val="50"/>
              <w:tabs>
                <w:tab w:val="clear" w:pos="329"/>
                <w:tab w:val="left" w:pos="445"/>
              </w:tabs>
              <w:spacing w:line="240" w:lineRule="auto"/>
              <w:ind w:left="57" w:firstLine="0"/>
              <w:rPr>
                <w:rFonts w:ascii="新細明體" w:hAnsi="新細明體" w:hint="eastAsia"/>
              </w:rPr>
            </w:pPr>
            <w:r w:rsidRPr="00060234">
              <w:rPr>
                <w:rFonts w:ascii="新細明體" w:hAnsi="新細明體" w:hint="eastAsia"/>
              </w:rPr>
              <w:t>2.認識生活中各種物品的開關。</w:t>
            </w:r>
          </w:p>
        </w:tc>
        <w:tc>
          <w:tcPr>
            <w:tcW w:w="1559"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060ACE" w:rsidRPr="00060234" w:rsidRDefault="00060ACE" w:rsidP="00060ACE">
            <w:pPr>
              <w:ind w:left="10" w:right="10"/>
              <w:rPr>
                <w:rFonts w:ascii="新細明體" w:hAnsi="新細明體" w:hint="eastAsia"/>
                <w:sz w:val="16"/>
                <w:szCs w:val="16"/>
              </w:rPr>
            </w:pPr>
            <w:r w:rsidRPr="00060234">
              <w:rPr>
                <w:rFonts w:ascii="新細明體" w:hAnsi="新細明體" w:hint="eastAsia"/>
                <w:sz w:val="16"/>
                <w:szCs w:val="16"/>
              </w:rPr>
              <w:lastRenderedPageBreak/>
              <w:t>1.實作評量</w:t>
            </w:r>
          </w:p>
          <w:p w:rsidR="00060ACE" w:rsidRPr="00060234" w:rsidRDefault="00060ACE" w:rsidP="00060ACE">
            <w:pPr>
              <w:ind w:left="10" w:right="10"/>
              <w:rPr>
                <w:rFonts w:ascii="新細明體" w:hAnsi="新細明體" w:hint="eastAsia"/>
                <w:sz w:val="16"/>
                <w:szCs w:val="16"/>
              </w:rPr>
            </w:pPr>
            <w:r w:rsidRPr="00060234">
              <w:rPr>
                <w:rFonts w:ascii="新細明體" w:hAnsi="新細明體" w:hint="eastAsia"/>
                <w:sz w:val="16"/>
                <w:szCs w:val="16"/>
              </w:rPr>
              <w:t>2.口頭評量</w:t>
            </w:r>
          </w:p>
          <w:p w:rsidR="00060ACE" w:rsidRPr="00060234" w:rsidRDefault="00060ACE" w:rsidP="00060ACE">
            <w:pPr>
              <w:pStyle w:val="50"/>
              <w:tabs>
                <w:tab w:val="clear" w:pos="329"/>
                <w:tab w:val="left" w:pos="445"/>
              </w:tabs>
              <w:spacing w:line="240" w:lineRule="auto"/>
              <w:ind w:left="10" w:right="10" w:firstLine="0"/>
              <w:rPr>
                <w:rFonts w:ascii="新細明體" w:hAnsi="新細明體" w:hint="eastAsia"/>
              </w:rPr>
            </w:pPr>
            <w:r w:rsidRPr="00060234">
              <w:rPr>
                <w:rFonts w:ascii="新細明體" w:hAnsi="新細明體" w:hint="eastAsia"/>
              </w:rPr>
              <w:t>3.習作評量</w:t>
            </w:r>
          </w:p>
        </w:tc>
        <w:tc>
          <w:tcPr>
            <w:tcW w:w="1784" w:type="dxa"/>
            <w:tcBorders>
              <w:top w:val="single" w:sz="4" w:space="0" w:color="000000"/>
              <w:left w:val="single" w:sz="4" w:space="0" w:color="auto"/>
              <w:bottom w:val="single" w:sz="4" w:space="0" w:color="000000"/>
              <w:right w:val="single" w:sz="4" w:space="0" w:color="000000"/>
            </w:tcBorders>
            <w:vAlign w:val="center"/>
          </w:tcPr>
          <w:p w:rsidR="00060ACE" w:rsidRDefault="00060ACE" w:rsidP="00060ACE">
            <w:pPr>
              <w:rPr>
                <w:color w:val="767171"/>
                <w:sz w:val="16"/>
                <w:szCs w:val="16"/>
              </w:rPr>
            </w:pPr>
            <w:sdt>
              <w:sdtPr>
                <w:tag w:val="goog_rdk_41"/>
                <w:id w:val="-966650652"/>
              </w:sdtPr>
              <w:sdtContent>
                <w:r>
                  <w:rPr>
                    <w:rFonts w:ascii="Gungsuh" w:eastAsia="Gungsuh" w:hAnsi="Gungsuh" w:cs="Gungsuh"/>
                    <w:color w:val="767171"/>
                    <w:sz w:val="16"/>
                    <w:szCs w:val="16"/>
                  </w:rPr>
                  <w:t>5/31遊藝會補假一日</w:t>
                </w:r>
              </w:sdtContent>
            </w:sdt>
          </w:p>
          <w:p w:rsidR="00060ACE" w:rsidRDefault="00060ACE" w:rsidP="00060ACE">
            <w:pPr>
              <w:rPr>
                <w:color w:val="767171"/>
                <w:sz w:val="16"/>
                <w:szCs w:val="16"/>
              </w:rPr>
            </w:pPr>
            <w:sdt>
              <w:sdtPr>
                <w:tag w:val="goog_rdk_42"/>
                <w:id w:val="-1208714818"/>
              </w:sdtPr>
              <w:sdtContent>
                <w:r>
                  <w:rPr>
                    <w:rFonts w:ascii="Gungsuh" w:eastAsia="Gungsuh" w:hAnsi="Gungsuh" w:cs="Gungsuh"/>
                    <w:color w:val="808080"/>
                    <w:sz w:val="16"/>
                    <w:szCs w:val="16"/>
                  </w:rPr>
                  <w:t>6/3-4六年級畢業考</w:t>
                </w:r>
              </w:sdtContent>
            </w:sdt>
          </w:p>
        </w:tc>
      </w:tr>
      <w:tr w:rsidR="00060ACE" w:rsidTr="00060ACE">
        <w:trPr>
          <w:trHeight w:val="332"/>
          <w:jc w:val="center"/>
        </w:trPr>
        <w:tc>
          <w:tcPr>
            <w:tcW w:w="857" w:type="dxa"/>
            <w:tcBorders>
              <w:top w:val="single" w:sz="8" w:space="0" w:color="000000"/>
              <w:left w:val="single" w:sz="8" w:space="0" w:color="000000"/>
              <w:bottom w:val="single" w:sz="8" w:space="0" w:color="000000"/>
              <w:right w:val="single" w:sz="4" w:space="0" w:color="auto"/>
            </w:tcBorders>
          </w:tcPr>
          <w:p w:rsidR="00060ACE" w:rsidRDefault="00060ACE" w:rsidP="00060ACE">
            <w:pPr>
              <w:spacing w:line="280" w:lineRule="auto"/>
              <w:ind w:left="-120" w:right="-120"/>
              <w:jc w:val="center"/>
              <w:rPr>
                <w:rFonts w:ascii="Arial" w:eastAsia="Arial" w:hAnsi="Arial" w:cs="Arial"/>
                <w:color w:val="0D0D0D"/>
              </w:rPr>
            </w:pPr>
            <w:sdt>
              <w:sdtPr>
                <w:tag w:val="goog_rdk_43"/>
                <w:id w:val="-988561013"/>
              </w:sdtPr>
              <w:sdtContent>
                <w:r>
                  <w:rPr>
                    <w:rFonts w:ascii="Arial Unicode MS" w:eastAsia="Arial Unicode MS" w:hAnsi="Arial Unicode MS" w:cs="Arial Unicode MS"/>
                    <w:color w:val="0D0D0D"/>
                  </w:rPr>
                  <w:t>十七</w:t>
                </w:r>
              </w:sdtContent>
            </w:sdt>
          </w:p>
          <w:p w:rsidR="00060ACE" w:rsidRDefault="00060ACE" w:rsidP="00060ACE">
            <w:pPr>
              <w:spacing w:line="280" w:lineRule="auto"/>
              <w:ind w:left="-100" w:right="-100"/>
              <w:jc w:val="center"/>
              <w:rPr>
                <w:rFonts w:ascii="Arial" w:eastAsia="Arial" w:hAnsi="Arial" w:cs="Arial"/>
                <w:color w:val="0D0D0D"/>
              </w:rPr>
            </w:pPr>
            <w:r>
              <w:rPr>
                <w:rFonts w:ascii="Arial" w:eastAsia="Arial" w:hAnsi="Arial" w:cs="Arial"/>
                <w:color w:val="0D0D0D"/>
              </w:rPr>
              <w:t>6/6-</w:t>
            </w:r>
          </w:p>
          <w:p w:rsidR="00060ACE" w:rsidRDefault="00060ACE" w:rsidP="00060ACE">
            <w:pPr>
              <w:spacing w:line="280" w:lineRule="auto"/>
              <w:ind w:left="-100" w:right="-100"/>
              <w:jc w:val="center"/>
              <w:rPr>
                <w:rFonts w:ascii="Arial" w:eastAsia="Arial" w:hAnsi="Arial" w:cs="Arial"/>
              </w:rPr>
            </w:pPr>
            <w:r>
              <w:rPr>
                <w:rFonts w:ascii="Arial" w:eastAsia="Arial" w:hAnsi="Arial" w:cs="Arial"/>
                <w:color w:val="0D0D0D"/>
              </w:rPr>
              <w:t>6/12</w:t>
            </w:r>
          </w:p>
        </w:tc>
        <w:tc>
          <w:tcPr>
            <w:tcW w:w="2121" w:type="dxa"/>
            <w:tcBorders>
              <w:top w:val="single" w:sz="4" w:space="0" w:color="auto"/>
              <w:left w:val="single" w:sz="4" w:space="0" w:color="auto"/>
              <w:bottom w:val="single" w:sz="4" w:space="0" w:color="auto"/>
              <w:right w:val="single" w:sz="4" w:space="0" w:color="auto"/>
            </w:tcBorders>
            <w:textDirection w:val="tbRlV"/>
            <w:vAlign w:val="center"/>
          </w:tcPr>
          <w:p w:rsidR="00060ACE" w:rsidRPr="00060234" w:rsidRDefault="00060ACE" w:rsidP="00060ACE">
            <w:pPr>
              <w:ind w:left="57" w:right="57"/>
              <w:jc w:val="center"/>
              <w:rPr>
                <w:rFonts w:ascii="新細明體" w:hAnsi="新細明體" w:hint="eastAsia"/>
                <w:w w:val="120"/>
                <w:sz w:val="16"/>
                <w:szCs w:val="16"/>
              </w:rPr>
            </w:pPr>
            <w:r w:rsidRPr="00060234">
              <w:rPr>
                <w:rFonts w:ascii="新細明體" w:hAnsi="新細明體" w:hint="eastAsia"/>
                <w:sz w:val="16"/>
                <w:szCs w:val="16"/>
              </w:rPr>
              <w:t>四、奇妙的電路</w:t>
            </w:r>
            <w:r w:rsidR="00241B29">
              <w:rPr>
                <w:rFonts w:ascii="BiauKai" w:eastAsia="BiauKai" w:hAnsi="BiauKai" w:cs="BiauKai"/>
                <w:color w:val="9966FF"/>
                <w:sz w:val="24"/>
                <w:szCs w:val="24"/>
              </w:rPr>
              <w:t>【生涯規劃】</w:t>
            </w:r>
          </w:p>
        </w:tc>
        <w:tc>
          <w:tcPr>
            <w:tcW w:w="591" w:type="dxa"/>
            <w:tcBorders>
              <w:top w:val="single" w:sz="4" w:space="0" w:color="auto"/>
              <w:left w:val="single" w:sz="4" w:space="0" w:color="auto"/>
              <w:bottom w:val="single" w:sz="4" w:space="0" w:color="auto"/>
              <w:right w:val="single" w:sz="4" w:space="0" w:color="auto"/>
            </w:tcBorders>
            <w:vAlign w:val="center"/>
          </w:tcPr>
          <w:p w:rsidR="00060ACE" w:rsidRPr="00060234" w:rsidRDefault="00060ACE" w:rsidP="00060ACE">
            <w:pPr>
              <w:ind w:left="57" w:right="57"/>
              <w:jc w:val="center"/>
              <w:rPr>
                <w:rFonts w:ascii="新細明體" w:hAnsi="新細明體" w:hint="eastAsia"/>
                <w:w w:val="120"/>
                <w:sz w:val="16"/>
                <w:szCs w:val="16"/>
              </w:rPr>
            </w:pPr>
            <w:r w:rsidRPr="00060234">
              <w:rPr>
                <w:rFonts w:ascii="新細明體" w:hAnsi="新細明體" w:hint="eastAsia"/>
                <w:w w:val="120"/>
                <w:sz w:val="16"/>
                <w:szCs w:val="16"/>
              </w:rPr>
              <w:t>3</w:t>
            </w:r>
          </w:p>
        </w:tc>
        <w:tc>
          <w:tcPr>
            <w:tcW w:w="1808" w:type="dxa"/>
            <w:tcBorders>
              <w:top w:val="single" w:sz="4" w:space="0" w:color="auto"/>
              <w:left w:val="single" w:sz="4" w:space="0" w:color="auto"/>
              <w:bottom w:val="single" w:sz="4" w:space="0" w:color="auto"/>
              <w:right w:val="single" w:sz="4" w:space="0" w:color="auto"/>
            </w:tcBorders>
          </w:tcPr>
          <w:p w:rsidR="00060ACE" w:rsidRPr="00060234" w:rsidRDefault="00060ACE" w:rsidP="00060ACE">
            <w:pPr>
              <w:pStyle w:val="30"/>
              <w:tabs>
                <w:tab w:val="clear" w:pos="624"/>
                <w:tab w:val="left" w:pos="407"/>
              </w:tabs>
              <w:spacing w:line="240" w:lineRule="auto"/>
              <w:ind w:left="57" w:firstLine="0"/>
              <w:rPr>
                <w:rFonts w:hAnsi="新細明體" w:hint="eastAsia"/>
              </w:rPr>
            </w:pPr>
            <w:r w:rsidRPr="00060234">
              <w:rPr>
                <w:rFonts w:hAnsi="新細明體" w:hint="eastAsia"/>
              </w:rPr>
              <w:t xml:space="preserve">1-2-1-1 </w:t>
            </w:r>
            <w:r w:rsidRPr="00060234">
              <w:rPr>
                <w:rFonts w:hAnsi="新細明體"/>
              </w:rPr>
              <w:t>察覺事物具有可辨識的特徵和屬性</w:t>
            </w:r>
            <w:r w:rsidRPr="00060234">
              <w:rPr>
                <w:rFonts w:hAnsi="新細明體" w:hint="eastAsia"/>
              </w:rPr>
              <w:t>。</w:t>
            </w:r>
          </w:p>
          <w:p w:rsidR="00060ACE" w:rsidRPr="00060234" w:rsidRDefault="00060ACE" w:rsidP="00060ACE">
            <w:pPr>
              <w:pStyle w:val="50"/>
              <w:tabs>
                <w:tab w:val="clear" w:pos="329"/>
                <w:tab w:val="left" w:pos="445"/>
              </w:tabs>
              <w:spacing w:line="240" w:lineRule="auto"/>
              <w:ind w:left="57" w:firstLine="0"/>
              <w:rPr>
                <w:rFonts w:ascii="新細明體" w:hAnsi="新細明體" w:hint="eastAsia"/>
              </w:rPr>
            </w:pPr>
            <w:r w:rsidRPr="00060234">
              <w:rPr>
                <w:rFonts w:ascii="新細明體" w:hAnsi="新細明體" w:hint="eastAsia"/>
              </w:rPr>
              <w:t xml:space="preserve">1-2-3-2 </w:t>
            </w:r>
            <w:r w:rsidRPr="00060234">
              <w:rPr>
                <w:rFonts w:ascii="新細明體" w:hAnsi="新細明體"/>
              </w:rPr>
              <w:t>能形成預測式的假設（例如這球一定跳得高，因…）</w:t>
            </w:r>
            <w:r w:rsidRPr="00060234">
              <w:rPr>
                <w:rFonts w:ascii="新細明體" w:hAnsi="新細明體" w:hint="eastAsia"/>
              </w:rPr>
              <w:t>。</w:t>
            </w:r>
          </w:p>
          <w:p w:rsidR="00060ACE" w:rsidRPr="00060234" w:rsidRDefault="00060ACE" w:rsidP="00060ACE">
            <w:pPr>
              <w:pStyle w:val="30"/>
              <w:tabs>
                <w:tab w:val="clear" w:pos="624"/>
                <w:tab w:val="left" w:pos="1247"/>
              </w:tabs>
              <w:spacing w:line="240" w:lineRule="auto"/>
              <w:ind w:left="57" w:firstLine="0"/>
              <w:rPr>
                <w:rFonts w:hAnsi="新細明體" w:hint="eastAsia"/>
              </w:rPr>
            </w:pPr>
            <w:r w:rsidRPr="00060234">
              <w:rPr>
                <w:rFonts w:hAnsi="新細明體" w:hint="eastAsia"/>
              </w:rPr>
              <w:t xml:space="preserve">1-2-4-1 </w:t>
            </w:r>
            <w:r w:rsidRPr="00060234">
              <w:rPr>
                <w:rFonts w:hAnsi="新細明體"/>
              </w:rPr>
              <w:t>由實驗的資料中整理出規則，提出結果</w:t>
            </w:r>
            <w:r w:rsidRPr="00060234">
              <w:rPr>
                <w:rFonts w:hAnsi="新細明體" w:hint="eastAsia"/>
              </w:rPr>
              <w:t>。</w:t>
            </w:r>
          </w:p>
          <w:p w:rsidR="00060ACE" w:rsidRPr="00060234" w:rsidRDefault="00060ACE" w:rsidP="00060ACE">
            <w:pPr>
              <w:pStyle w:val="50"/>
              <w:tabs>
                <w:tab w:val="clear" w:pos="329"/>
                <w:tab w:val="left" w:pos="445"/>
              </w:tabs>
              <w:spacing w:line="240" w:lineRule="auto"/>
              <w:ind w:left="57" w:firstLine="0"/>
              <w:rPr>
                <w:rFonts w:ascii="新細明體" w:hAnsi="新細明體" w:hint="eastAsia"/>
              </w:rPr>
            </w:pPr>
            <w:r w:rsidRPr="00060234">
              <w:rPr>
                <w:rFonts w:ascii="新細明體" w:hAnsi="新細明體" w:hint="eastAsia"/>
              </w:rPr>
              <w:t xml:space="preserve">2-2-3-1 </w:t>
            </w:r>
            <w:r w:rsidRPr="00060234">
              <w:rPr>
                <w:rFonts w:ascii="新細明體" w:hAnsi="新細明體"/>
              </w:rPr>
              <w:t>認識物質除了外表特徵之外，亦有性質的不同，例如溶解性質、磁性、導電性等。並應用這些性質來分離或結合它們。知道物質可因燃燒、氧化、發酵而改變，這些改變和溫度、水、空氣可能都</w:t>
            </w:r>
            <w:r w:rsidRPr="00060234">
              <w:rPr>
                <w:rFonts w:ascii="新細明體" w:hAnsi="新細明體"/>
              </w:rPr>
              <w:lastRenderedPageBreak/>
              <w:t>有關</w:t>
            </w:r>
            <w:r w:rsidRPr="00060234">
              <w:rPr>
                <w:rFonts w:ascii="新細明體" w:hAnsi="新細明體" w:hint="eastAsia"/>
              </w:rPr>
              <w:t>。</w:t>
            </w:r>
          </w:p>
          <w:p w:rsidR="00060ACE" w:rsidRPr="00060234" w:rsidRDefault="00060ACE" w:rsidP="00060ACE">
            <w:pPr>
              <w:pStyle w:val="30"/>
              <w:tabs>
                <w:tab w:val="clear" w:pos="624"/>
                <w:tab w:val="left" w:pos="407"/>
              </w:tabs>
              <w:spacing w:line="240" w:lineRule="auto"/>
              <w:ind w:left="57" w:firstLine="0"/>
              <w:rPr>
                <w:rFonts w:hAnsi="新細明體" w:hint="eastAsia"/>
              </w:rPr>
            </w:pPr>
            <w:r w:rsidRPr="00060234">
              <w:rPr>
                <w:rFonts w:hAnsi="新細明體" w:hint="eastAsia"/>
              </w:rPr>
              <w:t xml:space="preserve">5-2-1-1 </w:t>
            </w:r>
            <w:r w:rsidRPr="00060234">
              <w:rPr>
                <w:rFonts w:hAnsi="新細明體"/>
              </w:rPr>
              <w:t>相信細心的觀察和多一層的詢問，常會有許多的新發現</w:t>
            </w:r>
            <w:r w:rsidRPr="00060234">
              <w:rPr>
                <w:rFonts w:hAnsi="新細明體" w:hint="eastAsia"/>
              </w:rPr>
              <w:t>。</w:t>
            </w:r>
          </w:p>
          <w:p w:rsidR="00060ACE" w:rsidRPr="00060234" w:rsidRDefault="00060ACE" w:rsidP="00060ACE">
            <w:pPr>
              <w:pStyle w:val="30"/>
              <w:tabs>
                <w:tab w:val="clear" w:pos="624"/>
                <w:tab w:val="left" w:pos="407"/>
              </w:tabs>
              <w:spacing w:line="240" w:lineRule="auto"/>
              <w:ind w:left="57" w:firstLine="0"/>
              <w:rPr>
                <w:rFonts w:hAnsi="新細明體" w:hint="eastAsia"/>
              </w:rPr>
            </w:pPr>
            <w:r w:rsidRPr="00060234">
              <w:rPr>
                <w:rFonts w:hAnsi="新細明體" w:hint="eastAsia"/>
              </w:rPr>
              <w:t xml:space="preserve">6-2-2-1 </w:t>
            </w:r>
            <w:r w:rsidRPr="00060234">
              <w:rPr>
                <w:rFonts w:hAnsi="新細明體"/>
              </w:rPr>
              <w:t>能常自問「怎麼做？」，遇事先自行思考解決的辦法</w:t>
            </w:r>
            <w:r w:rsidRPr="00060234">
              <w:rPr>
                <w:rFonts w:hAnsi="新細明體" w:hint="eastAsia"/>
              </w:rPr>
              <w:t>。</w:t>
            </w:r>
          </w:p>
          <w:p w:rsidR="00060ACE" w:rsidRPr="00060234" w:rsidRDefault="00060ACE" w:rsidP="00060ACE">
            <w:pPr>
              <w:pStyle w:val="30"/>
              <w:tabs>
                <w:tab w:val="clear" w:pos="624"/>
                <w:tab w:val="left" w:pos="407"/>
              </w:tabs>
              <w:spacing w:line="240" w:lineRule="auto"/>
              <w:ind w:left="57" w:firstLine="0"/>
              <w:rPr>
                <w:rFonts w:hAnsi="新細明體" w:hint="eastAsia"/>
              </w:rPr>
            </w:pPr>
            <w:r w:rsidRPr="00060234">
              <w:rPr>
                <w:rFonts w:hAnsi="新細明體" w:hint="eastAsia"/>
              </w:rPr>
              <w:t xml:space="preserve">6-2-2-2 </w:t>
            </w:r>
            <w:r w:rsidRPr="00060234">
              <w:rPr>
                <w:rFonts w:hAnsi="新細明體"/>
              </w:rPr>
              <w:t>養成運用相關器材、設備來完成自己構想作品的習慣</w:t>
            </w:r>
            <w:r w:rsidRPr="00060234">
              <w:rPr>
                <w:rFonts w:hAnsi="新細明體" w:hint="eastAsia"/>
              </w:rPr>
              <w:t>。</w:t>
            </w:r>
          </w:p>
          <w:p w:rsidR="00060ACE" w:rsidRPr="00060234" w:rsidRDefault="00060ACE" w:rsidP="00060ACE">
            <w:pPr>
              <w:pStyle w:val="30"/>
              <w:tabs>
                <w:tab w:val="clear" w:pos="624"/>
                <w:tab w:val="left" w:pos="407"/>
              </w:tabs>
              <w:spacing w:line="240" w:lineRule="auto"/>
              <w:ind w:left="57" w:firstLine="0"/>
              <w:rPr>
                <w:rFonts w:hAnsi="新細明體" w:hint="eastAsia"/>
              </w:rPr>
            </w:pPr>
            <w:r w:rsidRPr="00060234">
              <w:rPr>
                <w:rFonts w:hAnsi="新細明體" w:hint="eastAsia"/>
              </w:rPr>
              <w:t xml:space="preserve">7-2-0-2 </w:t>
            </w:r>
            <w:r w:rsidRPr="00060234">
              <w:rPr>
                <w:rFonts w:hAnsi="新細明體"/>
              </w:rPr>
              <w:t>做事時，能運用科學探究的精神和方法</w:t>
            </w:r>
            <w:r w:rsidRPr="00060234">
              <w:rPr>
                <w:rFonts w:hAnsi="新細明體" w:hint="eastAsia"/>
              </w:rPr>
              <w:t>。</w:t>
            </w:r>
          </w:p>
        </w:tc>
        <w:tc>
          <w:tcPr>
            <w:tcW w:w="2972"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060ACE" w:rsidRPr="00060234" w:rsidRDefault="00060ACE" w:rsidP="00060ACE">
            <w:pPr>
              <w:pStyle w:val="4123"/>
              <w:spacing w:line="240" w:lineRule="auto"/>
              <w:rPr>
                <w:rFonts w:hAnsi="新細明體" w:hint="eastAsia"/>
              </w:rPr>
            </w:pPr>
            <w:r w:rsidRPr="00060234">
              <w:rPr>
                <w:rFonts w:hAnsi="新細明體" w:hint="eastAsia"/>
              </w:rPr>
              <w:lastRenderedPageBreak/>
              <w:t>1.察覺小馬達可以使物品動起來。</w:t>
            </w:r>
          </w:p>
          <w:p w:rsidR="00060ACE" w:rsidRPr="00060234" w:rsidRDefault="00060ACE" w:rsidP="00060ACE">
            <w:pPr>
              <w:pStyle w:val="4123"/>
              <w:spacing w:line="240" w:lineRule="auto"/>
              <w:ind w:left="57" w:firstLine="0"/>
              <w:rPr>
                <w:rFonts w:hAnsi="新細明體" w:hint="eastAsia"/>
              </w:rPr>
            </w:pPr>
            <w:r w:rsidRPr="00060234">
              <w:rPr>
                <w:rFonts w:hAnsi="新細明體" w:hint="eastAsia"/>
              </w:rPr>
              <w:t>2.試驗電池連接方向與小馬達轉動方向有關。</w:t>
            </w:r>
          </w:p>
        </w:tc>
        <w:tc>
          <w:tcPr>
            <w:tcW w:w="1417"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060ACE" w:rsidRPr="00060234" w:rsidRDefault="00060ACE" w:rsidP="00060ACE">
            <w:pPr>
              <w:pStyle w:val="50"/>
              <w:tabs>
                <w:tab w:val="clear" w:pos="329"/>
              </w:tabs>
              <w:spacing w:line="240" w:lineRule="auto"/>
              <w:ind w:left="57" w:firstLine="0"/>
              <w:rPr>
                <w:rFonts w:ascii="新細明體" w:hAnsi="新細明體" w:hint="eastAsia"/>
              </w:rPr>
            </w:pPr>
            <w:r w:rsidRPr="00060234">
              <w:rPr>
                <w:rFonts w:ascii="新細明體" w:hAnsi="新細明體" w:hint="eastAsia"/>
              </w:rPr>
              <w:t>【活動3-1】通電的小馬達</w:t>
            </w:r>
          </w:p>
          <w:p w:rsidR="00060ACE" w:rsidRPr="00060234" w:rsidRDefault="00060ACE" w:rsidP="00060ACE">
            <w:pPr>
              <w:pStyle w:val="50"/>
              <w:tabs>
                <w:tab w:val="clear" w:pos="329"/>
              </w:tabs>
              <w:spacing w:line="240" w:lineRule="auto"/>
              <w:ind w:left="57" w:firstLine="0"/>
              <w:rPr>
                <w:rFonts w:ascii="新細明體" w:hAnsi="新細明體" w:hint="eastAsia"/>
              </w:rPr>
            </w:pPr>
            <w:r w:rsidRPr="00060234">
              <w:rPr>
                <w:rFonts w:ascii="新細明體" w:hAnsi="新細明體" w:hint="eastAsia"/>
              </w:rPr>
              <w:t>1.能連接電池、電線和小馬達的電路，使小馬達轉動。</w:t>
            </w:r>
          </w:p>
          <w:p w:rsidR="00060ACE" w:rsidRPr="00060234" w:rsidRDefault="00060ACE" w:rsidP="00060ACE">
            <w:pPr>
              <w:pStyle w:val="50"/>
              <w:tabs>
                <w:tab w:val="clear" w:pos="329"/>
                <w:tab w:val="left" w:pos="445"/>
              </w:tabs>
              <w:spacing w:line="240" w:lineRule="auto"/>
              <w:ind w:left="57" w:firstLine="0"/>
              <w:rPr>
                <w:rFonts w:ascii="新細明體" w:hAnsi="新細明體" w:hint="eastAsia"/>
              </w:rPr>
            </w:pPr>
            <w:r w:rsidRPr="00060234">
              <w:rPr>
                <w:rFonts w:ascii="新細明體" w:hAnsi="新細明體" w:hint="eastAsia"/>
              </w:rPr>
              <w:t>2.透過操作，察覺當電池反裝時，小馬達的轉動方向也會改變，並能提出清楚觀察小馬達轉動方向的方法。</w:t>
            </w:r>
          </w:p>
        </w:tc>
        <w:tc>
          <w:tcPr>
            <w:tcW w:w="1559"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060ACE" w:rsidRPr="00060234" w:rsidRDefault="00060ACE" w:rsidP="00060ACE">
            <w:pPr>
              <w:ind w:left="10" w:right="10"/>
              <w:rPr>
                <w:rFonts w:ascii="新細明體" w:hAnsi="新細明體" w:hint="eastAsia"/>
                <w:sz w:val="16"/>
                <w:szCs w:val="16"/>
              </w:rPr>
            </w:pPr>
            <w:r w:rsidRPr="00060234">
              <w:rPr>
                <w:rFonts w:ascii="新細明體" w:hAnsi="新細明體" w:hint="eastAsia"/>
                <w:sz w:val="16"/>
                <w:szCs w:val="16"/>
              </w:rPr>
              <w:t>1.實作評量</w:t>
            </w:r>
          </w:p>
          <w:p w:rsidR="00060ACE" w:rsidRPr="00060234" w:rsidRDefault="00060ACE" w:rsidP="00060ACE">
            <w:pPr>
              <w:ind w:left="10" w:right="10"/>
              <w:rPr>
                <w:rFonts w:ascii="新細明體" w:hAnsi="新細明體" w:hint="eastAsia"/>
                <w:sz w:val="16"/>
                <w:szCs w:val="16"/>
              </w:rPr>
            </w:pPr>
            <w:r w:rsidRPr="00060234">
              <w:rPr>
                <w:rFonts w:ascii="新細明體" w:hAnsi="新細明體" w:hint="eastAsia"/>
                <w:sz w:val="16"/>
                <w:szCs w:val="16"/>
              </w:rPr>
              <w:t>2.口頭評量</w:t>
            </w:r>
          </w:p>
          <w:p w:rsidR="00060ACE" w:rsidRPr="00060234" w:rsidRDefault="00060ACE" w:rsidP="00060ACE">
            <w:pPr>
              <w:pStyle w:val="50"/>
              <w:tabs>
                <w:tab w:val="clear" w:pos="329"/>
                <w:tab w:val="left" w:pos="445"/>
              </w:tabs>
              <w:spacing w:line="240" w:lineRule="auto"/>
              <w:ind w:left="10" w:right="10" w:firstLine="0"/>
              <w:rPr>
                <w:rFonts w:ascii="新細明體" w:hAnsi="新細明體" w:hint="eastAsia"/>
              </w:rPr>
            </w:pPr>
            <w:r w:rsidRPr="00060234">
              <w:rPr>
                <w:rFonts w:ascii="新細明體" w:hAnsi="新細明體" w:hint="eastAsia"/>
              </w:rPr>
              <w:t>3.習作評量</w:t>
            </w:r>
          </w:p>
        </w:tc>
        <w:tc>
          <w:tcPr>
            <w:tcW w:w="1784" w:type="dxa"/>
            <w:tcBorders>
              <w:top w:val="single" w:sz="4" w:space="0" w:color="000000"/>
              <w:left w:val="single" w:sz="4" w:space="0" w:color="auto"/>
              <w:bottom w:val="single" w:sz="4" w:space="0" w:color="000000"/>
              <w:right w:val="single" w:sz="4" w:space="0" w:color="000000"/>
            </w:tcBorders>
            <w:vAlign w:val="center"/>
          </w:tcPr>
          <w:p w:rsidR="00060ACE" w:rsidRDefault="00060ACE" w:rsidP="00060ACE">
            <w:pPr>
              <w:rPr>
                <w:color w:val="767171"/>
                <w:sz w:val="16"/>
                <w:szCs w:val="16"/>
              </w:rPr>
            </w:pPr>
          </w:p>
        </w:tc>
      </w:tr>
      <w:tr w:rsidR="00060ACE" w:rsidTr="00060ACE">
        <w:trPr>
          <w:trHeight w:val="332"/>
          <w:jc w:val="center"/>
        </w:trPr>
        <w:tc>
          <w:tcPr>
            <w:tcW w:w="857" w:type="dxa"/>
            <w:tcBorders>
              <w:top w:val="single" w:sz="8" w:space="0" w:color="000000"/>
              <w:left w:val="single" w:sz="8" w:space="0" w:color="000000"/>
              <w:bottom w:val="single" w:sz="8" w:space="0" w:color="000000"/>
              <w:right w:val="single" w:sz="4" w:space="0" w:color="auto"/>
            </w:tcBorders>
          </w:tcPr>
          <w:p w:rsidR="00060ACE" w:rsidRDefault="00060ACE" w:rsidP="00060ACE">
            <w:pPr>
              <w:spacing w:line="280" w:lineRule="auto"/>
              <w:ind w:left="-120" w:right="-120"/>
              <w:jc w:val="center"/>
              <w:rPr>
                <w:rFonts w:ascii="Arial" w:eastAsia="Arial" w:hAnsi="Arial" w:cs="Arial"/>
                <w:color w:val="0D0D0D"/>
              </w:rPr>
            </w:pPr>
            <w:sdt>
              <w:sdtPr>
                <w:tag w:val="goog_rdk_44"/>
                <w:id w:val="1434170964"/>
              </w:sdtPr>
              <w:sdtContent>
                <w:r>
                  <w:rPr>
                    <w:rFonts w:ascii="Arial Unicode MS" w:eastAsia="Arial Unicode MS" w:hAnsi="Arial Unicode MS" w:cs="Arial Unicode MS"/>
                    <w:color w:val="0D0D0D"/>
                  </w:rPr>
                  <w:t>十八</w:t>
                </w:r>
              </w:sdtContent>
            </w:sdt>
          </w:p>
          <w:p w:rsidR="00060ACE" w:rsidRDefault="00060ACE" w:rsidP="00060ACE">
            <w:pPr>
              <w:spacing w:line="280" w:lineRule="auto"/>
              <w:ind w:left="-100" w:right="-100"/>
              <w:jc w:val="center"/>
              <w:rPr>
                <w:rFonts w:ascii="Arial" w:eastAsia="Arial" w:hAnsi="Arial" w:cs="Arial"/>
                <w:color w:val="0D0D0D"/>
              </w:rPr>
            </w:pPr>
            <w:r>
              <w:rPr>
                <w:rFonts w:ascii="Arial" w:eastAsia="Arial" w:hAnsi="Arial" w:cs="Arial"/>
                <w:color w:val="0D0D0D"/>
              </w:rPr>
              <w:t>6/13-</w:t>
            </w:r>
          </w:p>
          <w:p w:rsidR="00060ACE" w:rsidRDefault="00060ACE" w:rsidP="00060ACE">
            <w:pPr>
              <w:spacing w:line="280" w:lineRule="auto"/>
              <w:ind w:left="-100" w:right="-100"/>
              <w:jc w:val="center"/>
              <w:rPr>
                <w:rFonts w:ascii="Arial" w:eastAsia="Arial" w:hAnsi="Arial" w:cs="Arial"/>
              </w:rPr>
            </w:pPr>
            <w:r>
              <w:rPr>
                <w:rFonts w:ascii="Arial" w:eastAsia="Arial" w:hAnsi="Arial" w:cs="Arial"/>
                <w:color w:val="0D0D0D"/>
              </w:rPr>
              <w:t>6/19</w:t>
            </w:r>
          </w:p>
        </w:tc>
        <w:tc>
          <w:tcPr>
            <w:tcW w:w="2121" w:type="dxa"/>
            <w:tcBorders>
              <w:top w:val="single" w:sz="4" w:space="0" w:color="auto"/>
              <w:left w:val="single" w:sz="4" w:space="0" w:color="auto"/>
              <w:bottom w:val="single" w:sz="4" w:space="0" w:color="auto"/>
              <w:right w:val="single" w:sz="4" w:space="0" w:color="auto"/>
            </w:tcBorders>
            <w:textDirection w:val="tbRlV"/>
            <w:vAlign w:val="center"/>
          </w:tcPr>
          <w:p w:rsidR="00060ACE" w:rsidRPr="00060234" w:rsidRDefault="00060ACE" w:rsidP="00060ACE">
            <w:pPr>
              <w:ind w:left="57" w:right="57"/>
              <w:jc w:val="center"/>
              <w:rPr>
                <w:rFonts w:ascii="新細明體" w:hAnsi="新細明體" w:hint="eastAsia"/>
                <w:w w:val="120"/>
                <w:sz w:val="16"/>
                <w:szCs w:val="16"/>
              </w:rPr>
            </w:pPr>
            <w:r w:rsidRPr="00060234">
              <w:rPr>
                <w:rFonts w:ascii="新細明體" w:hAnsi="新細明體" w:hint="eastAsia"/>
                <w:sz w:val="16"/>
                <w:szCs w:val="16"/>
              </w:rPr>
              <w:t>四、奇妙的電路</w:t>
            </w:r>
            <w:r w:rsidR="00241B29">
              <w:rPr>
                <w:rFonts w:ascii="BiauKai" w:eastAsia="BiauKai" w:hAnsi="BiauKai" w:cs="BiauKai"/>
                <w:color w:val="9966FF"/>
                <w:sz w:val="24"/>
                <w:szCs w:val="24"/>
              </w:rPr>
              <w:t>【生涯規劃】</w:t>
            </w:r>
          </w:p>
        </w:tc>
        <w:tc>
          <w:tcPr>
            <w:tcW w:w="591" w:type="dxa"/>
            <w:tcBorders>
              <w:top w:val="single" w:sz="4" w:space="0" w:color="auto"/>
              <w:left w:val="single" w:sz="4" w:space="0" w:color="auto"/>
              <w:bottom w:val="single" w:sz="4" w:space="0" w:color="auto"/>
              <w:right w:val="single" w:sz="4" w:space="0" w:color="auto"/>
            </w:tcBorders>
            <w:vAlign w:val="center"/>
          </w:tcPr>
          <w:p w:rsidR="00060ACE" w:rsidRPr="00060234" w:rsidRDefault="00060ACE" w:rsidP="00060ACE">
            <w:pPr>
              <w:ind w:left="57" w:right="57"/>
              <w:jc w:val="center"/>
              <w:rPr>
                <w:rFonts w:ascii="新細明體" w:hAnsi="新細明體" w:hint="eastAsia"/>
                <w:w w:val="120"/>
                <w:sz w:val="16"/>
                <w:szCs w:val="16"/>
              </w:rPr>
            </w:pPr>
            <w:r w:rsidRPr="00060234">
              <w:rPr>
                <w:rFonts w:ascii="新細明體" w:hAnsi="新細明體" w:hint="eastAsia"/>
                <w:w w:val="120"/>
                <w:sz w:val="16"/>
                <w:szCs w:val="16"/>
              </w:rPr>
              <w:t>3</w:t>
            </w:r>
          </w:p>
        </w:tc>
        <w:tc>
          <w:tcPr>
            <w:tcW w:w="1808" w:type="dxa"/>
            <w:tcBorders>
              <w:top w:val="single" w:sz="4" w:space="0" w:color="auto"/>
              <w:left w:val="single" w:sz="4" w:space="0" w:color="auto"/>
              <w:bottom w:val="single" w:sz="4" w:space="0" w:color="auto"/>
              <w:right w:val="single" w:sz="4" w:space="0" w:color="auto"/>
            </w:tcBorders>
            <w:vAlign w:val="center"/>
          </w:tcPr>
          <w:p w:rsidR="00060ACE" w:rsidRPr="00060234" w:rsidRDefault="00060ACE" w:rsidP="00060ACE">
            <w:pPr>
              <w:pStyle w:val="50"/>
              <w:tabs>
                <w:tab w:val="clear" w:pos="329"/>
                <w:tab w:val="left" w:pos="445"/>
              </w:tabs>
              <w:spacing w:line="240" w:lineRule="auto"/>
              <w:ind w:left="57" w:firstLine="0"/>
              <w:rPr>
                <w:rFonts w:ascii="新細明體" w:hAnsi="新細明體" w:hint="eastAsia"/>
              </w:rPr>
            </w:pPr>
            <w:r w:rsidRPr="00060234">
              <w:rPr>
                <w:rFonts w:ascii="新細明體" w:hAnsi="新細明體" w:hint="eastAsia"/>
              </w:rPr>
              <w:t xml:space="preserve">2-2-5-1 </w:t>
            </w:r>
            <w:r w:rsidRPr="00060234">
              <w:rPr>
                <w:rFonts w:ascii="新細明體" w:hAnsi="新細明體"/>
              </w:rPr>
              <w:t>利用折射、色散，電池、電線、燈泡、小馬達，空氣或水的流動等來設計各種玩具，在想辦法改良玩具時，研討變化的原因，獲得對物質性質的瞭解，再藉此了解來著手改進</w:t>
            </w:r>
            <w:r w:rsidRPr="00060234">
              <w:rPr>
                <w:rFonts w:ascii="新細明體" w:hAnsi="新細明體" w:hint="eastAsia"/>
              </w:rPr>
              <w:t>。</w:t>
            </w:r>
          </w:p>
          <w:p w:rsidR="00060ACE" w:rsidRPr="00060234" w:rsidRDefault="00060ACE" w:rsidP="00060ACE">
            <w:pPr>
              <w:pStyle w:val="50"/>
              <w:tabs>
                <w:tab w:val="clear" w:pos="329"/>
                <w:tab w:val="left" w:pos="445"/>
              </w:tabs>
              <w:spacing w:line="240" w:lineRule="auto"/>
              <w:ind w:left="57" w:firstLine="0"/>
              <w:rPr>
                <w:rFonts w:ascii="新細明體" w:hAnsi="新細明體" w:hint="eastAsia"/>
              </w:rPr>
            </w:pPr>
            <w:r w:rsidRPr="00060234">
              <w:rPr>
                <w:rFonts w:ascii="新細明體" w:hAnsi="新細明體" w:hint="eastAsia"/>
              </w:rPr>
              <w:t xml:space="preserve">4-2-1-1 </w:t>
            </w:r>
            <w:r w:rsidRPr="00060234">
              <w:rPr>
                <w:rFonts w:ascii="新細明體" w:hAnsi="新細明體"/>
              </w:rPr>
              <w:t>了解科技在生活中的重要性。</w:t>
            </w:r>
          </w:p>
          <w:p w:rsidR="00060ACE" w:rsidRPr="00060234" w:rsidRDefault="00060ACE" w:rsidP="00060ACE">
            <w:pPr>
              <w:pStyle w:val="30"/>
              <w:tabs>
                <w:tab w:val="clear" w:pos="624"/>
                <w:tab w:val="left" w:pos="407"/>
              </w:tabs>
              <w:spacing w:line="240" w:lineRule="auto"/>
              <w:ind w:left="57" w:firstLine="0"/>
              <w:rPr>
                <w:rFonts w:hAnsi="新細明體" w:hint="eastAsia"/>
              </w:rPr>
            </w:pPr>
            <w:r w:rsidRPr="00060234">
              <w:rPr>
                <w:rFonts w:hAnsi="新細明體" w:hint="eastAsia"/>
              </w:rPr>
              <w:t xml:space="preserve">4-2-2-1 </w:t>
            </w:r>
            <w:r w:rsidRPr="00060234">
              <w:rPr>
                <w:rFonts w:hAnsi="新細明體"/>
              </w:rPr>
              <w:t>體會個人生活與科技的互動關係。</w:t>
            </w:r>
          </w:p>
          <w:p w:rsidR="00060ACE" w:rsidRPr="00060234" w:rsidRDefault="00060ACE" w:rsidP="00060ACE">
            <w:pPr>
              <w:pStyle w:val="30"/>
              <w:tabs>
                <w:tab w:val="clear" w:pos="624"/>
                <w:tab w:val="left" w:pos="407"/>
              </w:tabs>
              <w:spacing w:line="240" w:lineRule="auto"/>
              <w:ind w:left="57" w:firstLine="0"/>
              <w:rPr>
                <w:rFonts w:hAnsi="新細明體" w:hint="eastAsia"/>
              </w:rPr>
            </w:pPr>
            <w:r w:rsidRPr="00060234">
              <w:rPr>
                <w:rFonts w:hAnsi="新細明體" w:hint="eastAsia"/>
              </w:rPr>
              <w:t xml:space="preserve">4-2-2-3 </w:t>
            </w:r>
            <w:r w:rsidRPr="00060234">
              <w:rPr>
                <w:rFonts w:hAnsi="新細明體"/>
              </w:rPr>
              <w:t>體會科技與家庭生活的互動關係。</w:t>
            </w:r>
          </w:p>
          <w:p w:rsidR="00060ACE" w:rsidRPr="00060234" w:rsidRDefault="00060ACE" w:rsidP="00060ACE">
            <w:pPr>
              <w:pStyle w:val="30"/>
              <w:tabs>
                <w:tab w:val="clear" w:pos="624"/>
                <w:tab w:val="left" w:pos="407"/>
              </w:tabs>
              <w:spacing w:line="240" w:lineRule="auto"/>
              <w:ind w:left="57" w:firstLine="0"/>
              <w:rPr>
                <w:rFonts w:hAnsi="新細明體" w:hint="eastAsia"/>
              </w:rPr>
            </w:pPr>
            <w:r w:rsidRPr="00060234">
              <w:rPr>
                <w:rFonts w:hAnsi="新細明體" w:hint="eastAsia"/>
              </w:rPr>
              <w:t xml:space="preserve">5-2-1-1 </w:t>
            </w:r>
            <w:r w:rsidRPr="00060234">
              <w:rPr>
                <w:rFonts w:hAnsi="新細明體"/>
              </w:rPr>
              <w:t>相信細心的觀察和多一層的詢問，常會有許多的新發現</w:t>
            </w:r>
            <w:r w:rsidRPr="00060234">
              <w:rPr>
                <w:rFonts w:hAnsi="新細明體" w:hint="eastAsia"/>
              </w:rPr>
              <w:t>。</w:t>
            </w:r>
          </w:p>
          <w:p w:rsidR="00060ACE" w:rsidRPr="00060234" w:rsidRDefault="00060ACE" w:rsidP="00060ACE">
            <w:pPr>
              <w:pStyle w:val="30"/>
              <w:tabs>
                <w:tab w:val="clear" w:pos="624"/>
                <w:tab w:val="left" w:pos="407"/>
              </w:tabs>
              <w:spacing w:line="240" w:lineRule="auto"/>
              <w:ind w:left="57" w:firstLine="0"/>
              <w:rPr>
                <w:rFonts w:hAnsi="新細明體" w:hint="eastAsia"/>
              </w:rPr>
            </w:pPr>
            <w:r w:rsidRPr="00060234">
              <w:rPr>
                <w:rFonts w:hAnsi="新細明體" w:hint="eastAsia"/>
              </w:rPr>
              <w:t xml:space="preserve">6-2-2-1 </w:t>
            </w:r>
            <w:r w:rsidRPr="00060234">
              <w:rPr>
                <w:rFonts w:hAnsi="新細明體"/>
              </w:rPr>
              <w:t>能常自問「怎麼做？」，遇事先自行思考解決的辦法</w:t>
            </w:r>
            <w:r w:rsidRPr="00060234">
              <w:rPr>
                <w:rFonts w:hAnsi="新細明體" w:hint="eastAsia"/>
              </w:rPr>
              <w:t>。</w:t>
            </w:r>
          </w:p>
          <w:p w:rsidR="00060ACE" w:rsidRPr="00060234" w:rsidRDefault="00060ACE" w:rsidP="00060ACE">
            <w:pPr>
              <w:pStyle w:val="30"/>
              <w:tabs>
                <w:tab w:val="clear" w:pos="624"/>
                <w:tab w:val="left" w:pos="407"/>
              </w:tabs>
              <w:spacing w:line="240" w:lineRule="auto"/>
              <w:ind w:left="57" w:firstLine="0"/>
              <w:rPr>
                <w:rFonts w:hAnsi="新細明體" w:hint="eastAsia"/>
              </w:rPr>
            </w:pPr>
            <w:r w:rsidRPr="00060234">
              <w:rPr>
                <w:rFonts w:hAnsi="新細明體" w:hint="eastAsia"/>
              </w:rPr>
              <w:t xml:space="preserve">6-2-2-2 </w:t>
            </w:r>
            <w:r w:rsidRPr="00060234">
              <w:rPr>
                <w:rFonts w:hAnsi="新細明體"/>
              </w:rPr>
              <w:t>養成運用相關器材、設備來完成自己構想作品的習慣</w:t>
            </w:r>
            <w:r w:rsidRPr="00060234">
              <w:rPr>
                <w:rFonts w:hAnsi="新細明體" w:hint="eastAsia"/>
              </w:rPr>
              <w:t>。</w:t>
            </w:r>
          </w:p>
          <w:p w:rsidR="00060ACE" w:rsidRPr="00060234" w:rsidRDefault="00060ACE" w:rsidP="00060ACE">
            <w:pPr>
              <w:pStyle w:val="30"/>
              <w:tabs>
                <w:tab w:val="clear" w:pos="624"/>
                <w:tab w:val="left" w:pos="407"/>
              </w:tabs>
              <w:spacing w:line="240" w:lineRule="auto"/>
              <w:ind w:left="57" w:firstLine="0"/>
              <w:rPr>
                <w:rFonts w:hAnsi="新細明體" w:hint="eastAsia"/>
              </w:rPr>
            </w:pPr>
            <w:r w:rsidRPr="00060234">
              <w:rPr>
                <w:rFonts w:hAnsi="新細明體" w:hint="eastAsia"/>
              </w:rPr>
              <w:t xml:space="preserve">7-2-0-2 </w:t>
            </w:r>
            <w:r w:rsidRPr="00060234">
              <w:rPr>
                <w:rFonts w:hAnsi="新細明體"/>
              </w:rPr>
              <w:t>做事時，能運用科學探究的精神和</w:t>
            </w:r>
            <w:r w:rsidRPr="00060234">
              <w:rPr>
                <w:rFonts w:hAnsi="新細明體"/>
              </w:rPr>
              <w:lastRenderedPageBreak/>
              <w:t>方法</w:t>
            </w:r>
            <w:r w:rsidRPr="00060234">
              <w:rPr>
                <w:rFonts w:hAnsi="新細明體" w:hint="eastAsia"/>
              </w:rPr>
              <w:t>。</w:t>
            </w:r>
          </w:p>
          <w:p w:rsidR="00060ACE" w:rsidRPr="00060234" w:rsidRDefault="00060ACE" w:rsidP="00060ACE">
            <w:pPr>
              <w:pStyle w:val="30"/>
              <w:tabs>
                <w:tab w:val="clear" w:pos="624"/>
                <w:tab w:val="left" w:pos="407"/>
              </w:tabs>
              <w:spacing w:line="240" w:lineRule="auto"/>
              <w:ind w:left="57" w:firstLine="0"/>
              <w:rPr>
                <w:rFonts w:hAnsi="新細明體" w:hint="eastAsia"/>
              </w:rPr>
            </w:pPr>
            <w:r w:rsidRPr="00060234">
              <w:rPr>
                <w:rFonts w:hAnsi="新細明體" w:hint="eastAsia"/>
              </w:rPr>
              <w:t xml:space="preserve">7-2-0-3 </w:t>
            </w:r>
            <w:r w:rsidRPr="00060234">
              <w:rPr>
                <w:rFonts w:hAnsi="新細明體"/>
              </w:rPr>
              <w:t>能安全妥善的使用日常生活中的器具</w:t>
            </w:r>
            <w:r w:rsidRPr="00060234">
              <w:rPr>
                <w:rFonts w:hAnsi="新細明體" w:hint="eastAsia"/>
              </w:rPr>
              <w:t>。</w:t>
            </w:r>
          </w:p>
        </w:tc>
        <w:tc>
          <w:tcPr>
            <w:tcW w:w="2972"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060ACE" w:rsidRPr="00060234" w:rsidRDefault="00060ACE" w:rsidP="00060ACE">
            <w:pPr>
              <w:pStyle w:val="4123"/>
              <w:spacing w:line="240" w:lineRule="auto"/>
              <w:ind w:left="57" w:firstLine="0"/>
              <w:rPr>
                <w:rFonts w:hAnsi="新細明體" w:hint="eastAsia"/>
              </w:rPr>
            </w:pPr>
            <w:r w:rsidRPr="00060234">
              <w:rPr>
                <w:rFonts w:hAnsi="新細明體" w:hint="eastAsia"/>
              </w:rPr>
              <w:lastRenderedPageBreak/>
              <w:t>1.使用電池、電線和小馬達設計玩具。</w:t>
            </w:r>
          </w:p>
          <w:p w:rsidR="00060ACE" w:rsidRPr="00060234" w:rsidRDefault="00060ACE" w:rsidP="00060ACE">
            <w:pPr>
              <w:pStyle w:val="4123"/>
              <w:tabs>
                <w:tab w:val="clear" w:pos="142"/>
              </w:tabs>
              <w:spacing w:line="240" w:lineRule="auto"/>
              <w:ind w:left="57" w:firstLine="0"/>
              <w:rPr>
                <w:rFonts w:hAnsi="新細明體" w:hint="eastAsia"/>
              </w:rPr>
            </w:pPr>
            <w:r w:rsidRPr="00060234">
              <w:rPr>
                <w:rFonts w:hAnsi="新細明體" w:hint="eastAsia"/>
              </w:rPr>
              <w:t>2.電和生活有密切的關係。</w:t>
            </w:r>
          </w:p>
          <w:p w:rsidR="00060ACE" w:rsidRPr="00060234" w:rsidRDefault="00060ACE" w:rsidP="00060ACE">
            <w:pPr>
              <w:pStyle w:val="4123"/>
              <w:tabs>
                <w:tab w:val="clear" w:pos="142"/>
              </w:tabs>
              <w:spacing w:line="240" w:lineRule="auto"/>
              <w:ind w:left="57" w:firstLine="0"/>
              <w:rPr>
                <w:rFonts w:hAnsi="新細明體" w:hint="eastAsia"/>
              </w:rPr>
            </w:pPr>
            <w:r w:rsidRPr="00060234">
              <w:rPr>
                <w:rFonts w:hAnsi="新細明體" w:hint="eastAsia"/>
              </w:rPr>
              <w:t>3.察覺電能幫我們做許多事。</w:t>
            </w:r>
          </w:p>
          <w:p w:rsidR="00060ACE" w:rsidRPr="00060234" w:rsidRDefault="00060ACE" w:rsidP="00060ACE">
            <w:pPr>
              <w:pStyle w:val="4123"/>
              <w:tabs>
                <w:tab w:val="clear" w:pos="142"/>
              </w:tabs>
              <w:spacing w:line="240" w:lineRule="auto"/>
              <w:ind w:left="57" w:firstLine="0"/>
              <w:rPr>
                <w:rFonts w:hAnsi="新細明體" w:hint="eastAsia"/>
              </w:rPr>
            </w:pPr>
            <w:r w:rsidRPr="00060234">
              <w:rPr>
                <w:rFonts w:hAnsi="新細明體" w:hint="eastAsia"/>
              </w:rPr>
              <w:t>4.知道並討論電器的功能和用電注意事項。</w:t>
            </w:r>
          </w:p>
          <w:p w:rsidR="00060ACE" w:rsidRPr="00060234" w:rsidRDefault="00060ACE" w:rsidP="00060ACE">
            <w:pPr>
              <w:pStyle w:val="4123"/>
              <w:spacing w:line="240" w:lineRule="auto"/>
              <w:ind w:left="57" w:firstLine="0"/>
              <w:rPr>
                <w:rFonts w:hAnsi="新細明體" w:hint="eastAsia"/>
              </w:rPr>
            </w:pPr>
            <w:r w:rsidRPr="00060234">
              <w:rPr>
                <w:rFonts w:hAnsi="新細明體" w:hint="eastAsia"/>
              </w:rPr>
              <w:t>5.知道日常生活中節約用電的方法。</w:t>
            </w:r>
          </w:p>
        </w:tc>
        <w:tc>
          <w:tcPr>
            <w:tcW w:w="1417"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060ACE" w:rsidRPr="00060234" w:rsidRDefault="00060ACE" w:rsidP="00060ACE">
            <w:pPr>
              <w:pStyle w:val="50"/>
              <w:tabs>
                <w:tab w:val="clear" w:pos="329"/>
                <w:tab w:val="left" w:pos="445"/>
              </w:tabs>
              <w:spacing w:line="240" w:lineRule="auto"/>
              <w:ind w:left="57" w:firstLine="0"/>
              <w:rPr>
                <w:rFonts w:ascii="新細明體" w:hAnsi="新細明體" w:hint="eastAsia"/>
              </w:rPr>
            </w:pPr>
            <w:r w:rsidRPr="00060234">
              <w:rPr>
                <w:rFonts w:ascii="新細明體" w:hAnsi="新細明體" w:hint="eastAsia"/>
              </w:rPr>
              <w:t>【活動3-2】製作通電玩具</w:t>
            </w:r>
          </w:p>
          <w:p w:rsidR="00060ACE" w:rsidRPr="00060234" w:rsidRDefault="00060ACE" w:rsidP="00060ACE">
            <w:pPr>
              <w:pStyle w:val="50"/>
              <w:tabs>
                <w:tab w:val="clear" w:pos="329"/>
                <w:tab w:val="left" w:pos="445"/>
              </w:tabs>
              <w:spacing w:line="240" w:lineRule="auto"/>
              <w:ind w:left="57" w:firstLine="0"/>
              <w:rPr>
                <w:rFonts w:ascii="新細明體" w:hAnsi="新細明體" w:hint="eastAsia"/>
              </w:rPr>
            </w:pPr>
            <w:r w:rsidRPr="00060234">
              <w:rPr>
                <w:rFonts w:ascii="新細明體" w:hAnsi="新細明體" w:hint="eastAsia"/>
              </w:rPr>
              <w:t>1.用電池、電線、燈泡製作玩具。</w:t>
            </w:r>
          </w:p>
          <w:p w:rsidR="00060ACE" w:rsidRPr="00060234" w:rsidRDefault="00060ACE" w:rsidP="00060ACE">
            <w:pPr>
              <w:pStyle w:val="50"/>
              <w:tabs>
                <w:tab w:val="clear" w:pos="329"/>
                <w:tab w:val="left" w:pos="445"/>
              </w:tabs>
              <w:spacing w:line="240" w:lineRule="auto"/>
              <w:ind w:left="57" w:firstLine="0"/>
              <w:rPr>
                <w:rFonts w:ascii="新細明體" w:hAnsi="新細明體" w:hint="eastAsia"/>
              </w:rPr>
            </w:pPr>
            <w:r w:rsidRPr="00060234">
              <w:rPr>
                <w:rFonts w:ascii="新細明體" w:hAnsi="新細明體" w:hint="eastAsia"/>
              </w:rPr>
              <w:t>2.透過製作玩具，培養正確連接電路的能力，及運用器材完成作品的習慣。</w:t>
            </w:r>
          </w:p>
          <w:p w:rsidR="00060ACE" w:rsidRPr="00060234" w:rsidRDefault="00060ACE" w:rsidP="00060ACE">
            <w:pPr>
              <w:pStyle w:val="50"/>
              <w:tabs>
                <w:tab w:val="clear" w:pos="329"/>
                <w:tab w:val="left" w:pos="445"/>
              </w:tabs>
              <w:spacing w:line="240" w:lineRule="auto"/>
              <w:ind w:left="57" w:firstLine="0"/>
              <w:rPr>
                <w:rFonts w:ascii="新細明體" w:hAnsi="新細明體" w:hint="eastAsia"/>
              </w:rPr>
            </w:pPr>
            <w:r w:rsidRPr="00060234">
              <w:rPr>
                <w:rFonts w:ascii="新細明體" w:hAnsi="新細明體" w:hint="eastAsia"/>
              </w:rPr>
              <w:t>3.教師引導說明，利用小馬達連接通路，可以製作小型電風扇。</w:t>
            </w:r>
          </w:p>
          <w:p w:rsidR="00060ACE" w:rsidRPr="00060234" w:rsidRDefault="00060ACE" w:rsidP="00060ACE">
            <w:pPr>
              <w:pStyle w:val="50"/>
              <w:tabs>
                <w:tab w:val="clear" w:pos="329"/>
                <w:tab w:val="left" w:pos="445"/>
              </w:tabs>
              <w:spacing w:line="240" w:lineRule="auto"/>
              <w:ind w:left="57" w:firstLine="0"/>
              <w:rPr>
                <w:rFonts w:ascii="新細明體" w:hAnsi="新細明體" w:hint="eastAsia"/>
              </w:rPr>
            </w:pPr>
            <w:r w:rsidRPr="00060234">
              <w:rPr>
                <w:rFonts w:ascii="新細明體" w:hAnsi="新細明體" w:hint="eastAsia"/>
              </w:rPr>
              <w:t>4.透過操作，使用電池、電線和小馬達設計通電玩具。</w:t>
            </w:r>
          </w:p>
          <w:p w:rsidR="00060ACE" w:rsidRPr="00060234" w:rsidRDefault="00060ACE" w:rsidP="00060ACE">
            <w:pPr>
              <w:pStyle w:val="50"/>
              <w:tabs>
                <w:tab w:val="clear" w:pos="329"/>
                <w:tab w:val="left" w:pos="445"/>
              </w:tabs>
              <w:spacing w:line="240" w:lineRule="auto"/>
              <w:ind w:left="57" w:firstLine="0"/>
              <w:rPr>
                <w:rFonts w:ascii="新細明體" w:hAnsi="新細明體" w:hint="eastAsia"/>
              </w:rPr>
            </w:pPr>
          </w:p>
          <w:p w:rsidR="00060ACE" w:rsidRPr="00060234" w:rsidRDefault="00060ACE" w:rsidP="00060ACE">
            <w:pPr>
              <w:pStyle w:val="50"/>
              <w:tabs>
                <w:tab w:val="clear" w:pos="329"/>
                <w:tab w:val="left" w:pos="445"/>
              </w:tabs>
              <w:spacing w:line="240" w:lineRule="auto"/>
              <w:ind w:left="57" w:firstLine="0"/>
              <w:rPr>
                <w:rFonts w:ascii="新細明體" w:hAnsi="新細明體" w:hint="eastAsia"/>
              </w:rPr>
            </w:pPr>
            <w:r w:rsidRPr="00060234">
              <w:rPr>
                <w:rFonts w:ascii="新細明體" w:hAnsi="新細明體" w:hint="eastAsia"/>
              </w:rPr>
              <w:t>【活動3-3】有電真方便</w:t>
            </w:r>
          </w:p>
          <w:p w:rsidR="00060ACE" w:rsidRPr="00060234" w:rsidRDefault="00060ACE" w:rsidP="00060ACE">
            <w:pPr>
              <w:pStyle w:val="50"/>
              <w:tabs>
                <w:tab w:val="clear" w:pos="329"/>
                <w:tab w:val="left" w:pos="445"/>
              </w:tabs>
              <w:spacing w:line="240" w:lineRule="auto"/>
              <w:ind w:left="57" w:firstLine="0"/>
              <w:rPr>
                <w:rFonts w:ascii="新細明體" w:hAnsi="新細明體" w:hint="eastAsia"/>
              </w:rPr>
            </w:pPr>
            <w:r w:rsidRPr="00060234">
              <w:rPr>
                <w:rFonts w:ascii="新細明體" w:hAnsi="新細明體" w:hint="eastAsia"/>
              </w:rPr>
              <w:t>1.能說出有電池的電器及其用途。</w:t>
            </w:r>
          </w:p>
          <w:p w:rsidR="00060ACE" w:rsidRPr="00060234" w:rsidRDefault="00060ACE" w:rsidP="00060ACE">
            <w:pPr>
              <w:pStyle w:val="50"/>
              <w:tabs>
                <w:tab w:val="clear" w:pos="329"/>
                <w:tab w:val="left" w:pos="445"/>
              </w:tabs>
              <w:spacing w:line="240" w:lineRule="auto"/>
              <w:ind w:left="57" w:firstLine="0"/>
              <w:rPr>
                <w:rFonts w:ascii="新細明體" w:hAnsi="新細明體" w:hint="eastAsia"/>
              </w:rPr>
            </w:pPr>
            <w:r w:rsidRPr="00060234">
              <w:rPr>
                <w:rFonts w:ascii="新細明體" w:hAnsi="新細明體" w:hint="eastAsia"/>
              </w:rPr>
              <w:t>2.能察覺廢電池處理方法。</w:t>
            </w:r>
          </w:p>
          <w:p w:rsidR="00060ACE" w:rsidRPr="00060234" w:rsidRDefault="00060ACE" w:rsidP="00060ACE">
            <w:pPr>
              <w:pStyle w:val="50"/>
              <w:tabs>
                <w:tab w:val="clear" w:pos="329"/>
                <w:tab w:val="left" w:pos="445"/>
              </w:tabs>
              <w:spacing w:line="240" w:lineRule="auto"/>
              <w:ind w:left="57" w:firstLine="0"/>
              <w:rPr>
                <w:rFonts w:ascii="新細明體" w:hAnsi="新細明體" w:hint="eastAsia"/>
              </w:rPr>
            </w:pPr>
            <w:r w:rsidRPr="00060234">
              <w:rPr>
                <w:rFonts w:ascii="新細明體" w:hAnsi="新細明體" w:hint="eastAsia"/>
              </w:rPr>
              <w:t>3.透過討論與分享生活經驗，了解電在日常生活中</w:t>
            </w:r>
            <w:r w:rsidRPr="00060234">
              <w:rPr>
                <w:rFonts w:ascii="新細明體" w:hAnsi="新細明體" w:hint="eastAsia"/>
              </w:rPr>
              <w:lastRenderedPageBreak/>
              <w:t>的重要性。</w:t>
            </w:r>
          </w:p>
          <w:p w:rsidR="00060ACE" w:rsidRPr="00060234" w:rsidRDefault="00060ACE" w:rsidP="00060ACE">
            <w:pPr>
              <w:pStyle w:val="50"/>
              <w:tabs>
                <w:tab w:val="clear" w:pos="329"/>
                <w:tab w:val="left" w:pos="445"/>
              </w:tabs>
              <w:spacing w:line="240" w:lineRule="auto"/>
              <w:ind w:left="57" w:firstLine="0"/>
              <w:rPr>
                <w:rFonts w:ascii="新細明體" w:hAnsi="新細明體" w:hint="eastAsia"/>
              </w:rPr>
            </w:pPr>
            <w:r w:rsidRPr="00060234">
              <w:rPr>
                <w:rFonts w:ascii="新細明體" w:hAnsi="新細明體" w:hint="eastAsia"/>
              </w:rPr>
              <w:t>4.察覺有些電器不需要電池，而是使用電力公司送過來的電而運作。</w:t>
            </w:r>
          </w:p>
          <w:p w:rsidR="00060ACE" w:rsidRPr="00060234" w:rsidRDefault="00060ACE" w:rsidP="00060ACE">
            <w:pPr>
              <w:pStyle w:val="50"/>
              <w:tabs>
                <w:tab w:val="clear" w:pos="329"/>
                <w:tab w:val="left" w:pos="445"/>
              </w:tabs>
              <w:spacing w:line="240" w:lineRule="auto"/>
              <w:ind w:left="57" w:firstLine="0"/>
              <w:rPr>
                <w:rFonts w:ascii="新細明體" w:hAnsi="新細明體" w:hint="eastAsia"/>
              </w:rPr>
            </w:pPr>
            <w:r w:rsidRPr="00060234">
              <w:rPr>
                <w:rFonts w:ascii="新細明體" w:hAnsi="新細明體" w:hint="eastAsia"/>
              </w:rPr>
              <w:t>5.透過討論與分享，了解科技與生活間的關係，並能知道用電的注意事項及建立節約用電的概念。</w:t>
            </w:r>
          </w:p>
        </w:tc>
        <w:tc>
          <w:tcPr>
            <w:tcW w:w="1559"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060ACE" w:rsidRPr="00060234" w:rsidRDefault="00060ACE" w:rsidP="00060ACE">
            <w:pPr>
              <w:ind w:left="10" w:right="10"/>
              <w:rPr>
                <w:rFonts w:ascii="新細明體" w:hAnsi="新細明體" w:hint="eastAsia"/>
                <w:sz w:val="16"/>
                <w:szCs w:val="16"/>
              </w:rPr>
            </w:pPr>
            <w:r w:rsidRPr="00060234">
              <w:rPr>
                <w:rFonts w:ascii="新細明體" w:hAnsi="新細明體" w:hint="eastAsia"/>
                <w:sz w:val="16"/>
                <w:szCs w:val="16"/>
              </w:rPr>
              <w:lastRenderedPageBreak/>
              <w:t>1.實作評量</w:t>
            </w:r>
          </w:p>
          <w:p w:rsidR="00060ACE" w:rsidRPr="00060234" w:rsidRDefault="00060ACE" w:rsidP="00060ACE">
            <w:pPr>
              <w:ind w:left="10" w:right="10"/>
              <w:rPr>
                <w:rFonts w:ascii="新細明體" w:hAnsi="新細明體" w:hint="eastAsia"/>
                <w:sz w:val="16"/>
                <w:szCs w:val="16"/>
              </w:rPr>
            </w:pPr>
            <w:r w:rsidRPr="00060234">
              <w:rPr>
                <w:rFonts w:ascii="新細明體" w:hAnsi="新細明體" w:hint="eastAsia"/>
                <w:sz w:val="16"/>
                <w:szCs w:val="16"/>
              </w:rPr>
              <w:t>2.口頭評量</w:t>
            </w:r>
          </w:p>
          <w:p w:rsidR="00060ACE" w:rsidRPr="00060234" w:rsidRDefault="00060ACE" w:rsidP="00060ACE">
            <w:pPr>
              <w:pStyle w:val="50"/>
              <w:tabs>
                <w:tab w:val="clear" w:pos="329"/>
                <w:tab w:val="left" w:pos="445"/>
              </w:tabs>
              <w:spacing w:line="240" w:lineRule="auto"/>
              <w:ind w:left="10" w:right="10" w:firstLine="0"/>
              <w:rPr>
                <w:rFonts w:ascii="新細明體" w:hAnsi="新細明體" w:hint="eastAsia"/>
              </w:rPr>
            </w:pPr>
            <w:r w:rsidRPr="00060234">
              <w:rPr>
                <w:rFonts w:ascii="新細明體" w:hAnsi="新細明體" w:hint="eastAsia"/>
              </w:rPr>
              <w:t>3.習作評量</w:t>
            </w:r>
          </w:p>
        </w:tc>
        <w:tc>
          <w:tcPr>
            <w:tcW w:w="1784" w:type="dxa"/>
            <w:tcBorders>
              <w:top w:val="single" w:sz="4" w:space="0" w:color="000000"/>
              <w:left w:val="single" w:sz="4" w:space="0" w:color="auto"/>
              <w:bottom w:val="single" w:sz="4" w:space="0" w:color="000000"/>
              <w:right w:val="single" w:sz="4" w:space="0" w:color="000000"/>
            </w:tcBorders>
            <w:vAlign w:val="center"/>
          </w:tcPr>
          <w:p w:rsidR="00060ACE" w:rsidRDefault="00060ACE" w:rsidP="00060ACE">
            <w:pPr>
              <w:rPr>
                <w:color w:val="767171"/>
                <w:sz w:val="16"/>
                <w:szCs w:val="16"/>
              </w:rPr>
            </w:pPr>
            <w:sdt>
              <w:sdtPr>
                <w:tag w:val="goog_rdk_45"/>
                <w:id w:val="446198798"/>
              </w:sdtPr>
              <w:sdtContent>
                <w:r>
                  <w:rPr>
                    <w:rFonts w:ascii="Gungsuh" w:eastAsia="Gungsuh" w:hAnsi="Gungsuh" w:cs="Gungsuh"/>
                    <w:color w:val="767171"/>
                    <w:sz w:val="16"/>
                    <w:szCs w:val="16"/>
                  </w:rPr>
                  <w:t>6/14端午節放假一日</w:t>
                </w:r>
              </w:sdtContent>
            </w:sdt>
          </w:p>
        </w:tc>
      </w:tr>
      <w:tr w:rsidR="00060ACE" w:rsidTr="00060ACE">
        <w:trPr>
          <w:trHeight w:val="332"/>
          <w:jc w:val="center"/>
        </w:trPr>
        <w:tc>
          <w:tcPr>
            <w:tcW w:w="857" w:type="dxa"/>
            <w:tcBorders>
              <w:top w:val="single" w:sz="8" w:space="0" w:color="000000"/>
              <w:left w:val="single" w:sz="8" w:space="0" w:color="000000"/>
              <w:bottom w:val="single" w:sz="8" w:space="0" w:color="000000"/>
              <w:right w:val="single" w:sz="4" w:space="0" w:color="auto"/>
            </w:tcBorders>
          </w:tcPr>
          <w:p w:rsidR="00060ACE" w:rsidRDefault="00060ACE" w:rsidP="00060ACE">
            <w:pPr>
              <w:spacing w:line="280" w:lineRule="auto"/>
              <w:ind w:left="-120" w:right="-120"/>
              <w:jc w:val="center"/>
              <w:rPr>
                <w:rFonts w:ascii="Arial" w:eastAsia="Arial" w:hAnsi="Arial" w:cs="Arial"/>
                <w:color w:val="0D0D0D"/>
              </w:rPr>
            </w:pPr>
            <w:sdt>
              <w:sdtPr>
                <w:tag w:val="goog_rdk_46"/>
                <w:id w:val="-1983848525"/>
              </w:sdtPr>
              <w:sdtContent>
                <w:r>
                  <w:rPr>
                    <w:rFonts w:ascii="Arial Unicode MS" w:eastAsia="Arial Unicode MS" w:hAnsi="Arial Unicode MS" w:cs="Arial Unicode MS"/>
                    <w:color w:val="0D0D0D"/>
                  </w:rPr>
                  <w:t>十九</w:t>
                </w:r>
              </w:sdtContent>
            </w:sdt>
          </w:p>
          <w:p w:rsidR="00060ACE" w:rsidRDefault="00060ACE" w:rsidP="00060ACE">
            <w:pPr>
              <w:spacing w:line="280" w:lineRule="auto"/>
              <w:ind w:left="-100" w:right="-100"/>
              <w:jc w:val="center"/>
              <w:rPr>
                <w:rFonts w:ascii="Arial" w:eastAsia="Arial" w:hAnsi="Arial" w:cs="Arial"/>
              </w:rPr>
            </w:pPr>
            <w:r>
              <w:rPr>
                <w:rFonts w:ascii="Arial" w:eastAsia="Arial" w:hAnsi="Arial" w:cs="Arial"/>
              </w:rPr>
              <w:t>6/20-</w:t>
            </w:r>
          </w:p>
          <w:p w:rsidR="00060ACE" w:rsidRDefault="00060ACE" w:rsidP="00060ACE">
            <w:pPr>
              <w:spacing w:line="280" w:lineRule="auto"/>
              <w:ind w:left="-100" w:right="-100"/>
              <w:jc w:val="center"/>
              <w:rPr>
                <w:rFonts w:ascii="Arial" w:eastAsia="Arial" w:hAnsi="Arial" w:cs="Arial"/>
              </w:rPr>
            </w:pPr>
            <w:r>
              <w:rPr>
                <w:rFonts w:ascii="Arial" w:eastAsia="Arial" w:hAnsi="Arial" w:cs="Arial"/>
              </w:rPr>
              <w:t>6/26</w:t>
            </w:r>
          </w:p>
        </w:tc>
        <w:tc>
          <w:tcPr>
            <w:tcW w:w="2121" w:type="dxa"/>
            <w:tcBorders>
              <w:top w:val="single" w:sz="4" w:space="0" w:color="auto"/>
              <w:left w:val="single" w:sz="4" w:space="0" w:color="auto"/>
              <w:bottom w:val="single" w:sz="4" w:space="0" w:color="auto"/>
              <w:right w:val="single" w:sz="4" w:space="0" w:color="auto"/>
            </w:tcBorders>
            <w:textDirection w:val="tbRlV"/>
            <w:vAlign w:val="center"/>
          </w:tcPr>
          <w:p w:rsidR="00060ACE" w:rsidRPr="00060234" w:rsidRDefault="00060ACE" w:rsidP="00060ACE">
            <w:pPr>
              <w:ind w:left="57" w:right="57"/>
              <w:jc w:val="center"/>
              <w:rPr>
                <w:rFonts w:ascii="新細明體" w:hAnsi="新細明體" w:hint="eastAsia"/>
                <w:w w:val="120"/>
                <w:sz w:val="16"/>
                <w:szCs w:val="16"/>
              </w:rPr>
            </w:pPr>
            <w:r w:rsidRPr="00060234">
              <w:rPr>
                <w:rFonts w:ascii="新細明體" w:hAnsi="新細明體" w:hint="eastAsia"/>
                <w:sz w:val="16"/>
                <w:szCs w:val="16"/>
              </w:rPr>
              <w:t>四、奇妙的電路</w:t>
            </w:r>
            <w:r w:rsidR="00241B29">
              <w:rPr>
                <w:rFonts w:ascii="BiauKai" w:eastAsia="BiauKai" w:hAnsi="BiauKai" w:cs="BiauKai"/>
                <w:color w:val="9966FF"/>
                <w:sz w:val="24"/>
                <w:szCs w:val="24"/>
              </w:rPr>
              <w:t>【生涯規劃】</w:t>
            </w:r>
          </w:p>
        </w:tc>
        <w:tc>
          <w:tcPr>
            <w:tcW w:w="591" w:type="dxa"/>
            <w:tcBorders>
              <w:top w:val="single" w:sz="4" w:space="0" w:color="auto"/>
              <w:left w:val="single" w:sz="4" w:space="0" w:color="auto"/>
              <w:bottom w:val="single" w:sz="4" w:space="0" w:color="auto"/>
              <w:right w:val="single" w:sz="4" w:space="0" w:color="auto"/>
            </w:tcBorders>
            <w:vAlign w:val="center"/>
          </w:tcPr>
          <w:p w:rsidR="00060ACE" w:rsidRPr="00060234" w:rsidRDefault="00060ACE" w:rsidP="00060ACE">
            <w:pPr>
              <w:ind w:left="57" w:right="57"/>
              <w:jc w:val="center"/>
              <w:rPr>
                <w:rFonts w:ascii="新細明體" w:hAnsi="新細明體" w:hint="eastAsia"/>
                <w:w w:val="120"/>
                <w:sz w:val="16"/>
                <w:szCs w:val="16"/>
              </w:rPr>
            </w:pPr>
            <w:r w:rsidRPr="00060234">
              <w:rPr>
                <w:rFonts w:ascii="新細明體" w:hAnsi="新細明體" w:hint="eastAsia"/>
                <w:w w:val="120"/>
                <w:sz w:val="16"/>
                <w:szCs w:val="16"/>
              </w:rPr>
              <w:t>3</w:t>
            </w:r>
          </w:p>
        </w:tc>
        <w:tc>
          <w:tcPr>
            <w:tcW w:w="1808" w:type="dxa"/>
            <w:tcBorders>
              <w:top w:val="single" w:sz="4" w:space="0" w:color="auto"/>
              <w:left w:val="single" w:sz="4" w:space="0" w:color="auto"/>
              <w:bottom w:val="single" w:sz="4" w:space="0" w:color="auto"/>
              <w:right w:val="single" w:sz="4" w:space="0" w:color="auto"/>
            </w:tcBorders>
          </w:tcPr>
          <w:p w:rsidR="00060ACE" w:rsidRPr="00060234" w:rsidRDefault="00060ACE" w:rsidP="00060ACE">
            <w:pPr>
              <w:pStyle w:val="30"/>
              <w:spacing w:line="240" w:lineRule="auto"/>
              <w:ind w:left="57" w:firstLine="0"/>
              <w:rPr>
                <w:rFonts w:hAnsi="新細明體" w:hint="eastAsia"/>
              </w:rPr>
            </w:pPr>
            <w:r w:rsidRPr="00060234">
              <w:rPr>
                <w:rFonts w:hAnsi="新細明體"/>
              </w:rPr>
              <w:t>1-2-5-3</w:t>
            </w:r>
            <w:r w:rsidRPr="00060234">
              <w:rPr>
                <w:rFonts w:hAnsi="新細明體" w:hint="eastAsia"/>
              </w:rPr>
              <w:t xml:space="preserve"> </w:t>
            </w:r>
            <w:r w:rsidRPr="00060234">
              <w:rPr>
                <w:rFonts w:hAnsi="新細明體"/>
              </w:rPr>
              <w:t>能由電話、報紙、圖書、網路與媒體獲得資訊</w:t>
            </w:r>
            <w:r w:rsidRPr="00060234">
              <w:rPr>
                <w:rFonts w:hAnsi="新細明體" w:hint="eastAsia"/>
              </w:rPr>
              <w:t>。</w:t>
            </w:r>
          </w:p>
          <w:p w:rsidR="00060ACE" w:rsidRPr="00060234" w:rsidRDefault="00060ACE" w:rsidP="00060ACE">
            <w:pPr>
              <w:pStyle w:val="30"/>
              <w:spacing w:line="240" w:lineRule="auto"/>
              <w:ind w:left="57" w:firstLine="0"/>
              <w:rPr>
                <w:rFonts w:hAnsi="新細明體" w:hint="eastAsia"/>
              </w:rPr>
            </w:pPr>
            <w:r w:rsidRPr="00060234">
              <w:rPr>
                <w:rFonts w:hAnsi="新細明體"/>
              </w:rPr>
              <w:t>4-2-1-1</w:t>
            </w:r>
            <w:r w:rsidRPr="00060234">
              <w:rPr>
                <w:rFonts w:hAnsi="新細明體" w:hint="eastAsia"/>
              </w:rPr>
              <w:t xml:space="preserve"> </w:t>
            </w:r>
            <w:r w:rsidRPr="00060234">
              <w:rPr>
                <w:rFonts w:hAnsi="新細明體"/>
              </w:rPr>
              <w:t>瞭解科技在生活中的重要性。</w:t>
            </w:r>
          </w:p>
          <w:p w:rsidR="00060ACE" w:rsidRPr="00060234" w:rsidRDefault="00060ACE" w:rsidP="00060ACE">
            <w:pPr>
              <w:pStyle w:val="30"/>
              <w:spacing w:line="240" w:lineRule="auto"/>
              <w:ind w:left="57" w:firstLine="0"/>
              <w:rPr>
                <w:rFonts w:hAnsi="新細明體"/>
              </w:rPr>
            </w:pPr>
            <w:r w:rsidRPr="00060234">
              <w:rPr>
                <w:rFonts w:hAnsi="新細明體" w:hint="eastAsia"/>
              </w:rPr>
              <w:t xml:space="preserve">5-2-1-1 </w:t>
            </w:r>
            <w:r w:rsidRPr="00060234">
              <w:rPr>
                <w:rFonts w:hAnsi="新細明體"/>
              </w:rPr>
              <w:t>相信細心的觀察和多一層的詢問，常會有許多的新發現</w:t>
            </w:r>
            <w:r w:rsidRPr="00060234">
              <w:rPr>
                <w:rFonts w:hAnsi="新細明體" w:hint="eastAsia"/>
              </w:rPr>
              <w:t>。</w:t>
            </w:r>
          </w:p>
          <w:p w:rsidR="00060ACE" w:rsidRPr="00060234" w:rsidRDefault="00060ACE" w:rsidP="00060ACE">
            <w:pPr>
              <w:pStyle w:val="30"/>
              <w:spacing w:line="240" w:lineRule="auto"/>
              <w:ind w:left="57" w:firstLine="0"/>
              <w:rPr>
                <w:rFonts w:hAnsi="新細明體" w:hint="eastAsia"/>
              </w:rPr>
            </w:pPr>
            <w:r w:rsidRPr="00060234">
              <w:rPr>
                <w:rFonts w:hAnsi="新細明體" w:hint="eastAsia"/>
              </w:rPr>
              <w:t xml:space="preserve">7-2-0-2 </w:t>
            </w:r>
            <w:r w:rsidRPr="00060234">
              <w:rPr>
                <w:rFonts w:hAnsi="新細明體"/>
              </w:rPr>
              <w:t>做事時，能運用科學探究的精神和方法</w:t>
            </w:r>
            <w:r w:rsidRPr="00060234">
              <w:rPr>
                <w:rFonts w:hAnsi="新細明體" w:hint="eastAsia"/>
              </w:rPr>
              <w:t>。</w:t>
            </w:r>
          </w:p>
        </w:tc>
        <w:tc>
          <w:tcPr>
            <w:tcW w:w="2972"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060ACE" w:rsidRPr="00060234" w:rsidRDefault="00060ACE" w:rsidP="00060ACE">
            <w:pPr>
              <w:pStyle w:val="4123"/>
              <w:tabs>
                <w:tab w:val="clear" w:pos="142"/>
              </w:tabs>
              <w:spacing w:line="240" w:lineRule="auto"/>
              <w:ind w:left="57" w:firstLine="0"/>
              <w:rPr>
                <w:rFonts w:hAnsi="新細明體" w:hint="eastAsia"/>
              </w:rPr>
            </w:pPr>
            <w:r w:rsidRPr="00060234">
              <w:rPr>
                <w:rFonts w:hAnsi="新細明體" w:hint="eastAsia"/>
              </w:rPr>
              <w:t>1.能認識耳熟能詳的科學家背景及其成就。</w:t>
            </w:r>
          </w:p>
        </w:tc>
        <w:tc>
          <w:tcPr>
            <w:tcW w:w="1417"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060ACE" w:rsidRPr="00060234" w:rsidRDefault="00060ACE" w:rsidP="00060ACE">
            <w:pPr>
              <w:pStyle w:val="50"/>
              <w:tabs>
                <w:tab w:val="clear" w:pos="329"/>
                <w:tab w:val="left" w:pos="445"/>
              </w:tabs>
              <w:spacing w:line="240" w:lineRule="auto"/>
              <w:ind w:left="57" w:firstLine="0"/>
              <w:rPr>
                <w:rFonts w:ascii="新細明體" w:hAnsi="新細明體" w:hint="eastAsia"/>
              </w:rPr>
            </w:pPr>
            <w:r w:rsidRPr="00060234">
              <w:rPr>
                <w:rFonts w:ascii="新細明體" w:hAnsi="新細明體" w:hint="eastAsia"/>
              </w:rPr>
              <w:t>【科學閱讀】永不停止的發明家</w:t>
            </w:r>
          </w:p>
          <w:p w:rsidR="00060ACE" w:rsidRPr="00060234" w:rsidRDefault="00060ACE" w:rsidP="00060ACE">
            <w:pPr>
              <w:pStyle w:val="50"/>
              <w:tabs>
                <w:tab w:val="clear" w:pos="329"/>
                <w:tab w:val="left" w:pos="445"/>
              </w:tabs>
              <w:spacing w:line="240" w:lineRule="auto"/>
              <w:ind w:left="57" w:firstLine="0"/>
              <w:rPr>
                <w:rFonts w:ascii="新細明體" w:hAnsi="新細明體" w:hint="eastAsia"/>
              </w:rPr>
            </w:pPr>
            <w:r w:rsidRPr="00060234">
              <w:rPr>
                <w:rFonts w:ascii="新細明體" w:hAnsi="新細明體" w:hint="eastAsia"/>
              </w:rPr>
              <w:t>1.藉由閱讀愛迪生的故事，啟發學生對於創新發明的研究，並讓學生了解愛迪生對於科學研究的努力及永不放棄的精神。</w:t>
            </w:r>
          </w:p>
        </w:tc>
        <w:tc>
          <w:tcPr>
            <w:tcW w:w="1559"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060ACE" w:rsidRPr="00060234" w:rsidRDefault="00060ACE" w:rsidP="00060ACE">
            <w:pPr>
              <w:ind w:left="10" w:right="10"/>
              <w:rPr>
                <w:rFonts w:ascii="新細明體" w:hAnsi="新細明體" w:hint="eastAsia"/>
                <w:sz w:val="16"/>
                <w:szCs w:val="16"/>
              </w:rPr>
            </w:pPr>
            <w:r w:rsidRPr="00060234">
              <w:rPr>
                <w:rFonts w:ascii="新細明體" w:hAnsi="新細明體" w:hint="eastAsia"/>
                <w:sz w:val="16"/>
                <w:szCs w:val="16"/>
              </w:rPr>
              <w:t>口頭評量</w:t>
            </w:r>
          </w:p>
        </w:tc>
        <w:tc>
          <w:tcPr>
            <w:tcW w:w="1784" w:type="dxa"/>
            <w:tcBorders>
              <w:top w:val="single" w:sz="4" w:space="0" w:color="000000"/>
              <w:left w:val="single" w:sz="4" w:space="0" w:color="auto"/>
              <w:bottom w:val="single" w:sz="4" w:space="0" w:color="000000"/>
              <w:right w:val="single" w:sz="4" w:space="0" w:color="000000"/>
            </w:tcBorders>
            <w:vAlign w:val="center"/>
          </w:tcPr>
          <w:p w:rsidR="00060ACE" w:rsidRDefault="00060ACE" w:rsidP="00060ACE">
            <w:pPr>
              <w:rPr>
                <w:color w:val="767171"/>
                <w:sz w:val="16"/>
                <w:szCs w:val="16"/>
              </w:rPr>
            </w:pPr>
            <w:sdt>
              <w:sdtPr>
                <w:tag w:val="goog_rdk_47"/>
                <w:id w:val="1000777736"/>
              </w:sdtPr>
              <w:sdtContent>
                <w:r>
                  <w:rPr>
                    <w:rFonts w:ascii="Gungsuh" w:eastAsia="Gungsuh" w:hAnsi="Gungsuh" w:cs="Gungsuh"/>
                    <w:color w:val="767171"/>
                    <w:sz w:val="16"/>
                    <w:szCs w:val="16"/>
                  </w:rPr>
                  <w:t>6/22-23期末評量</w:t>
                </w:r>
              </w:sdtContent>
            </w:sdt>
          </w:p>
        </w:tc>
      </w:tr>
      <w:tr w:rsidR="00060ACE" w:rsidTr="00060ACE">
        <w:trPr>
          <w:trHeight w:val="332"/>
          <w:jc w:val="center"/>
        </w:trPr>
        <w:tc>
          <w:tcPr>
            <w:tcW w:w="857" w:type="dxa"/>
            <w:tcBorders>
              <w:top w:val="single" w:sz="8" w:space="0" w:color="000000"/>
              <w:left w:val="single" w:sz="8" w:space="0" w:color="000000"/>
              <w:bottom w:val="single" w:sz="8" w:space="0" w:color="000000"/>
              <w:right w:val="single" w:sz="4" w:space="0" w:color="auto"/>
            </w:tcBorders>
          </w:tcPr>
          <w:p w:rsidR="00060ACE" w:rsidRDefault="00060ACE" w:rsidP="00060ACE">
            <w:pPr>
              <w:spacing w:line="280" w:lineRule="auto"/>
              <w:ind w:left="-120" w:right="-120"/>
              <w:jc w:val="center"/>
              <w:rPr>
                <w:rFonts w:ascii="Arial" w:eastAsia="Arial" w:hAnsi="Arial" w:cs="Arial"/>
                <w:color w:val="0D0D0D"/>
              </w:rPr>
            </w:pPr>
            <w:sdt>
              <w:sdtPr>
                <w:tag w:val="goog_rdk_48"/>
                <w:id w:val="-1635717303"/>
              </w:sdtPr>
              <w:sdtContent>
                <w:r>
                  <w:rPr>
                    <w:rFonts w:ascii="Arial Unicode MS" w:eastAsia="Arial Unicode MS" w:hAnsi="Arial Unicode MS" w:cs="Arial Unicode MS"/>
                    <w:color w:val="0D0D0D"/>
                  </w:rPr>
                  <w:t>二十</w:t>
                </w:r>
              </w:sdtContent>
            </w:sdt>
          </w:p>
          <w:p w:rsidR="00060ACE" w:rsidRDefault="00060ACE" w:rsidP="00060ACE">
            <w:pPr>
              <w:spacing w:line="280" w:lineRule="auto"/>
              <w:ind w:left="-100" w:right="-100"/>
              <w:jc w:val="center"/>
              <w:rPr>
                <w:rFonts w:ascii="Arial" w:eastAsia="Arial" w:hAnsi="Arial" w:cs="Arial"/>
              </w:rPr>
            </w:pPr>
            <w:r>
              <w:rPr>
                <w:rFonts w:ascii="Arial" w:eastAsia="Arial" w:hAnsi="Arial" w:cs="Arial"/>
              </w:rPr>
              <w:t>6/27-</w:t>
            </w:r>
          </w:p>
          <w:p w:rsidR="00060ACE" w:rsidRDefault="00060ACE" w:rsidP="00060ACE">
            <w:pPr>
              <w:spacing w:line="280" w:lineRule="auto"/>
              <w:ind w:left="-100" w:right="-100"/>
              <w:jc w:val="center"/>
              <w:rPr>
                <w:rFonts w:ascii="Arial" w:eastAsia="Arial" w:hAnsi="Arial" w:cs="Arial"/>
              </w:rPr>
            </w:pPr>
            <w:r>
              <w:rPr>
                <w:rFonts w:ascii="Arial" w:eastAsia="Arial" w:hAnsi="Arial" w:cs="Arial"/>
              </w:rPr>
              <w:t>7/3</w:t>
            </w:r>
          </w:p>
        </w:tc>
        <w:tc>
          <w:tcPr>
            <w:tcW w:w="2121" w:type="dxa"/>
            <w:tcBorders>
              <w:top w:val="single" w:sz="4" w:space="0" w:color="auto"/>
              <w:left w:val="single" w:sz="4" w:space="0" w:color="auto"/>
              <w:bottom w:val="single" w:sz="4" w:space="0" w:color="auto"/>
              <w:right w:val="single" w:sz="4" w:space="0" w:color="auto"/>
            </w:tcBorders>
            <w:textDirection w:val="tbRlV"/>
            <w:vAlign w:val="center"/>
          </w:tcPr>
          <w:p w:rsidR="00060ACE" w:rsidRPr="00060234" w:rsidRDefault="00060ACE" w:rsidP="00060ACE">
            <w:pPr>
              <w:ind w:left="57" w:right="57"/>
              <w:jc w:val="center"/>
              <w:rPr>
                <w:rFonts w:ascii="新細明體" w:hAnsi="新細明體" w:hint="eastAsia"/>
                <w:w w:val="120"/>
                <w:sz w:val="16"/>
                <w:szCs w:val="16"/>
              </w:rPr>
            </w:pPr>
            <w:r w:rsidRPr="00060234">
              <w:rPr>
                <w:rFonts w:ascii="新細明體" w:hAnsi="新細明體" w:hint="eastAsia"/>
                <w:sz w:val="16"/>
                <w:szCs w:val="16"/>
              </w:rPr>
              <w:t>四、奇妙的電路</w:t>
            </w:r>
            <w:r w:rsidR="00241B29">
              <w:rPr>
                <w:rFonts w:ascii="BiauKai" w:eastAsia="BiauKai" w:hAnsi="BiauKai" w:cs="BiauKai"/>
                <w:color w:val="9966FF"/>
                <w:sz w:val="24"/>
                <w:szCs w:val="24"/>
              </w:rPr>
              <w:t>【生涯規劃】</w:t>
            </w:r>
            <w:bookmarkStart w:id="0" w:name="_GoBack"/>
            <w:bookmarkEnd w:id="0"/>
          </w:p>
        </w:tc>
        <w:tc>
          <w:tcPr>
            <w:tcW w:w="591" w:type="dxa"/>
            <w:tcBorders>
              <w:top w:val="single" w:sz="4" w:space="0" w:color="auto"/>
              <w:left w:val="single" w:sz="4" w:space="0" w:color="auto"/>
              <w:bottom w:val="single" w:sz="4" w:space="0" w:color="auto"/>
              <w:right w:val="single" w:sz="4" w:space="0" w:color="auto"/>
            </w:tcBorders>
            <w:vAlign w:val="center"/>
          </w:tcPr>
          <w:p w:rsidR="00060ACE" w:rsidRPr="00060234" w:rsidRDefault="00060ACE" w:rsidP="00060ACE">
            <w:pPr>
              <w:ind w:left="57" w:right="57"/>
              <w:jc w:val="center"/>
              <w:rPr>
                <w:rFonts w:ascii="新細明體" w:hAnsi="新細明體" w:hint="eastAsia"/>
                <w:w w:val="120"/>
                <w:sz w:val="16"/>
                <w:szCs w:val="16"/>
              </w:rPr>
            </w:pPr>
            <w:r w:rsidRPr="00060234">
              <w:rPr>
                <w:rFonts w:ascii="新細明體" w:hAnsi="新細明體" w:hint="eastAsia"/>
                <w:w w:val="120"/>
                <w:sz w:val="16"/>
                <w:szCs w:val="16"/>
              </w:rPr>
              <w:t>3</w:t>
            </w:r>
          </w:p>
        </w:tc>
        <w:tc>
          <w:tcPr>
            <w:tcW w:w="1808" w:type="dxa"/>
            <w:tcBorders>
              <w:top w:val="single" w:sz="4" w:space="0" w:color="auto"/>
              <w:left w:val="single" w:sz="4" w:space="0" w:color="auto"/>
              <w:bottom w:val="single" w:sz="4" w:space="0" w:color="auto"/>
              <w:right w:val="single" w:sz="4" w:space="0" w:color="auto"/>
            </w:tcBorders>
          </w:tcPr>
          <w:p w:rsidR="00060ACE" w:rsidRPr="00060234" w:rsidRDefault="00060ACE" w:rsidP="00060ACE">
            <w:pPr>
              <w:pStyle w:val="30"/>
              <w:spacing w:line="240" w:lineRule="auto"/>
              <w:ind w:left="57" w:firstLine="0"/>
              <w:rPr>
                <w:rFonts w:hAnsi="新細明體" w:hint="eastAsia"/>
              </w:rPr>
            </w:pPr>
            <w:r w:rsidRPr="00060234">
              <w:rPr>
                <w:rFonts w:hAnsi="新細明體"/>
              </w:rPr>
              <w:t>1-2-5-3</w:t>
            </w:r>
            <w:r w:rsidRPr="00060234">
              <w:rPr>
                <w:rFonts w:hAnsi="新細明體" w:hint="eastAsia"/>
              </w:rPr>
              <w:t xml:space="preserve"> </w:t>
            </w:r>
            <w:r w:rsidRPr="00060234">
              <w:rPr>
                <w:rFonts w:hAnsi="新細明體"/>
              </w:rPr>
              <w:t>能由電話、報紙、圖書、網路與媒體獲得資訊</w:t>
            </w:r>
            <w:r w:rsidRPr="00060234">
              <w:rPr>
                <w:rFonts w:hAnsi="新細明體" w:hint="eastAsia"/>
              </w:rPr>
              <w:t>。</w:t>
            </w:r>
          </w:p>
          <w:p w:rsidR="00060ACE" w:rsidRPr="00060234" w:rsidRDefault="00060ACE" w:rsidP="00060ACE">
            <w:pPr>
              <w:pStyle w:val="30"/>
              <w:spacing w:line="240" w:lineRule="auto"/>
              <w:ind w:left="57" w:firstLine="0"/>
              <w:rPr>
                <w:rFonts w:hAnsi="新細明體" w:hint="eastAsia"/>
              </w:rPr>
            </w:pPr>
            <w:r w:rsidRPr="00060234">
              <w:rPr>
                <w:rFonts w:hAnsi="新細明體"/>
              </w:rPr>
              <w:t>4-2-1-1</w:t>
            </w:r>
            <w:r w:rsidRPr="00060234">
              <w:rPr>
                <w:rFonts w:hAnsi="新細明體" w:hint="eastAsia"/>
              </w:rPr>
              <w:t xml:space="preserve"> </w:t>
            </w:r>
            <w:r w:rsidRPr="00060234">
              <w:rPr>
                <w:rFonts w:hAnsi="新細明體"/>
              </w:rPr>
              <w:t>瞭解科技在生活中的重要性。</w:t>
            </w:r>
          </w:p>
          <w:p w:rsidR="00060ACE" w:rsidRPr="00060234" w:rsidRDefault="00060ACE" w:rsidP="00060ACE">
            <w:pPr>
              <w:pStyle w:val="30"/>
              <w:spacing w:line="240" w:lineRule="auto"/>
              <w:ind w:left="57" w:firstLine="0"/>
              <w:rPr>
                <w:rFonts w:hAnsi="新細明體"/>
              </w:rPr>
            </w:pPr>
            <w:r w:rsidRPr="00060234">
              <w:rPr>
                <w:rFonts w:hAnsi="新細明體" w:hint="eastAsia"/>
              </w:rPr>
              <w:t xml:space="preserve">5-2-1-1 </w:t>
            </w:r>
            <w:r w:rsidRPr="00060234">
              <w:rPr>
                <w:rFonts w:hAnsi="新細明體"/>
              </w:rPr>
              <w:t>相信細心的觀察和多一層的詢問，常會有許多的新發現</w:t>
            </w:r>
            <w:r w:rsidRPr="00060234">
              <w:rPr>
                <w:rFonts w:hAnsi="新細明體" w:hint="eastAsia"/>
              </w:rPr>
              <w:t>。</w:t>
            </w:r>
          </w:p>
          <w:p w:rsidR="00060ACE" w:rsidRPr="00060234" w:rsidRDefault="00060ACE" w:rsidP="00060ACE">
            <w:pPr>
              <w:pStyle w:val="30"/>
              <w:spacing w:line="240" w:lineRule="auto"/>
              <w:ind w:left="57" w:firstLine="0"/>
              <w:rPr>
                <w:rFonts w:hAnsi="新細明體" w:hint="eastAsia"/>
              </w:rPr>
            </w:pPr>
            <w:r w:rsidRPr="00060234">
              <w:rPr>
                <w:rFonts w:hAnsi="新細明體" w:hint="eastAsia"/>
              </w:rPr>
              <w:t xml:space="preserve">7-2-0-2 </w:t>
            </w:r>
            <w:r w:rsidRPr="00060234">
              <w:rPr>
                <w:rFonts w:hAnsi="新細明體"/>
              </w:rPr>
              <w:t>做事時，能運用科學探究的精神和方法</w:t>
            </w:r>
            <w:r w:rsidRPr="00060234">
              <w:rPr>
                <w:rFonts w:hAnsi="新細明體" w:hint="eastAsia"/>
              </w:rPr>
              <w:t>。</w:t>
            </w:r>
          </w:p>
          <w:p w:rsidR="00060ACE" w:rsidRPr="00060234" w:rsidRDefault="00060ACE" w:rsidP="00060ACE">
            <w:pPr>
              <w:pStyle w:val="30"/>
              <w:spacing w:line="240" w:lineRule="auto"/>
              <w:ind w:left="57" w:firstLine="0"/>
              <w:rPr>
                <w:rFonts w:hAnsi="新細明體" w:hint="eastAsia"/>
              </w:rPr>
            </w:pPr>
          </w:p>
        </w:tc>
        <w:tc>
          <w:tcPr>
            <w:tcW w:w="2972"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060ACE" w:rsidRPr="00060234" w:rsidRDefault="00060ACE" w:rsidP="00060ACE">
            <w:pPr>
              <w:pStyle w:val="4123"/>
              <w:tabs>
                <w:tab w:val="clear" w:pos="142"/>
              </w:tabs>
              <w:spacing w:line="240" w:lineRule="auto"/>
              <w:ind w:left="57" w:firstLine="0"/>
              <w:rPr>
                <w:rFonts w:hAnsi="新細明體" w:hint="eastAsia"/>
              </w:rPr>
            </w:pPr>
            <w:r w:rsidRPr="00060234">
              <w:rPr>
                <w:rFonts w:hAnsi="新細明體" w:hint="eastAsia"/>
              </w:rPr>
              <w:t>1.能認識耳熟能詳的科學家背景及其成就。</w:t>
            </w:r>
          </w:p>
        </w:tc>
        <w:tc>
          <w:tcPr>
            <w:tcW w:w="1417"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060ACE" w:rsidRPr="00060234" w:rsidRDefault="00060ACE" w:rsidP="00060ACE">
            <w:pPr>
              <w:pStyle w:val="50"/>
              <w:tabs>
                <w:tab w:val="clear" w:pos="329"/>
                <w:tab w:val="left" w:pos="445"/>
              </w:tabs>
              <w:spacing w:line="240" w:lineRule="auto"/>
              <w:ind w:left="57" w:firstLine="0"/>
              <w:rPr>
                <w:rFonts w:ascii="新細明體" w:hAnsi="新細明體" w:hint="eastAsia"/>
              </w:rPr>
            </w:pPr>
            <w:r w:rsidRPr="00060234">
              <w:rPr>
                <w:rFonts w:ascii="新細明體" w:hAnsi="新細明體" w:hint="eastAsia"/>
              </w:rPr>
              <w:t>【科學閱讀】永不停止的發明家</w:t>
            </w:r>
          </w:p>
          <w:p w:rsidR="00060ACE" w:rsidRPr="00060234" w:rsidRDefault="00060ACE" w:rsidP="00060ACE">
            <w:pPr>
              <w:pStyle w:val="50"/>
              <w:tabs>
                <w:tab w:val="clear" w:pos="329"/>
                <w:tab w:val="left" w:pos="445"/>
              </w:tabs>
              <w:spacing w:line="240" w:lineRule="auto"/>
              <w:ind w:left="57" w:firstLine="0"/>
              <w:rPr>
                <w:rFonts w:ascii="新細明體" w:hAnsi="新細明體" w:hint="eastAsia"/>
              </w:rPr>
            </w:pPr>
            <w:r w:rsidRPr="00060234">
              <w:rPr>
                <w:rFonts w:ascii="新細明體" w:hAnsi="新細明體" w:hint="eastAsia"/>
              </w:rPr>
              <w:t>1.藉由閱讀愛迪生的故事，啟發學生對於創新發明的研究，並讓學生了解愛迪生對於科學研究的努力及永不放棄的精神。</w:t>
            </w:r>
          </w:p>
        </w:tc>
        <w:tc>
          <w:tcPr>
            <w:tcW w:w="1559"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060ACE" w:rsidRPr="00060234" w:rsidRDefault="00060ACE" w:rsidP="00060ACE">
            <w:pPr>
              <w:ind w:left="10" w:right="10"/>
              <w:rPr>
                <w:rFonts w:ascii="新細明體" w:hAnsi="新細明體" w:hint="eastAsia"/>
                <w:sz w:val="16"/>
                <w:szCs w:val="16"/>
              </w:rPr>
            </w:pPr>
            <w:r w:rsidRPr="00060234">
              <w:rPr>
                <w:rFonts w:ascii="新細明體" w:hAnsi="新細明體" w:hint="eastAsia"/>
                <w:sz w:val="16"/>
                <w:szCs w:val="16"/>
              </w:rPr>
              <w:t>口頭評量</w:t>
            </w:r>
          </w:p>
        </w:tc>
        <w:tc>
          <w:tcPr>
            <w:tcW w:w="1784" w:type="dxa"/>
            <w:tcBorders>
              <w:top w:val="single" w:sz="4" w:space="0" w:color="000000"/>
              <w:left w:val="single" w:sz="4" w:space="0" w:color="auto"/>
              <w:bottom w:val="single" w:sz="4" w:space="0" w:color="000000"/>
              <w:right w:val="single" w:sz="4" w:space="0" w:color="000000"/>
            </w:tcBorders>
            <w:vAlign w:val="center"/>
          </w:tcPr>
          <w:p w:rsidR="00060ACE" w:rsidRDefault="00060ACE" w:rsidP="00060ACE">
            <w:pPr>
              <w:pBdr>
                <w:top w:val="nil"/>
                <w:left w:val="nil"/>
                <w:bottom w:val="nil"/>
                <w:right w:val="nil"/>
                <w:between w:val="nil"/>
              </w:pBdr>
              <w:rPr>
                <w:color w:val="767171"/>
                <w:sz w:val="16"/>
                <w:szCs w:val="16"/>
              </w:rPr>
            </w:pPr>
            <w:sdt>
              <w:sdtPr>
                <w:tag w:val="goog_rdk_49"/>
                <w:id w:val="1105306592"/>
              </w:sdtPr>
              <w:sdtContent>
                <w:r>
                  <w:rPr>
                    <w:rFonts w:ascii="Gungsuh" w:eastAsia="Gungsuh" w:hAnsi="Gungsuh" w:cs="Gungsuh"/>
                    <w:color w:val="767171"/>
                    <w:sz w:val="16"/>
                    <w:szCs w:val="16"/>
                  </w:rPr>
                  <w:t>6/29課輔班、課後社團結束</w:t>
                </w:r>
              </w:sdtContent>
            </w:sdt>
          </w:p>
          <w:p w:rsidR="00060ACE" w:rsidRDefault="00060ACE" w:rsidP="00060ACE">
            <w:pPr>
              <w:rPr>
                <w:color w:val="767171"/>
                <w:sz w:val="16"/>
                <w:szCs w:val="16"/>
              </w:rPr>
            </w:pPr>
            <w:sdt>
              <w:sdtPr>
                <w:tag w:val="goog_rdk_50"/>
                <w:id w:val="867650846"/>
              </w:sdtPr>
              <w:sdtContent>
                <w:r>
                  <w:rPr>
                    <w:rFonts w:ascii="Gungsuh" w:eastAsia="Gungsuh" w:hAnsi="Gungsuh" w:cs="Gungsuh"/>
                    <w:color w:val="767171"/>
                    <w:sz w:val="16"/>
                    <w:szCs w:val="16"/>
                  </w:rPr>
                  <w:t>6/30休業式</w:t>
                </w:r>
              </w:sdtContent>
            </w:sdt>
          </w:p>
          <w:p w:rsidR="00060ACE" w:rsidRDefault="00060ACE" w:rsidP="00060ACE">
            <w:pPr>
              <w:pBdr>
                <w:top w:val="nil"/>
                <w:left w:val="nil"/>
                <w:bottom w:val="nil"/>
                <w:right w:val="nil"/>
                <w:between w:val="nil"/>
              </w:pBdr>
              <w:rPr>
                <w:color w:val="767171"/>
                <w:sz w:val="16"/>
                <w:szCs w:val="16"/>
              </w:rPr>
            </w:pPr>
            <w:sdt>
              <w:sdtPr>
                <w:tag w:val="goog_rdk_51"/>
                <w:id w:val="-547682472"/>
              </w:sdtPr>
              <w:sdtContent>
                <w:r>
                  <w:rPr>
                    <w:rFonts w:ascii="Gungsuh" w:eastAsia="Gungsuh" w:hAnsi="Gungsuh" w:cs="Gungsuh"/>
                    <w:color w:val="767171"/>
                    <w:sz w:val="16"/>
                    <w:szCs w:val="16"/>
                  </w:rPr>
                  <w:t>7/1暑假開始</w:t>
                </w:r>
              </w:sdtContent>
            </w:sdt>
          </w:p>
        </w:tc>
      </w:tr>
    </w:tbl>
    <w:p w:rsidR="0031040D" w:rsidRDefault="0031040D"/>
    <w:p w:rsidR="0031040D" w:rsidRDefault="0031040D"/>
    <w:sectPr w:rsidR="0031040D">
      <w:pgSz w:w="16838" w:h="11906"/>
      <w:pgMar w:top="1440" w:right="1080" w:bottom="1440" w:left="1080"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5022" w:rsidRDefault="00F15022" w:rsidP="00CA4B87">
      <w:r>
        <w:separator/>
      </w:r>
    </w:p>
  </w:endnote>
  <w:endnote w:type="continuationSeparator" w:id="0">
    <w:p w:rsidR="00F15022" w:rsidRDefault="00F15022" w:rsidP="00CA4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BiauKai">
    <w:altName w:val="Times New Roman"/>
    <w:charset w:val="00"/>
    <w:family w:val="auto"/>
    <w:pitch w:val="default"/>
  </w:font>
  <w:font w:name="Gungsuh">
    <w:altName w:val="Times New Roman"/>
    <w:charset w:val="00"/>
    <w:family w:val="auto"/>
    <w:pitch w:val="default"/>
  </w:font>
  <w:font w:name="PMingLiu">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5022" w:rsidRDefault="00F15022" w:rsidP="00CA4B87">
      <w:r>
        <w:separator/>
      </w:r>
    </w:p>
  </w:footnote>
  <w:footnote w:type="continuationSeparator" w:id="0">
    <w:p w:rsidR="00F15022" w:rsidRDefault="00F15022" w:rsidP="00CA4B8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2E7494"/>
    <w:multiLevelType w:val="hybridMultilevel"/>
    <w:tmpl w:val="330CC8CC"/>
    <w:lvl w:ilvl="0" w:tplc="D38406C6">
      <w:start w:val="1"/>
      <w:numFmt w:val="decimal"/>
      <w:lvlText w:val="%1."/>
      <w:lvlJc w:val="left"/>
      <w:pPr>
        <w:ind w:left="384" w:hanging="360"/>
      </w:pPr>
      <w:rPr>
        <w:rFonts w:hint="default"/>
      </w:rPr>
    </w:lvl>
    <w:lvl w:ilvl="1" w:tplc="04090019" w:tentative="1">
      <w:start w:val="1"/>
      <w:numFmt w:val="ideographTraditional"/>
      <w:lvlText w:val="%2、"/>
      <w:lvlJc w:val="left"/>
      <w:pPr>
        <w:ind w:left="984" w:hanging="480"/>
      </w:pPr>
    </w:lvl>
    <w:lvl w:ilvl="2" w:tplc="0409001B" w:tentative="1">
      <w:start w:val="1"/>
      <w:numFmt w:val="lowerRoman"/>
      <w:lvlText w:val="%3."/>
      <w:lvlJc w:val="right"/>
      <w:pPr>
        <w:ind w:left="1464" w:hanging="480"/>
      </w:pPr>
    </w:lvl>
    <w:lvl w:ilvl="3" w:tplc="0409000F" w:tentative="1">
      <w:start w:val="1"/>
      <w:numFmt w:val="decimal"/>
      <w:lvlText w:val="%4."/>
      <w:lvlJc w:val="left"/>
      <w:pPr>
        <w:ind w:left="1944" w:hanging="480"/>
      </w:pPr>
    </w:lvl>
    <w:lvl w:ilvl="4" w:tplc="04090019" w:tentative="1">
      <w:start w:val="1"/>
      <w:numFmt w:val="ideographTraditional"/>
      <w:lvlText w:val="%5、"/>
      <w:lvlJc w:val="left"/>
      <w:pPr>
        <w:ind w:left="2424" w:hanging="480"/>
      </w:pPr>
    </w:lvl>
    <w:lvl w:ilvl="5" w:tplc="0409001B" w:tentative="1">
      <w:start w:val="1"/>
      <w:numFmt w:val="lowerRoman"/>
      <w:lvlText w:val="%6."/>
      <w:lvlJc w:val="right"/>
      <w:pPr>
        <w:ind w:left="2904" w:hanging="480"/>
      </w:pPr>
    </w:lvl>
    <w:lvl w:ilvl="6" w:tplc="0409000F" w:tentative="1">
      <w:start w:val="1"/>
      <w:numFmt w:val="decimal"/>
      <w:lvlText w:val="%7."/>
      <w:lvlJc w:val="left"/>
      <w:pPr>
        <w:ind w:left="3384" w:hanging="480"/>
      </w:pPr>
    </w:lvl>
    <w:lvl w:ilvl="7" w:tplc="04090019" w:tentative="1">
      <w:start w:val="1"/>
      <w:numFmt w:val="ideographTraditional"/>
      <w:lvlText w:val="%8、"/>
      <w:lvlJc w:val="left"/>
      <w:pPr>
        <w:ind w:left="3864" w:hanging="480"/>
      </w:pPr>
    </w:lvl>
    <w:lvl w:ilvl="8" w:tplc="0409001B" w:tentative="1">
      <w:start w:val="1"/>
      <w:numFmt w:val="lowerRoman"/>
      <w:lvlText w:val="%9."/>
      <w:lvlJc w:val="right"/>
      <w:pPr>
        <w:ind w:left="4344"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40D"/>
    <w:rsid w:val="00060ACE"/>
    <w:rsid w:val="001B232E"/>
    <w:rsid w:val="00241B29"/>
    <w:rsid w:val="0031040D"/>
    <w:rsid w:val="00633ED2"/>
    <w:rsid w:val="00803E00"/>
    <w:rsid w:val="00A436AC"/>
    <w:rsid w:val="00CA4B87"/>
    <w:rsid w:val="00E6739D"/>
    <w:rsid w:val="00F1502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0A3869"/>
  <w15:docId w15:val="{2B67A3DC-8FC0-410D-BABE-338EACA6A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TW" w:bidi="ar-SA"/>
      </w:rPr>
    </w:rPrDefault>
    <w:pPrDefault>
      <w:pPr>
        <w:ind w:firstLine="23"/>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E82966"/>
    <w:rPr>
      <w:rFonts w:eastAsia="新細明體"/>
      <w:color w:val="000000"/>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customStyle="1" w:styleId="Default">
    <w:name w:val="Default"/>
    <w:rsid w:val="00E82966"/>
    <w:pPr>
      <w:autoSpaceDE w:val="0"/>
      <w:autoSpaceDN w:val="0"/>
      <w:adjustRightInd w:val="0"/>
    </w:pPr>
    <w:rPr>
      <w:rFonts w:ascii="標楷體" w:eastAsia="新細明體" w:hAnsi="標楷體" w:cs="標楷體"/>
      <w:color w:val="000000"/>
      <w:szCs w:val="24"/>
    </w:rPr>
  </w:style>
  <w:style w:type="paragraph" w:styleId="a4">
    <w:name w:val="header"/>
    <w:basedOn w:val="a"/>
    <w:link w:val="a5"/>
    <w:unhideWhenUsed/>
    <w:rsid w:val="00B67E25"/>
    <w:pPr>
      <w:tabs>
        <w:tab w:val="center" w:pos="4153"/>
        <w:tab w:val="right" w:pos="8306"/>
      </w:tabs>
      <w:snapToGrid w:val="0"/>
    </w:pPr>
  </w:style>
  <w:style w:type="character" w:customStyle="1" w:styleId="a5">
    <w:name w:val="頁首 字元"/>
    <w:basedOn w:val="a0"/>
    <w:link w:val="a4"/>
    <w:rsid w:val="00B67E25"/>
    <w:rPr>
      <w:rFonts w:ascii="Times New Roman" w:eastAsia="新細明體" w:hAnsi="Times New Roman" w:cs="Times New Roman"/>
      <w:color w:val="000000"/>
      <w:kern w:val="0"/>
      <w:sz w:val="20"/>
      <w:szCs w:val="20"/>
    </w:rPr>
  </w:style>
  <w:style w:type="paragraph" w:styleId="a6">
    <w:name w:val="footer"/>
    <w:basedOn w:val="a"/>
    <w:link w:val="a7"/>
    <w:uiPriority w:val="99"/>
    <w:unhideWhenUsed/>
    <w:rsid w:val="00B67E25"/>
    <w:pPr>
      <w:tabs>
        <w:tab w:val="center" w:pos="4153"/>
        <w:tab w:val="right" w:pos="8306"/>
      </w:tabs>
      <w:snapToGrid w:val="0"/>
    </w:pPr>
  </w:style>
  <w:style w:type="character" w:customStyle="1" w:styleId="a7">
    <w:name w:val="頁尾 字元"/>
    <w:basedOn w:val="a0"/>
    <w:link w:val="a6"/>
    <w:uiPriority w:val="99"/>
    <w:rsid w:val="00B67E25"/>
    <w:rPr>
      <w:rFonts w:ascii="Times New Roman" w:eastAsia="新細明體" w:hAnsi="Times New Roman" w:cs="Times New Roman"/>
      <w:color w:val="000000"/>
      <w:kern w:val="0"/>
      <w:sz w:val="20"/>
      <w:szCs w:val="20"/>
    </w:rPr>
  </w:style>
  <w:style w:type="paragraph" w:styleId="a8">
    <w:name w:val="Subtitle"/>
    <w:basedOn w:val="a"/>
    <w:next w:val="a"/>
    <w:pPr>
      <w:keepNext/>
      <w:keepLines/>
      <w:spacing w:before="360" w:after="80"/>
    </w:pPr>
    <w:rPr>
      <w:rFonts w:ascii="Georgia" w:eastAsia="Georgia" w:hAnsi="Georgia" w:cs="Georgia"/>
      <w:i/>
      <w:color w:val="666666"/>
      <w:sz w:val="48"/>
      <w:szCs w:val="48"/>
    </w:rPr>
  </w:style>
  <w:style w:type="table" w:customStyle="1" w:styleId="a9">
    <w:basedOn w:val="TableNormal"/>
    <w:tblPr>
      <w:tblStyleRowBandSize w:val="1"/>
      <w:tblStyleColBandSize w:val="1"/>
      <w:tblCellMar>
        <w:left w:w="28" w:type="dxa"/>
        <w:right w:w="28"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28" w:type="dxa"/>
        <w:right w:w="28" w:type="dxa"/>
      </w:tblCellMar>
    </w:tblPr>
  </w:style>
  <w:style w:type="table" w:customStyle="1" w:styleId="ac">
    <w:basedOn w:val="TableNormal"/>
    <w:tblPr>
      <w:tblStyleRowBandSize w:val="1"/>
      <w:tblStyleColBandSize w:val="1"/>
      <w:tblCellMar>
        <w:left w:w="115" w:type="dxa"/>
        <w:right w:w="115" w:type="dxa"/>
      </w:tblCellMar>
    </w:tblPr>
  </w:style>
  <w:style w:type="paragraph" w:styleId="ad">
    <w:name w:val="Body Text Indent"/>
    <w:basedOn w:val="a"/>
    <w:link w:val="ae"/>
    <w:rsid w:val="00633ED2"/>
    <w:pPr>
      <w:widowControl w:val="0"/>
      <w:ind w:hanging="28"/>
    </w:pPr>
    <w:rPr>
      <w:color w:val="auto"/>
      <w:kern w:val="2"/>
      <w:sz w:val="16"/>
    </w:rPr>
  </w:style>
  <w:style w:type="character" w:customStyle="1" w:styleId="ae">
    <w:name w:val="本文縮排 字元"/>
    <w:basedOn w:val="a0"/>
    <w:link w:val="ad"/>
    <w:rsid w:val="00633ED2"/>
    <w:rPr>
      <w:rFonts w:eastAsia="新細明體"/>
      <w:kern w:val="2"/>
      <w:sz w:val="16"/>
    </w:rPr>
  </w:style>
  <w:style w:type="paragraph" w:customStyle="1" w:styleId="4123">
    <w:name w:val="4.【教學目標】內文字（1.2.3.）"/>
    <w:basedOn w:val="af"/>
    <w:rsid w:val="00633ED2"/>
    <w:pPr>
      <w:widowControl w:val="0"/>
      <w:tabs>
        <w:tab w:val="left" w:pos="142"/>
      </w:tabs>
      <w:spacing w:line="220" w:lineRule="exact"/>
      <w:ind w:left="227" w:right="57" w:hanging="170"/>
    </w:pPr>
    <w:rPr>
      <w:rFonts w:ascii="新細明體" w:eastAsia="新細明體" w:cs="Times New Roman"/>
      <w:color w:val="auto"/>
      <w:kern w:val="2"/>
      <w:sz w:val="16"/>
    </w:rPr>
  </w:style>
  <w:style w:type="paragraph" w:styleId="af">
    <w:name w:val="Plain Text"/>
    <w:basedOn w:val="a"/>
    <w:link w:val="af0"/>
    <w:uiPriority w:val="99"/>
    <w:semiHidden/>
    <w:unhideWhenUsed/>
    <w:rsid w:val="00633ED2"/>
    <w:rPr>
      <w:rFonts w:ascii="細明體" w:eastAsia="細明體" w:hAnsi="Courier New" w:cs="Courier New"/>
    </w:rPr>
  </w:style>
  <w:style w:type="character" w:customStyle="1" w:styleId="af0">
    <w:name w:val="純文字 字元"/>
    <w:basedOn w:val="a0"/>
    <w:link w:val="af"/>
    <w:uiPriority w:val="99"/>
    <w:semiHidden/>
    <w:rsid w:val="00633ED2"/>
    <w:rPr>
      <w:rFonts w:ascii="細明體" w:eastAsia="細明體" w:hAnsi="Courier New" w:cs="Courier New"/>
      <w:color w:val="000000"/>
    </w:rPr>
  </w:style>
  <w:style w:type="paragraph" w:customStyle="1" w:styleId="30">
    <w:name w:val="3.【對應能力指標】內文字"/>
    <w:basedOn w:val="af"/>
    <w:rsid w:val="00060ACE"/>
    <w:pPr>
      <w:widowControl w:val="0"/>
      <w:tabs>
        <w:tab w:val="left" w:pos="624"/>
      </w:tabs>
      <w:spacing w:line="220" w:lineRule="exact"/>
      <w:ind w:left="624" w:right="57" w:hanging="567"/>
    </w:pPr>
    <w:rPr>
      <w:rFonts w:ascii="新細明體" w:eastAsia="新細明體" w:cs="新細明體"/>
      <w:color w:val="auto"/>
      <w:kern w:val="2"/>
      <w:sz w:val="16"/>
      <w:szCs w:val="16"/>
    </w:rPr>
  </w:style>
  <w:style w:type="paragraph" w:customStyle="1" w:styleId="50">
    <w:name w:val="5.【十大能力指標】內文字（一、二、三、）"/>
    <w:basedOn w:val="a"/>
    <w:rsid w:val="00060ACE"/>
    <w:pPr>
      <w:widowControl w:val="0"/>
      <w:tabs>
        <w:tab w:val="left" w:pos="329"/>
      </w:tabs>
      <w:spacing w:line="240" w:lineRule="exact"/>
      <w:ind w:left="397" w:right="57" w:hanging="340"/>
    </w:pPr>
    <w:rPr>
      <w:color w:val="auto"/>
      <w:kern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1Koo4klTYYUXmYe6rEsp48YBYHg==">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43</Pages>
  <Words>4394</Words>
  <Characters>25047</Characters>
  <Application>Microsoft Office Word</Application>
  <DocSecurity>0</DocSecurity>
  <Lines>208</Lines>
  <Paragraphs>58</Paragraphs>
  <ScaleCrop>false</ScaleCrop>
  <Company/>
  <LinksUpToDate>false</LinksUpToDate>
  <CharactersWithSpaces>29383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使用者</cp:lastModifiedBy>
  <cp:revision>10</cp:revision>
  <dcterms:created xsi:type="dcterms:W3CDTF">2020-06-06T03:49:00Z</dcterms:created>
  <dcterms:modified xsi:type="dcterms:W3CDTF">2020-06-06T04:55:00Z</dcterms:modified>
</cp:coreProperties>
</file>