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66" w:rsidRDefault="00191028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 w:rsidR="00E65EE7"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B155A9" w:rsidRPr="00B155A9">
        <w:rPr>
          <w:rFonts w:ascii="新細明體" w:hAnsi="新細明體" w:cs="新細明體" w:hint="eastAsia"/>
          <w:b/>
          <w:sz w:val="28"/>
          <w:szCs w:val="28"/>
        </w:rPr>
        <w:t>國際文化</w:t>
      </w:r>
      <w:r w:rsidR="00B155A9">
        <w:rPr>
          <w:rFonts w:ascii="BiauKai" w:eastAsia="BiauKai" w:hAnsi="BiauKai" w:cs="BiauKai"/>
          <w:b/>
          <w:sz w:val="28"/>
          <w:szCs w:val="28"/>
        </w:rPr>
        <w:t>_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B155A9" w:rsidRPr="00E1492F">
        <w:rPr>
          <w:rFonts w:ascii="新細明體" w:hAnsi="新細明體" w:cs="BiauKai" w:hint="eastAsia"/>
          <w:b/>
          <w:sz w:val="28"/>
          <w:szCs w:val="28"/>
        </w:rPr>
        <w:t>王毓雯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3F3366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shd w:val="clear" w:color="auto" w:fill="auto"/>
          </w:tcPr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、了解與認識各國的文化特色。</w:t>
            </w:r>
          </w:p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、比較臺灣文化與不同文化的異同，並將臺灣的特色製成明信片與不同國家的學生交流。</w:t>
            </w:r>
          </w:p>
          <w:p w:rsidR="003F3366" w:rsidRPr="00D70B57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3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、認識世界遺產，並能將收集到的資料口述分享給他人。</w:t>
            </w:r>
          </w:p>
        </w:tc>
      </w:tr>
      <w:tr w:rsidR="003F3366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  <w:shd w:val="clear" w:color="auto" w:fill="auto"/>
          </w:tcPr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、經過低年級體驗與活動式的課程，學生已能覺察各國文化有許多不同之處，並對多元文化產生學習興趣</w:t>
            </w:r>
            <w:r w:rsidRPr="00B155A9">
              <w:rPr>
                <w:rFonts w:eastAsia="BiauKai"/>
                <w:sz w:val="26"/>
                <w:szCs w:val="26"/>
              </w:rPr>
              <w:t>‧</w:t>
            </w:r>
          </w:p>
          <w:p w:rsidR="003F3366" w:rsidRPr="00D70B57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中年級課程著重在分析與比較多元文化，藉由不同的文化主題課程讓學生了解各國的生活、文化差異，能學習尊重並欣賞各國文化，並由臺灣在地生活經驗出發，藉由明信片的交流活動，使學生能更加認識家鄉特色。</w:t>
            </w:r>
          </w:p>
        </w:tc>
      </w:tr>
      <w:tr w:rsidR="003F3366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shd w:val="clear" w:color="auto" w:fill="auto"/>
          </w:tcPr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、對各國文化的認識與體驗。</w:t>
            </w:r>
          </w:p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、展現對國際文化多樣性的尊重與包容。</w:t>
            </w:r>
          </w:p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3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、對文化普遍性與差異性的理解。</w:t>
            </w:r>
          </w:p>
          <w:p w:rsidR="00B155A9" w:rsidRPr="00B155A9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4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、家鄉生活文化的體驗與覺察。</w:t>
            </w:r>
          </w:p>
          <w:p w:rsidR="003F3366" w:rsidRPr="00D70B57" w:rsidRDefault="00B155A9" w:rsidP="00B1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5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、經由文化比較與分析，認同在地文化特色。</w:t>
            </w:r>
          </w:p>
        </w:tc>
      </w:tr>
      <w:tr w:rsidR="003F3366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shd w:val="clear" w:color="auto" w:fill="auto"/>
          </w:tcPr>
          <w:p w:rsidR="003F3366" w:rsidRPr="00D70B57" w:rsidRDefault="00B155A9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教師自編</w:t>
            </w:r>
          </w:p>
        </w:tc>
      </w:tr>
    </w:tbl>
    <w:p w:rsidR="003F3366" w:rsidRDefault="003F336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3F3366" w:rsidRDefault="00191028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2593"/>
        <w:gridCol w:w="2187"/>
        <w:gridCol w:w="1417"/>
        <w:gridCol w:w="1559"/>
        <w:gridCol w:w="1784"/>
      </w:tblGrid>
      <w:tr w:rsidR="00B155A9" w:rsidTr="00B94302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3F3366" w:rsidRPr="00D70B57" w:rsidRDefault="00191028" w:rsidP="00D70B5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B155A9" w:rsidTr="00B94302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025864" w:rsidTr="00B94302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EE7" w:rsidRPr="00654A3F" w:rsidRDefault="00E65EE7" w:rsidP="00E6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一</w:t>
            </w:r>
          </w:p>
          <w:p w:rsidR="00025864" w:rsidRPr="00D70B57" w:rsidRDefault="00E65EE7" w:rsidP="00E65E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864" w:rsidRPr="00025864" w:rsidRDefault="00025864" w:rsidP="00025864">
            <w:pPr>
              <w:widowControl w:val="0"/>
              <w:spacing w:line="0" w:lineRule="atLeast"/>
              <w:ind w:leftChars="10" w:left="20"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025864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025864" w:rsidRPr="00025864" w:rsidRDefault="00025864" w:rsidP="00025864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025864" w:rsidRPr="00025864" w:rsidRDefault="00025864" w:rsidP="00025864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 w:rsidR="00E1492F"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E1492F" w:rsidRDefault="00025864" w:rsidP="00025864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025864" w:rsidRPr="00025864" w:rsidRDefault="00025864" w:rsidP="00025864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 w:rsidR="00E1492F"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025864" w:rsidRPr="00D70B57" w:rsidRDefault="00025864" w:rsidP="00E1492F">
            <w:pPr>
              <w:ind w:firstLine="0"/>
              <w:rPr>
                <w:rFonts w:ascii="BiauKai" w:eastAsia="BiauKai" w:hAnsi="BiauKai" w:cs="BiauKai"/>
              </w:rPr>
            </w:pPr>
            <w:r w:rsidRPr="00025864">
              <w:rPr>
                <w:rFonts w:hint="eastAsia"/>
                <w:color w:val="FF6600"/>
                <w:kern w:val="2"/>
              </w:rPr>
              <w:lastRenderedPageBreak/>
              <w:t>【環境</w:t>
            </w:r>
            <w:r w:rsidR="00E1492F">
              <w:rPr>
                <w:rFonts w:hint="eastAsia"/>
                <w:color w:val="FF6600"/>
                <w:kern w:val="2"/>
              </w:rPr>
              <w:t>及海洋</w:t>
            </w:r>
            <w:r w:rsidRPr="00025864">
              <w:rPr>
                <w:rFonts w:hint="eastAsia"/>
                <w:color w:val="FF6600"/>
                <w:kern w:val="2"/>
              </w:rPr>
              <w:t>教育</w:t>
            </w:r>
            <w:r>
              <w:rPr>
                <w:rFonts w:hint="eastAsia"/>
                <w:color w:val="FF6600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864" w:rsidRPr="00E1492F" w:rsidRDefault="00025864" w:rsidP="00025864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64" w:rsidRPr="00E1492F" w:rsidRDefault="00025864" w:rsidP="00025864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1-2-2 對文化普遍性與差異性的理解。</w:t>
            </w:r>
          </w:p>
          <w:p w:rsidR="00025864" w:rsidRPr="00E1492F" w:rsidRDefault="00025864" w:rsidP="00025864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1-2-3 對國際文化具有發現與探索的好奇心。</w:t>
            </w:r>
          </w:p>
          <w:p w:rsidR="00025864" w:rsidRPr="00E1492F" w:rsidRDefault="00025864" w:rsidP="00025864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2-1-1 經由文化比較與分析，認同在地文化特</w:t>
            </w:r>
            <w:r w:rsidRPr="00E1492F">
              <w:rPr>
                <w:rFonts w:ascii="新細明體" w:hAnsi="新細明體" w:hint="eastAsia"/>
                <w:szCs w:val="24"/>
              </w:rPr>
              <w:lastRenderedPageBreak/>
              <w:t>色。</w:t>
            </w:r>
          </w:p>
          <w:p w:rsidR="00025864" w:rsidRPr="00E1492F" w:rsidRDefault="00025864" w:rsidP="00025864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2-2-1 對多元文化的思考與判斷。</w:t>
            </w:r>
          </w:p>
          <w:p w:rsidR="00025864" w:rsidRPr="00E1492F" w:rsidRDefault="00025864" w:rsidP="00025864">
            <w:pPr>
              <w:ind w:left="500" w:hangingChars="250" w:hanging="500"/>
              <w:rPr>
                <w:rFonts w:ascii="新細明體" w:hAnsi="新細明體" w:hint="eastAsia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2-4-1 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864" w:rsidRPr="00E1492F" w:rsidRDefault="00025864" w:rsidP="00025864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lastRenderedPageBreak/>
              <w:t>1、認識各國文化。</w:t>
            </w:r>
          </w:p>
          <w:p w:rsidR="00025864" w:rsidRPr="00E1492F" w:rsidRDefault="00025864" w:rsidP="00025864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025864" w:rsidRPr="00E1492F" w:rsidRDefault="00025864" w:rsidP="00025864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3、比較與分析在地文化</w:t>
            </w:r>
            <w:r w:rsidRPr="00E1492F">
              <w:rPr>
                <w:rFonts w:ascii="新細明體" w:hAnsi="新細明體"/>
                <w:szCs w:val="24"/>
              </w:rPr>
              <w:lastRenderedPageBreak/>
              <w:t>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864" w:rsidRPr="00025864" w:rsidRDefault="00025864" w:rsidP="00025864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025864">
              <w:rPr>
                <w:rFonts w:ascii="新細明體" w:hAnsi="新細明體" w:cs="新細明體" w:hint="eastAsia"/>
              </w:rPr>
              <w:lastRenderedPageBreak/>
              <w:t>【活動一】環遊世界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025864" w:rsidRPr="00D70B57" w:rsidRDefault="00025864" w:rsidP="00025864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介紹英國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864" w:rsidRPr="00025864" w:rsidRDefault="00025864" w:rsidP="00025864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025864">
              <w:rPr>
                <w:rFonts w:ascii="BiauKai" w:eastAsia="BiauKai" w:hAnsi="BiauKai" w:cs="BiauKai" w:hint="eastAsia"/>
              </w:rPr>
              <w:t>1</w:t>
            </w:r>
            <w:r w:rsidRPr="00025864">
              <w:rPr>
                <w:rFonts w:ascii="新細明體" w:hAnsi="新細明體" w:cs="新細明體" w:hint="eastAsia"/>
              </w:rPr>
              <w:t>、課堂參與</w:t>
            </w:r>
          </w:p>
          <w:p w:rsidR="00025864" w:rsidRPr="00D70B57" w:rsidRDefault="00025864" w:rsidP="00025864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BiauKai" w:eastAsia="BiauKai" w:hAnsi="BiauKai" w:cs="BiauKai" w:hint="eastAsia"/>
              </w:rPr>
              <w:t>2</w:t>
            </w:r>
            <w:r w:rsidRPr="00025864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EE7" w:rsidRPr="00654A3F" w:rsidRDefault="00E65EE7" w:rsidP="00E65EE7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返校日</w:t>
            </w: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開學日，課後班開始</w:t>
            </w:r>
          </w:p>
          <w:p w:rsidR="00E65EE7" w:rsidRPr="00654A3F" w:rsidRDefault="00E65EE7" w:rsidP="00E65EE7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新生訓練</w:t>
            </w:r>
          </w:p>
          <w:p w:rsidR="00E65EE7" w:rsidRPr="00654A3F" w:rsidRDefault="00E65EE7" w:rsidP="00E65EE7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lastRenderedPageBreak/>
              <w:t>9/01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一年級課後班開始</w:t>
            </w:r>
          </w:p>
          <w:p w:rsidR="00025864" w:rsidRPr="00D70B57" w:rsidRDefault="00E65EE7" w:rsidP="00E65EE7">
            <w:pPr>
              <w:ind w:left="20"/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學校日</w:t>
            </w:r>
          </w:p>
        </w:tc>
      </w:tr>
      <w:tr w:rsidR="00025864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EE7" w:rsidRPr="00654A3F" w:rsidRDefault="00E65EE7" w:rsidP="00E6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sz w:val="24"/>
                <w:szCs w:val="24"/>
              </w:rPr>
              <w:lastRenderedPageBreak/>
              <w:t>二</w:t>
            </w:r>
          </w:p>
          <w:p w:rsidR="00025864" w:rsidRPr="00D70B57" w:rsidRDefault="00E65EE7" w:rsidP="00E65E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302" w:rsidRPr="00B94302" w:rsidRDefault="00B94302" w:rsidP="00B94302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B94302" w:rsidRPr="00B94302" w:rsidRDefault="00B94302" w:rsidP="00B94302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B94302" w:rsidRPr="00B94302" w:rsidRDefault="00B94302" w:rsidP="00B94302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B94302" w:rsidP="00B94302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B94302" w:rsidRPr="00B94302" w:rsidRDefault="00B94302" w:rsidP="00B94302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 w:rsidR="00E1492F"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025864" w:rsidRPr="00D70B57" w:rsidRDefault="00B94302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 w:rsidR="00E1492F"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864" w:rsidRPr="00E1492F" w:rsidRDefault="00B94302" w:rsidP="00025864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302" w:rsidRPr="00CC4D6F" w:rsidRDefault="00B94302" w:rsidP="00B9430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B94302" w:rsidRPr="00CC4D6F" w:rsidRDefault="00B94302" w:rsidP="00B9430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B94302" w:rsidRPr="00CC4D6F" w:rsidRDefault="00B94302" w:rsidP="00B9430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B94302" w:rsidRPr="00CC4D6F" w:rsidRDefault="00B94302" w:rsidP="00B9430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025864" w:rsidRPr="00CC4D6F" w:rsidRDefault="00B94302" w:rsidP="00B94302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302" w:rsidRPr="00B94302" w:rsidRDefault="00B94302" w:rsidP="00B9430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、認識各國文化。</w:t>
            </w:r>
          </w:p>
          <w:p w:rsidR="00B94302" w:rsidRPr="00B94302" w:rsidRDefault="00B94302" w:rsidP="00B9430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025864" w:rsidRPr="00D70B57" w:rsidRDefault="00B94302" w:rsidP="00B94302">
            <w:pPr>
              <w:ind w:left="48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3</w:t>
            </w:r>
            <w:r w:rsidRPr="00B94302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302" w:rsidRPr="00B94302" w:rsidRDefault="00B94302" w:rsidP="00B94302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新細明體" w:hAnsi="新細明體" w:cs="新細明體" w:hint="eastAsia"/>
              </w:rPr>
              <w:t>【活動一】環遊世界</w:t>
            </w:r>
            <w:r w:rsidRPr="00B94302">
              <w:rPr>
                <w:rFonts w:ascii="BiauKai" w:eastAsia="BiauKai" w:hAnsi="BiauKai" w:cs="BiauKai" w:hint="eastAsia"/>
              </w:rPr>
              <w:t>(</w:t>
            </w:r>
            <w:r w:rsidRPr="00B94302">
              <w:rPr>
                <w:rFonts w:ascii="新細明體" w:hAnsi="新細明體" w:cs="新細明體" w:hint="eastAsia"/>
              </w:rPr>
              <w:t>介紹法國</w:t>
            </w:r>
            <w:r w:rsidRPr="00B94302">
              <w:rPr>
                <w:rFonts w:ascii="BiauKai" w:eastAsia="BiauKai" w:hAnsi="BiauKai" w:cs="BiauKai" w:hint="eastAsia"/>
              </w:rPr>
              <w:t>)</w:t>
            </w:r>
          </w:p>
          <w:p w:rsidR="00025864" w:rsidRPr="00D70B57" w:rsidRDefault="00B94302" w:rsidP="00B94302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新細明體" w:hAnsi="新細明體" w:cs="新細明體" w:hint="eastAsia"/>
              </w:rPr>
              <w:t>【活動二】環遊世界</w:t>
            </w:r>
            <w:r w:rsidRPr="00B94302">
              <w:rPr>
                <w:rFonts w:ascii="BiauKai" w:eastAsia="BiauKai" w:hAnsi="BiauKai" w:cs="BiauKai" w:hint="eastAsia"/>
              </w:rPr>
              <w:t>(</w:t>
            </w:r>
            <w:r w:rsidRPr="00B94302">
              <w:rPr>
                <w:rFonts w:ascii="新細明體" w:hAnsi="新細明體" w:cs="新細明體" w:hint="eastAsia"/>
              </w:rPr>
              <w:t>介紹土耳其</w:t>
            </w:r>
            <w:r w:rsidRPr="00B94302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302" w:rsidRPr="00B94302" w:rsidRDefault="00B94302" w:rsidP="00B94302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025864" w:rsidRPr="00D70B57" w:rsidRDefault="00B94302" w:rsidP="00B94302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864" w:rsidRPr="00D70B57" w:rsidRDefault="00E65EE7" w:rsidP="00025864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color w:val="767171"/>
                <w:sz w:val="24"/>
                <w:szCs w:val="24"/>
              </w:rPr>
              <w:t>9/11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</w:t>
            </w:r>
            <w:r w:rsidRPr="00654A3F">
              <w:rPr>
                <w:color w:val="767171"/>
                <w:sz w:val="24"/>
                <w:szCs w:val="24"/>
              </w:rPr>
              <w:t>9/20(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</w:t>
            </w:r>
            <w:r w:rsidRPr="00654A3F">
              <w:rPr>
                <w:color w:val="767171"/>
                <w:sz w:val="24"/>
                <w:szCs w:val="24"/>
              </w:rPr>
              <w:t>)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上班上課</w:t>
            </w:r>
          </w:p>
        </w:tc>
      </w:tr>
      <w:tr w:rsidR="00E1492F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EE7" w:rsidRPr="00654A3F" w:rsidRDefault="00E65EE7" w:rsidP="00E6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三</w:t>
            </w:r>
          </w:p>
          <w:p w:rsidR="00E1492F" w:rsidRPr="00D70B57" w:rsidRDefault="00E65EE7" w:rsidP="00E65E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D70B57" w:rsidRDefault="00E1492F" w:rsidP="00E1492F">
            <w:pPr>
              <w:rPr>
                <w:rFonts w:ascii="BiauKai" w:eastAsia="BiauKai" w:hAnsi="BiauKai" w:cs="BiauKai"/>
              </w:rPr>
            </w:pPr>
            <w:r w:rsidRPr="00CC4D6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B94302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3</w:t>
            </w:r>
            <w:r w:rsidRPr="00B94302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介紹埃及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92F" w:rsidRPr="00D70B57" w:rsidRDefault="00E1492F" w:rsidP="00E1492F">
            <w:pPr>
              <w:rPr>
                <w:color w:val="767171"/>
                <w:sz w:val="16"/>
                <w:szCs w:val="16"/>
              </w:rPr>
            </w:pPr>
          </w:p>
        </w:tc>
      </w:tr>
      <w:tr w:rsidR="00E1492F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EE7" w:rsidRPr="00654A3F" w:rsidRDefault="00E65EE7" w:rsidP="00E6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四</w:t>
            </w:r>
          </w:p>
          <w:p w:rsidR="00E1492F" w:rsidRPr="00D70B57" w:rsidRDefault="00E65EE7" w:rsidP="00E65E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lastRenderedPageBreak/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E1492F" w:rsidRDefault="00E1492F" w:rsidP="00E1492F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lastRenderedPageBreak/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lastRenderedPageBreak/>
              <w:t>1</w:t>
            </w:r>
            <w:r w:rsidRPr="00CC4D6F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2</w:t>
            </w:r>
            <w:r w:rsidRPr="00CC4D6F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lastRenderedPageBreak/>
              <w:t>3</w:t>
            </w:r>
            <w:r w:rsidRPr="00CC4D6F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lastRenderedPageBreak/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</w:t>
            </w:r>
            <w:r>
              <w:rPr>
                <w:rFonts w:ascii="新細明體" w:hAnsi="新細明體" w:cs="新細明體" w:hint="eastAsia"/>
              </w:rPr>
              <w:t>印度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EE7" w:rsidRPr="00654A3F" w:rsidRDefault="00E65EE7" w:rsidP="00E65EE7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調整放假</w:t>
            </w:r>
          </w:p>
          <w:p w:rsidR="00E1492F" w:rsidRPr="00D70B57" w:rsidRDefault="00E65EE7" w:rsidP="00E65EE7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中秋節</w:t>
            </w:r>
          </w:p>
        </w:tc>
      </w:tr>
      <w:tr w:rsidR="00E1492F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EE7" w:rsidRPr="00654A3F" w:rsidRDefault="00E65EE7" w:rsidP="00E6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五</w:t>
            </w:r>
          </w:p>
          <w:p w:rsidR="00E1492F" w:rsidRPr="00D70B57" w:rsidRDefault="00E65EE7" w:rsidP="00E65E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E1492F" w:rsidRDefault="00E1492F" w:rsidP="00E1492F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1</w:t>
            </w:r>
            <w:r w:rsidRPr="00CC4D6F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2</w:t>
            </w:r>
            <w:r w:rsidRPr="00CC4D6F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>3</w:t>
            </w:r>
            <w:r w:rsidRPr="00CC4D6F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介紹馬來西亞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介紹日本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92F" w:rsidRPr="00D70B57" w:rsidRDefault="00E1492F" w:rsidP="00E1492F">
            <w:pPr>
              <w:rPr>
                <w:color w:val="767171"/>
                <w:sz w:val="16"/>
                <w:szCs w:val="16"/>
              </w:rPr>
            </w:pPr>
          </w:p>
        </w:tc>
      </w:tr>
      <w:tr w:rsidR="00E1492F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EE7" w:rsidRPr="00654A3F" w:rsidRDefault="00E65EE7" w:rsidP="00E6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六</w:t>
            </w:r>
          </w:p>
          <w:p w:rsidR="00E1492F" w:rsidRPr="00D70B57" w:rsidRDefault="00E65EE7" w:rsidP="00E65EE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E1492F" w:rsidRDefault="00E1492F" w:rsidP="00E1492F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1</w:t>
            </w:r>
            <w:r w:rsidRPr="00CC4D6F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2</w:t>
            </w:r>
            <w:r w:rsidRPr="00CC4D6F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>3</w:t>
            </w:r>
            <w:r w:rsidRPr="00CC4D6F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介紹夏威夷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介紹草裙舞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92F" w:rsidRPr="00D70B57" w:rsidRDefault="00E1492F" w:rsidP="00E1492F">
            <w:pPr>
              <w:rPr>
                <w:color w:val="767171"/>
                <w:sz w:val="16"/>
                <w:szCs w:val="16"/>
              </w:rPr>
            </w:pPr>
          </w:p>
        </w:tc>
      </w:tr>
      <w:tr w:rsidR="00E1492F" w:rsidTr="00B94302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七</w:t>
            </w:r>
          </w:p>
          <w:p w:rsidR="00E1492F" w:rsidRPr="00D70B57" w:rsidRDefault="00140FBE" w:rsidP="00140FB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E1492F" w:rsidRDefault="00E1492F" w:rsidP="00E1492F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1</w:t>
            </w:r>
            <w:r w:rsidRPr="00CC4D6F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2</w:t>
            </w:r>
            <w:r w:rsidRPr="00CC4D6F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>3</w:t>
            </w:r>
            <w:r w:rsidRPr="00CC4D6F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介紹墨西哥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介紹馬雅金字塔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92F" w:rsidRPr="00D70B57" w:rsidRDefault="00140FBE" w:rsidP="00E1492F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10/11 國慶日補假</w:t>
            </w:r>
          </w:p>
        </w:tc>
      </w:tr>
      <w:tr w:rsidR="00E1492F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八</w:t>
            </w:r>
          </w:p>
          <w:p w:rsidR="00E1492F" w:rsidRPr="00D70B57" w:rsidRDefault="00140FBE" w:rsidP="00140FB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E1492F" w:rsidRDefault="00E1492F" w:rsidP="00E1492F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1</w:t>
            </w:r>
            <w:r w:rsidRPr="00CC4D6F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2</w:t>
            </w:r>
            <w:r w:rsidRPr="00CC4D6F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>3</w:t>
            </w:r>
            <w:r w:rsidRPr="00CC4D6F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介紹巴西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課程總結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B94302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92F" w:rsidRPr="00D70B57" w:rsidRDefault="00E1492F" w:rsidP="00E1492F">
            <w:pPr>
              <w:rPr>
                <w:color w:val="767171"/>
                <w:sz w:val="16"/>
                <w:szCs w:val="16"/>
              </w:rPr>
            </w:pPr>
          </w:p>
        </w:tc>
      </w:tr>
      <w:tr w:rsidR="00E1492F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九</w:t>
            </w:r>
          </w:p>
          <w:p w:rsidR="00E1492F" w:rsidRPr="00D70B57" w:rsidRDefault="00140FBE" w:rsidP="00140FB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B94302" w:rsidRDefault="00E1492F" w:rsidP="00E1492F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B94302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B94302">
              <w:rPr>
                <w:rFonts w:ascii="新細明體" w:hAnsi="Courier New" w:hint="eastAsia"/>
                <w:color w:val="0000FF"/>
                <w:kern w:val="2"/>
              </w:rPr>
              <w:t>【人權】</w:t>
            </w:r>
          </w:p>
          <w:p w:rsidR="00E1492F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B94302">
              <w:rPr>
                <w:rFonts w:ascii="新細明體" w:hAnsi="Courier New" w:hint="eastAsia"/>
                <w:color w:val="FF0000"/>
                <w:kern w:val="2"/>
              </w:rPr>
              <w:t>【性別平等育】</w:t>
            </w:r>
          </w:p>
          <w:p w:rsidR="00E1492F" w:rsidRPr="00B94302" w:rsidRDefault="00E1492F" w:rsidP="00E1492F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94302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B94302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1492F" w:rsidRPr="00D70B57" w:rsidRDefault="00E1492F" w:rsidP="00E1492F">
            <w:pPr>
              <w:ind w:firstLine="0"/>
              <w:rPr>
                <w:rFonts w:ascii="BiauKai" w:eastAsia="BiauKai" w:hAnsi="BiauKai" w:cs="BiauKai"/>
              </w:rPr>
            </w:pPr>
            <w:r w:rsidRPr="00B94302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B94302">
              <w:rPr>
                <w:rFonts w:hint="eastAsia"/>
                <w:color w:val="FF6600"/>
                <w:kern w:val="2"/>
              </w:rPr>
              <w:t>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92F" w:rsidRPr="00E1492F" w:rsidRDefault="00E1492F" w:rsidP="00E1492F">
            <w:pPr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1-2-2 </w:t>
            </w:r>
            <w:r w:rsidRPr="00CC4D6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1-2-3 </w:t>
            </w:r>
            <w:r w:rsidRPr="00CC4D6F">
              <w:rPr>
                <w:rFonts w:ascii="新細明體" w:hAnsi="新細明體" w:cs="新細明體" w:hint="eastAsia"/>
              </w:rPr>
              <w:t>對國際文化具有發現與探索的好奇心。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2-1-1 </w:t>
            </w:r>
            <w:r w:rsidRPr="00CC4D6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2-2-1 </w:t>
            </w:r>
            <w:r w:rsidRPr="00CC4D6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E1492F" w:rsidRPr="00CC4D6F" w:rsidRDefault="00E1492F" w:rsidP="00E1492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 xml:space="preserve">2-4-1 </w:t>
            </w:r>
            <w:r w:rsidRPr="00CC4D6F">
              <w:rPr>
                <w:rFonts w:ascii="新細明體" w:hAnsi="新細明體" w:cs="新細明體" w:hint="eastAsia"/>
              </w:rPr>
              <w:t>展現對國際文化多樣</w:t>
            </w:r>
            <w:r w:rsidRPr="00CC4D6F">
              <w:rPr>
                <w:rFonts w:ascii="新細明體" w:hAnsi="新細明體" w:cs="新細明體" w:hint="eastAsia"/>
              </w:rPr>
              <w:lastRenderedPageBreak/>
              <w:t>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lastRenderedPageBreak/>
              <w:t>1</w:t>
            </w:r>
            <w:r w:rsidRPr="00CC4D6F">
              <w:rPr>
                <w:rFonts w:ascii="新細明體" w:hAnsi="新細明體" w:cs="新細明體" w:hint="eastAsia"/>
              </w:rPr>
              <w:t>、認識各國文化。</w:t>
            </w:r>
          </w:p>
          <w:p w:rsidR="00E1492F" w:rsidRPr="00CC4D6F" w:rsidRDefault="00E1492F" w:rsidP="00E1492F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CC4D6F">
              <w:rPr>
                <w:rFonts w:ascii="BiauKai" w:eastAsia="BiauKai" w:hAnsi="BiauKai" w:cs="BiauKai" w:hint="eastAsia"/>
              </w:rPr>
              <w:t>2</w:t>
            </w:r>
            <w:r w:rsidRPr="00CC4D6F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E1492F" w:rsidRPr="00D70B57" w:rsidRDefault="00E1492F" w:rsidP="00E1492F">
            <w:pPr>
              <w:ind w:left="48" w:right="57"/>
              <w:rPr>
                <w:rFonts w:ascii="BiauKai" w:eastAsia="BiauKai" w:hAnsi="BiauKai" w:cs="BiauKai"/>
              </w:rPr>
            </w:pPr>
            <w:r w:rsidRPr="00CC4D6F">
              <w:rPr>
                <w:rFonts w:ascii="BiauKai" w:eastAsia="BiauKai" w:hAnsi="BiauKai" w:cs="BiauKai" w:hint="eastAsia"/>
              </w:rPr>
              <w:t>3</w:t>
            </w:r>
            <w:r w:rsidRPr="00CC4D6F">
              <w:rPr>
                <w:rFonts w:ascii="新細明體" w:hAnsi="新細明體" w:cs="新細明體" w:hint="eastAsia"/>
              </w:rPr>
              <w:t>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認識經緯度和時差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完成學習單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BiauKai" w:eastAsia="BiauKai" w:hAnsi="BiauKai" w:cs="BiauKai" w:hint="eastAsia"/>
              </w:rPr>
              <w:t>1</w:t>
            </w:r>
            <w:r w:rsidRPr="00637935">
              <w:rPr>
                <w:rFonts w:ascii="新細明體" w:hAnsi="新細明體" w:cs="新細明體" w:hint="eastAsia"/>
              </w:rPr>
              <w:t>、課堂參與</w:t>
            </w:r>
          </w:p>
          <w:p w:rsidR="00E1492F" w:rsidRPr="00637935" w:rsidRDefault="00E1492F" w:rsidP="00E1492F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637935">
              <w:rPr>
                <w:rFonts w:ascii="BiauKai" w:eastAsia="BiauKai" w:hAnsi="BiauKai" w:cs="BiauKai" w:hint="eastAsia"/>
              </w:rPr>
              <w:t>2</w:t>
            </w:r>
            <w:r w:rsidRPr="00637935">
              <w:rPr>
                <w:rFonts w:ascii="新細明體" w:hAnsi="新細明體" w:cs="新細明體" w:hint="eastAsia"/>
              </w:rPr>
              <w:t>、口頭發表</w:t>
            </w:r>
          </w:p>
          <w:p w:rsidR="00E1492F" w:rsidRPr="00D70B57" w:rsidRDefault="00E1492F" w:rsidP="00E1492F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BiauKai" w:eastAsia="BiauKai" w:hAnsi="BiauKai" w:cs="BiauKai" w:hint="eastAsia"/>
              </w:rPr>
              <w:t>3</w:t>
            </w:r>
            <w:r w:rsidRPr="00637935">
              <w:rPr>
                <w:rFonts w:ascii="新細明體" w:hAnsi="新細明體" w:cs="新細明體" w:hint="eastAsia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92F" w:rsidRPr="00D70B57" w:rsidRDefault="00E1492F" w:rsidP="00E1492F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</w:t>
            </w:r>
          </w:p>
          <w:p w:rsidR="00140FBE" w:rsidRPr="00654A3F" w:rsidRDefault="00140FBE" w:rsidP="00140FB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</w:pPr>
            <w:r w:rsidRPr="00191028"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  <w:t>密室逃脫</w:t>
            </w:r>
          </w:p>
          <w:p w:rsidR="00140FBE" w:rsidRPr="00191028" w:rsidRDefault="00140FBE" w:rsidP="00140FBE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 w:hint="eastAsia"/>
                <w:color w:val="0000FF"/>
                <w:kern w:val="2"/>
              </w:rPr>
            </w:pPr>
            <w:r w:rsidRPr="00191028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auto"/>
                <w:kern w:val="2"/>
              </w:rPr>
            </w:pP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【環境</w:t>
            </w:r>
            <w:r>
              <w:rPr>
                <w:rFonts w:ascii="新細明體" w:hAnsi="新細明體" w:cs="新細明體" w:hint="eastAsia"/>
                <w:color w:val="FF6600"/>
                <w:kern w:val="2"/>
                <w:u w:color="FF6600"/>
                <w:lang w:val="zh-TW"/>
              </w:rPr>
              <w:t>及海洋</w:t>
            </w: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006600"/>
                <w:kern w:val="2"/>
                <w:u w:color="006600"/>
              </w:rPr>
            </w:pPr>
            <w:r w:rsidRPr="00191028">
              <w:rPr>
                <w:rFonts w:ascii="新細明體" w:hAnsi="新細明體" w:cs="新細明體"/>
                <w:color w:val="CC9900"/>
                <w:kern w:val="2"/>
                <w:u w:color="CC9900"/>
                <w:lang w:val="zh-TW"/>
              </w:rPr>
              <w:t>【資訊】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  <w:color w:val="0000FF"/>
                <w:kern w:val="2"/>
                <w:u w:color="0000FF"/>
                <w:lang w:val="zh-TW"/>
              </w:rPr>
              <w:t xml:space="preserve">          </w:t>
            </w:r>
            <w:r w:rsidRPr="00191028">
              <w:rPr>
                <w:rFonts w:ascii="新細明體" w:hAnsi="新細明體" w:cs="新細明體"/>
                <w:color w:val="0000FF"/>
                <w:kern w:val="2"/>
                <w:u w:color="0000FF"/>
                <w:lang w:val="zh-TW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  <w:color w:val="auto"/>
              </w:rPr>
            </w:pPr>
            <w:r w:rsidRPr="00E1492F">
              <w:rPr>
                <w:rFonts w:ascii="BiauKai" w:hAnsi="BiauKai" w:cs="BiauKai"/>
                <w:color w:val="auto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2-2-2 </w:t>
            </w:r>
            <w:r w:rsidRPr="00E1492F">
              <w:rPr>
                <w:rFonts w:ascii="新細明體" w:hAnsi="新細明體" w:cs="新細明體" w:hint="eastAsia"/>
              </w:rPr>
              <w:t>對國際訊息的解讀與分析。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1</w:t>
            </w:r>
            <w:r w:rsidRPr="00924CAA">
              <w:rPr>
                <w:rFonts w:ascii="新細明體" w:hAnsi="新細明體" w:cs="新細明體" w:hint="eastAsia"/>
              </w:rPr>
              <w:t>、能運用國際文化所學分析問題。</w:t>
            </w:r>
          </w:p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2</w:t>
            </w:r>
            <w:r w:rsidRPr="00924CAA">
              <w:rPr>
                <w:rFonts w:ascii="新細明體" w:hAnsi="新細明體" w:cs="新細明體" w:hint="eastAsia"/>
              </w:rPr>
              <w:t>、能尊重與包容不同的意見。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924CAA">
              <w:rPr>
                <w:rFonts w:ascii="BiauKai" w:eastAsia="BiauKai" w:hAnsi="BiauKai" w:cs="BiauKai" w:hint="eastAsia"/>
              </w:rPr>
              <w:t>3</w:t>
            </w:r>
            <w:r w:rsidRPr="00924CAA">
              <w:rPr>
                <w:rFonts w:ascii="新細明體" w:hAnsi="新細明體" w:cs="新細明體" w:hint="eastAsia"/>
              </w:rPr>
              <w:t>、能與同學團結合作解出謎題。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【活動一】講解密室逃脫進行方式與任務</w:t>
            </w:r>
          </w:p>
          <w:p w:rsidR="00140FBE" w:rsidRPr="00924CAA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【活動二】進行分組和規則講解。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課堂參與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color w:val="767171"/>
                <w:sz w:val="24"/>
                <w:szCs w:val="24"/>
              </w:rPr>
              <w:t>11/4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 w:rsidRPr="00654A3F">
              <w:rPr>
                <w:color w:val="767171"/>
                <w:sz w:val="24"/>
                <w:szCs w:val="24"/>
              </w:rPr>
              <w:t>11/5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期中評量</w:t>
            </w: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十一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</w:pPr>
            <w:r w:rsidRPr="00191028"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  <w:t>密室逃脫</w:t>
            </w:r>
          </w:p>
          <w:p w:rsidR="00140FBE" w:rsidRPr="00191028" w:rsidRDefault="00140FBE" w:rsidP="00140FBE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 w:hint="eastAsia"/>
                <w:color w:val="0000FF"/>
                <w:kern w:val="2"/>
              </w:rPr>
            </w:pPr>
            <w:r w:rsidRPr="00191028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auto"/>
                <w:kern w:val="2"/>
              </w:rPr>
            </w:pP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【環境</w:t>
            </w:r>
            <w:r>
              <w:rPr>
                <w:rFonts w:ascii="新細明體" w:hAnsi="新細明體" w:cs="新細明體" w:hint="eastAsia"/>
                <w:color w:val="FF6600"/>
                <w:kern w:val="2"/>
                <w:u w:color="FF6600"/>
                <w:lang w:val="zh-TW"/>
              </w:rPr>
              <w:t>及海洋</w:t>
            </w: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006600"/>
                <w:kern w:val="2"/>
                <w:u w:color="006600"/>
              </w:rPr>
            </w:pPr>
            <w:r w:rsidRPr="00191028">
              <w:rPr>
                <w:rFonts w:ascii="新細明體" w:hAnsi="新細明體" w:cs="新細明體"/>
                <w:color w:val="CC9900"/>
                <w:kern w:val="2"/>
                <w:u w:color="CC9900"/>
                <w:lang w:val="zh-TW"/>
              </w:rPr>
              <w:t>【資訊】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0000FF"/>
                <w:kern w:val="2"/>
                <w:u w:color="0000FF"/>
                <w:lang w:val="zh-TW"/>
              </w:rPr>
              <w:t xml:space="preserve">          </w:t>
            </w:r>
            <w:r w:rsidRPr="00191028">
              <w:rPr>
                <w:rFonts w:ascii="新細明體" w:hAnsi="新細明體" w:cs="新細明體"/>
                <w:color w:val="0000FF"/>
                <w:kern w:val="2"/>
                <w:u w:color="0000FF"/>
                <w:lang w:val="zh-TW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2-2-2 </w:t>
            </w:r>
            <w:r w:rsidRPr="00E1492F">
              <w:rPr>
                <w:rFonts w:ascii="新細明體" w:hAnsi="新細明體" w:cs="新細明體" w:hint="eastAsia"/>
              </w:rPr>
              <w:t>對國際訊息的解讀與分析。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3-2-1 </w:t>
            </w:r>
            <w:r w:rsidRPr="00E1492F">
              <w:rPr>
                <w:rFonts w:ascii="新細明體" w:hAnsi="新細明體" w:cs="新細明體" w:hint="eastAsia"/>
              </w:rPr>
              <w:t>掌握異國文化溝通的基本語言能力與情境。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1</w:t>
            </w:r>
            <w:r w:rsidRPr="00924CAA">
              <w:rPr>
                <w:rFonts w:ascii="新細明體" w:hAnsi="新細明體" w:cs="新細明體" w:hint="eastAsia"/>
              </w:rPr>
              <w:t>、能運用國際文化所學分析問題。</w:t>
            </w:r>
          </w:p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2</w:t>
            </w:r>
            <w:r w:rsidRPr="00924CAA">
              <w:rPr>
                <w:rFonts w:ascii="新細明體" w:hAnsi="新細明體" w:cs="新細明體" w:hint="eastAsia"/>
              </w:rPr>
              <w:t>、能尊重與包容不同的意見。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924CAA">
              <w:rPr>
                <w:rFonts w:ascii="BiauKai" w:eastAsia="BiauKai" w:hAnsi="BiauKai" w:cs="BiauKai" w:hint="eastAsia"/>
              </w:rPr>
              <w:t>3</w:t>
            </w:r>
            <w:r w:rsidRPr="00924CAA">
              <w:rPr>
                <w:rFonts w:ascii="新細明體" w:hAnsi="新細明體" w:cs="新細明體" w:hint="eastAsia"/>
              </w:rPr>
              <w:t>、能與同學團結合作解出謎題。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D70B57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924CAA">
              <w:rPr>
                <w:rFonts w:ascii="新細明體" w:hAnsi="新細明體" w:cs="新細明體" w:hint="eastAsia"/>
              </w:rPr>
              <w:t>【活動一】進行密室逃脫活動。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Tr="00B94302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十二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</w:pPr>
            <w:r w:rsidRPr="00191028"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  <w:t>密室逃脫</w:t>
            </w:r>
          </w:p>
          <w:p w:rsidR="00140FBE" w:rsidRPr="00191028" w:rsidRDefault="00140FBE" w:rsidP="00140FBE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 w:hint="eastAsia"/>
                <w:color w:val="0000FF"/>
                <w:kern w:val="2"/>
              </w:rPr>
            </w:pPr>
            <w:r w:rsidRPr="00191028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auto"/>
                <w:kern w:val="2"/>
              </w:rPr>
            </w:pP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【環境</w:t>
            </w:r>
            <w:r>
              <w:rPr>
                <w:rFonts w:ascii="新細明體" w:hAnsi="新細明體" w:cs="新細明體" w:hint="eastAsia"/>
                <w:color w:val="FF6600"/>
                <w:kern w:val="2"/>
                <w:u w:color="FF6600"/>
                <w:lang w:val="zh-TW"/>
              </w:rPr>
              <w:t>及海洋</w:t>
            </w: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006600"/>
                <w:kern w:val="2"/>
                <w:u w:color="006600"/>
              </w:rPr>
            </w:pPr>
            <w:r w:rsidRPr="00191028">
              <w:rPr>
                <w:rFonts w:ascii="新細明體" w:hAnsi="新細明體" w:cs="新細明體"/>
                <w:color w:val="CC9900"/>
                <w:kern w:val="2"/>
                <w:u w:color="CC9900"/>
                <w:lang w:val="zh-TW"/>
              </w:rPr>
              <w:t>【資訊】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0000FF"/>
                <w:kern w:val="2"/>
                <w:u w:color="0000FF"/>
                <w:lang w:val="zh-TW"/>
              </w:rPr>
              <w:t xml:space="preserve">          </w:t>
            </w:r>
            <w:r w:rsidRPr="00191028">
              <w:rPr>
                <w:rFonts w:ascii="新細明體" w:hAnsi="新細明體" w:cs="新細明體"/>
                <w:color w:val="0000FF"/>
                <w:kern w:val="2"/>
                <w:u w:color="0000FF"/>
                <w:lang w:val="zh-TW"/>
              </w:rPr>
              <w:t>【人權】】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2-2-2 </w:t>
            </w:r>
            <w:r w:rsidRPr="00E1492F">
              <w:rPr>
                <w:rFonts w:ascii="新細明體" w:hAnsi="新細明體" w:cs="新細明體" w:hint="eastAsia"/>
              </w:rPr>
              <w:t>對國際訊息的解讀與分析。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3-2-1 </w:t>
            </w:r>
            <w:r w:rsidRPr="00E1492F">
              <w:rPr>
                <w:rFonts w:ascii="新細明體" w:hAnsi="新細明體" w:cs="新細明體" w:hint="eastAsia"/>
              </w:rPr>
              <w:t>掌握異國文化溝通的基本語言能力與情境。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1</w:t>
            </w:r>
            <w:r w:rsidRPr="00924CAA">
              <w:rPr>
                <w:rFonts w:ascii="新細明體" w:hAnsi="新細明體" w:cs="新細明體" w:hint="eastAsia"/>
              </w:rPr>
              <w:t>、能運用國際文化所學分析問題。</w:t>
            </w:r>
          </w:p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2</w:t>
            </w:r>
            <w:r w:rsidRPr="00924CAA">
              <w:rPr>
                <w:rFonts w:ascii="新細明體" w:hAnsi="新細明體" w:cs="新細明體" w:hint="eastAsia"/>
              </w:rPr>
              <w:t>、能尊重與包容不同的意見。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924CAA">
              <w:rPr>
                <w:rFonts w:ascii="BiauKai" w:eastAsia="BiauKai" w:hAnsi="BiauKai" w:cs="BiauKai" w:hint="eastAsia"/>
              </w:rPr>
              <w:t>3</w:t>
            </w:r>
            <w:r w:rsidRPr="00924CAA">
              <w:rPr>
                <w:rFonts w:ascii="新細明體" w:hAnsi="新細明體" w:cs="新細明體" w:hint="eastAsia"/>
              </w:rPr>
              <w:t>、能與同學團結合作解出謎題。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57" w:right="57" w:firstLine="0"/>
              <w:rPr>
                <w:rFonts w:ascii="BiauKai" w:eastAsia="BiauKai" w:hAnsi="BiauKai" w:cs="BiauKai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【活動一】進行密室逃脫活動。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十三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</w:pPr>
            <w:r w:rsidRPr="00191028">
              <w:rPr>
                <w:rFonts w:ascii="標楷體" w:eastAsia="標楷體" w:hAnsi="標楷體" w:cs="標楷體"/>
                <w:color w:val="auto"/>
                <w:kern w:val="2"/>
                <w:sz w:val="24"/>
                <w:lang w:val="zh-TW"/>
              </w:rPr>
              <w:t>密室逃脫</w:t>
            </w:r>
          </w:p>
          <w:p w:rsidR="00140FBE" w:rsidRPr="00191028" w:rsidRDefault="00140FBE" w:rsidP="00140FBE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 w:hint="eastAsia"/>
                <w:color w:val="0000FF"/>
                <w:kern w:val="2"/>
              </w:rPr>
            </w:pPr>
            <w:r w:rsidRPr="00191028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auto"/>
                <w:kern w:val="2"/>
              </w:rPr>
            </w:pP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【環境</w:t>
            </w:r>
            <w:r>
              <w:rPr>
                <w:rFonts w:ascii="新細明體" w:hAnsi="新細明體" w:cs="新細明體" w:hint="eastAsia"/>
                <w:color w:val="FF6600"/>
                <w:kern w:val="2"/>
                <w:u w:color="FF6600"/>
                <w:lang w:val="zh-TW"/>
              </w:rPr>
              <w:t>及海洋</w:t>
            </w:r>
            <w:r w:rsidRPr="00191028">
              <w:rPr>
                <w:rFonts w:ascii="新細明體" w:hAnsi="新細明體" w:cs="新細明體"/>
                <w:color w:val="FF6600"/>
                <w:kern w:val="2"/>
                <w:u w:color="FF6600"/>
                <w:lang w:val="zh-TW"/>
              </w:rPr>
              <w:t>教育】</w:t>
            </w:r>
          </w:p>
          <w:p w:rsidR="00140FBE" w:rsidRPr="0019102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 w:cs="標楷體"/>
                <w:color w:val="006600"/>
                <w:kern w:val="2"/>
                <w:u w:color="006600"/>
              </w:rPr>
            </w:pPr>
            <w:r w:rsidRPr="00191028">
              <w:rPr>
                <w:rFonts w:ascii="新細明體" w:hAnsi="新細明體" w:cs="新細明體"/>
                <w:color w:val="CC9900"/>
                <w:kern w:val="2"/>
                <w:u w:color="CC9900"/>
                <w:lang w:val="zh-TW"/>
              </w:rPr>
              <w:t>【資訊】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0000FF"/>
                <w:kern w:val="2"/>
                <w:u w:color="0000FF"/>
                <w:lang w:val="zh-TW"/>
              </w:rPr>
              <w:t xml:space="preserve">          </w:t>
            </w:r>
            <w:r w:rsidRPr="00191028">
              <w:rPr>
                <w:rFonts w:ascii="新細明體" w:hAnsi="新細明體" w:cs="新細明體"/>
                <w:color w:val="0000FF"/>
                <w:kern w:val="2"/>
                <w:u w:color="0000FF"/>
                <w:lang w:val="zh-TW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2-2-2 </w:t>
            </w:r>
            <w:r w:rsidRPr="00E1492F">
              <w:rPr>
                <w:rFonts w:ascii="新細明體" w:hAnsi="新細明體" w:cs="新細明體" w:hint="eastAsia"/>
              </w:rPr>
              <w:t>對國際訊息的解讀與分析。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  <w:p w:rsidR="00140FBE" w:rsidRPr="00E1492F" w:rsidRDefault="00140FBE" w:rsidP="00140FBE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1</w:t>
            </w:r>
            <w:r w:rsidRPr="00924CAA">
              <w:rPr>
                <w:rFonts w:ascii="新細明體" w:hAnsi="新細明體" w:cs="新細明體" w:hint="eastAsia"/>
              </w:rPr>
              <w:t>、能運用國際文化所學分析問題。</w:t>
            </w:r>
          </w:p>
          <w:p w:rsidR="00140FBE" w:rsidRPr="00924CAA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24CAA">
              <w:rPr>
                <w:rFonts w:ascii="BiauKai" w:eastAsia="BiauKai" w:hAnsi="BiauKai" w:cs="BiauKai" w:hint="eastAsia"/>
              </w:rPr>
              <w:t>2</w:t>
            </w:r>
            <w:r w:rsidRPr="00924CAA">
              <w:rPr>
                <w:rFonts w:ascii="新細明體" w:hAnsi="新細明體" w:cs="新細明體" w:hint="eastAsia"/>
              </w:rPr>
              <w:t>、能尊重與包容不同的意見。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924CAA">
              <w:rPr>
                <w:rFonts w:ascii="BiauKai" w:eastAsia="BiauKai" w:hAnsi="BiauKai" w:cs="BiauKai" w:hint="eastAsia"/>
              </w:rPr>
              <w:t>3</w:t>
            </w:r>
            <w:r w:rsidRPr="00924CAA">
              <w:rPr>
                <w:rFonts w:ascii="新細明體" w:hAnsi="新細明體" w:cs="新細明體" w:hint="eastAsia"/>
              </w:rPr>
              <w:t>、能與同學團結合作解出謎題。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D70B57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924CAA">
              <w:rPr>
                <w:rFonts w:ascii="新細明體" w:hAnsi="新細明體" w:cs="新細明體" w:hint="eastAsia"/>
              </w:rPr>
              <w:t>【活動一】說明與討論密室逃脫破關方式和關卡意義。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924CAA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924CAA">
              <w:rPr>
                <w:rFonts w:ascii="新細明體" w:hAnsi="新細明體" w:cs="新細明體" w:hint="eastAsia"/>
                <w:color w:val="auto"/>
              </w:rPr>
              <w:t>課堂參與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Tr="00B94302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十四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AC1B3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AC1B38">
              <w:rPr>
                <w:rFonts w:eastAsia="標楷體"/>
                <w:color w:val="auto"/>
                <w:kern w:val="2"/>
                <w:sz w:val="24"/>
                <w:szCs w:val="24"/>
              </w:rPr>
              <w:t>神秘的一封信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AC1B38">
              <w:rPr>
                <w:rFonts w:hint="eastAsia"/>
                <w:b/>
                <w:color w:val="C00000"/>
                <w:kern w:val="2"/>
              </w:rPr>
              <w:t>【國際教育】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AC1B38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AC1B38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003300"/>
                <w:kern w:val="2"/>
              </w:rPr>
            </w:pPr>
            <w:r w:rsidRPr="00AC1B38">
              <w:rPr>
                <w:rFonts w:hint="eastAsia"/>
                <w:color w:val="CC9900"/>
                <w:kern w:val="2"/>
              </w:rPr>
              <w:lastRenderedPageBreak/>
              <w:t>【資訊】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AC1B38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</w:t>
            </w:r>
            <w:r w:rsidRPr="00AC1B38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AC1B38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lastRenderedPageBreak/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2-3-1 </w:t>
            </w:r>
            <w:r w:rsidRPr="00E1492F">
              <w:rPr>
                <w:rFonts w:ascii="新細明體" w:hAnsi="新細明體" w:cs="新細明體" w:hint="eastAsia"/>
              </w:rPr>
              <w:t>培養民主素質、法治觀念以及負責的態度。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lastRenderedPageBreak/>
              <w:t>1</w:t>
            </w:r>
            <w:r w:rsidRPr="00075C0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【活動一】世界遺產簡介與作業說明</w:t>
            </w:r>
          </w:p>
          <w:p w:rsidR="00140FBE" w:rsidRPr="00D70B57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【活動二】世</w:t>
            </w:r>
            <w:r w:rsidRPr="003E2C40">
              <w:rPr>
                <w:rFonts w:ascii="新細明體" w:hAnsi="新細明體" w:cs="新細明體" w:hint="eastAsia"/>
              </w:rPr>
              <w:lastRenderedPageBreak/>
              <w:t>界遺產選主題與分組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lastRenderedPageBreak/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十五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AC1B3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AC1B38">
              <w:rPr>
                <w:rFonts w:eastAsia="標楷體"/>
                <w:color w:val="auto"/>
                <w:kern w:val="2"/>
                <w:sz w:val="24"/>
                <w:szCs w:val="24"/>
              </w:rPr>
              <w:t>神秘的一封信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AC1B38">
              <w:rPr>
                <w:rFonts w:hint="eastAsia"/>
                <w:b/>
                <w:color w:val="C00000"/>
                <w:kern w:val="2"/>
              </w:rPr>
              <w:t>國際教育】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AC1B38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AC1B38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003300"/>
                <w:kern w:val="2"/>
              </w:rPr>
            </w:pPr>
            <w:r w:rsidRPr="00AC1B38">
              <w:rPr>
                <w:rFonts w:hint="eastAsia"/>
                <w:color w:val="CC9900"/>
                <w:kern w:val="2"/>
              </w:rPr>
              <w:t>【資訊】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AC1B38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    </w:t>
            </w:r>
            <w:r w:rsidRPr="00AC1B38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AC1B38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2-3-1 </w:t>
            </w:r>
            <w:r w:rsidRPr="00E1492F">
              <w:rPr>
                <w:rFonts w:ascii="新細明體" w:hAnsi="新細明體" w:cs="新細明體" w:hint="eastAsia"/>
              </w:rPr>
              <w:t>培養民主素質、法治觀念以及負責的態度。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 w:rsidRPr="00075C0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D70B57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重點討論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RPr="003E2C40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十六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AC1B3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AC1B38">
              <w:rPr>
                <w:rFonts w:eastAsia="標楷體"/>
                <w:color w:val="auto"/>
                <w:kern w:val="2"/>
                <w:sz w:val="24"/>
                <w:szCs w:val="24"/>
              </w:rPr>
              <w:t>神秘的一封信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AC1B38">
              <w:rPr>
                <w:rFonts w:hint="eastAsia"/>
                <w:b/>
                <w:color w:val="C00000"/>
                <w:kern w:val="2"/>
              </w:rPr>
              <w:t>國際教育】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AC1B38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AC1B38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003300"/>
                <w:kern w:val="2"/>
              </w:rPr>
            </w:pPr>
            <w:r w:rsidRPr="00AC1B38">
              <w:rPr>
                <w:rFonts w:hint="eastAsia"/>
                <w:color w:val="CC9900"/>
                <w:kern w:val="2"/>
              </w:rPr>
              <w:t>【資訊】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AC1B38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lastRenderedPageBreak/>
              <w:t xml:space="preserve">        </w:t>
            </w:r>
            <w:r w:rsidRPr="00AC1B38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AC1B38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lastRenderedPageBreak/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2-3-1 </w:t>
            </w:r>
            <w:r w:rsidRPr="00E1492F">
              <w:rPr>
                <w:rFonts w:ascii="新細明體" w:hAnsi="新細明體" w:cs="新細明體" w:hint="eastAsia"/>
              </w:rPr>
              <w:t>培養民主素質、法治觀念以及負責的態度。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lastRenderedPageBreak/>
              <w:t>1</w:t>
            </w:r>
            <w:r w:rsidRPr="00075C0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D70B57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決定呈現內容和分工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3E2C40" w:rsidRDefault="00140FBE" w:rsidP="00140FBE">
            <w:pPr>
              <w:rPr>
                <w:color w:val="auto"/>
                <w:sz w:val="16"/>
                <w:szCs w:val="16"/>
              </w:rPr>
            </w:pPr>
          </w:p>
        </w:tc>
      </w:tr>
      <w:tr w:rsidR="00140FBE" w:rsidRPr="003E2C40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十七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AC1B3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AC1B38">
              <w:rPr>
                <w:rFonts w:eastAsia="標楷體"/>
                <w:color w:val="auto"/>
                <w:kern w:val="2"/>
                <w:sz w:val="24"/>
                <w:szCs w:val="24"/>
              </w:rPr>
              <w:t>神秘的一封信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AC1B38">
              <w:rPr>
                <w:rFonts w:hint="eastAsia"/>
                <w:b/>
                <w:color w:val="C00000"/>
                <w:kern w:val="2"/>
              </w:rPr>
              <w:t>國際教育】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AC1B38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AC1B38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003300"/>
                <w:kern w:val="2"/>
              </w:rPr>
            </w:pPr>
            <w:r w:rsidRPr="00AC1B38">
              <w:rPr>
                <w:rFonts w:hint="eastAsia"/>
                <w:color w:val="CC9900"/>
                <w:kern w:val="2"/>
              </w:rPr>
              <w:t>【資訊】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AC1B38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   </w:t>
            </w:r>
            <w:r w:rsidRPr="00AC1B38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AC1B38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2-3-1 </w:t>
            </w:r>
            <w:r w:rsidRPr="00E1492F">
              <w:rPr>
                <w:rFonts w:ascii="新細明體" w:hAnsi="新細明體" w:cs="新細明體" w:hint="eastAsia"/>
              </w:rPr>
              <w:t>培養民主素質、法治觀念以及負責的態度。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 w:rsidRPr="00075C0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075C0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【活動一】分組製作說明海報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一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  <w:p w:rsidR="00140FBE" w:rsidRPr="003E2C40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3E2C40" w:rsidRDefault="00140FBE" w:rsidP="00140FBE">
            <w:pPr>
              <w:rPr>
                <w:color w:val="auto"/>
                <w:sz w:val="16"/>
                <w:szCs w:val="16"/>
              </w:rPr>
            </w:pP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十八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AC1B3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AC1B38">
              <w:rPr>
                <w:rFonts w:eastAsia="標楷體"/>
                <w:color w:val="auto"/>
                <w:kern w:val="2"/>
                <w:sz w:val="24"/>
                <w:szCs w:val="24"/>
              </w:rPr>
              <w:t>神秘的一封信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AC1B38">
              <w:rPr>
                <w:rFonts w:hint="eastAsia"/>
                <w:b/>
                <w:color w:val="C00000"/>
                <w:kern w:val="2"/>
              </w:rPr>
              <w:t>國際教育】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AC1B38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AC1B38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003300"/>
                <w:kern w:val="2"/>
              </w:rPr>
            </w:pPr>
            <w:r w:rsidRPr="00AC1B38">
              <w:rPr>
                <w:rFonts w:hint="eastAsia"/>
                <w:color w:val="CC9900"/>
                <w:kern w:val="2"/>
              </w:rPr>
              <w:t>【資訊】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AC1B38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  </w:t>
            </w:r>
            <w:r w:rsidRPr="00AC1B38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AC1B38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</w:t>
            </w:r>
            <w:r w:rsidRPr="00E1492F">
              <w:rPr>
                <w:rFonts w:ascii="新細明體" w:hAnsi="新細明體" w:cs="新細明體" w:hint="eastAsia"/>
              </w:rPr>
              <w:lastRenderedPageBreak/>
              <w:t>色。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2-3-1 </w:t>
            </w:r>
            <w:r w:rsidRPr="00E1492F">
              <w:rPr>
                <w:rFonts w:ascii="新細明體" w:hAnsi="新細明體" w:cs="新細明體" w:hint="eastAsia"/>
              </w:rPr>
              <w:t>培養民主素質、法治觀念以及負責的態度。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075C00" w:rsidRDefault="00140FBE" w:rsidP="00140FBE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lastRenderedPageBreak/>
              <w:t>1</w:t>
            </w:r>
            <w:r w:rsidRPr="00075C0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075C00" w:rsidRDefault="00140FBE" w:rsidP="00140FBE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140FBE" w:rsidRPr="00D70B57" w:rsidRDefault="00140FBE" w:rsidP="00140FBE">
            <w:pPr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D70B57" w:rsidRDefault="00140FBE" w:rsidP="00140FB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【活動一】分組製作說明海報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color w:val="767171"/>
                <w:sz w:val="24"/>
                <w:szCs w:val="24"/>
              </w:rPr>
              <w:t>12/31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補假</w:t>
            </w:r>
            <w:r w:rsidRPr="00654A3F">
              <w:rPr>
                <w:color w:val="767171"/>
                <w:sz w:val="24"/>
                <w:szCs w:val="24"/>
              </w:rPr>
              <w:t xml:space="preserve">1 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日</w:t>
            </w: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十九</w:t>
            </w:r>
          </w:p>
          <w:p w:rsidR="00140FBE" w:rsidRPr="00654A3F" w:rsidRDefault="00140FBE" w:rsidP="00140FBE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1/02-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AC1B38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AC1B38">
              <w:rPr>
                <w:rFonts w:eastAsia="標楷體"/>
                <w:color w:val="auto"/>
                <w:kern w:val="2"/>
                <w:sz w:val="24"/>
                <w:szCs w:val="24"/>
              </w:rPr>
              <w:t>神秘的一封信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AC1B38">
              <w:rPr>
                <w:rFonts w:hint="eastAsia"/>
                <w:b/>
                <w:color w:val="C00000"/>
                <w:kern w:val="2"/>
              </w:rPr>
              <w:t>國際教育】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AC1B38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AC1B38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003300"/>
                <w:kern w:val="2"/>
              </w:rPr>
            </w:pPr>
            <w:r w:rsidRPr="00AC1B38">
              <w:rPr>
                <w:rFonts w:hint="eastAsia"/>
                <w:color w:val="CC9900"/>
                <w:kern w:val="2"/>
              </w:rPr>
              <w:t>【資訊】</w:t>
            </w:r>
          </w:p>
          <w:p w:rsidR="00140FBE" w:rsidRPr="00AC1B38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AC1B38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  </w:t>
            </w:r>
            <w:r w:rsidRPr="00AC1B38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AC1B38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2-3-1 </w:t>
            </w:r>
            <w:r w:rsidRPr="00E1492F">
              <w:rPr>
                <w:rFonts w:ascii="新細明體" w:hAnsi="新細明體" w:cs="新細明體" w:hint="eastAsia"/>
              </w:rPr>
              <w:t>培養民主素質、法治觀念以及負責的態度。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、認識世界遺產。</w:t>
            </w:r>
          </w:p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、尊重、包容並理解各國文化的普遍性與差異性。</w:t>
            </w:r>
          </w:p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新細明體" w:hAnsi="新細明體" w:cs="新細明體" w:hint="eastAsia"/>
                <w:color w:val="auto"/>
              </w:rPr>
              <w:t>【活動一】排練介紹流程和方式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二十</w:t>
            </w:r>
          </w:p>
          <w:p w:rsidR="00140FBE" w:rsidRPr="00654A3F" w:rsidRDefault="00140FBE" w:rsidP="00140FBE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1/09-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3E2C40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3E2C40">
              <w:rPr>
                <w:rFonts w:eastAsia="標楷體"/>
                <w:color w:val="auto"/>
                <w:kern w:val="2"/>
                <w:sz w:val="24"/>
                <w:szCs w:val="24"/>
              </w:rPr>
              <w:t>文化旅行社</w:t>
            </w:r>
          </w:p>
          <w:p w:rsidR="00140FBE" w:rsidRPr="003E2C40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3E2C40">
              <w:rPr>
                <w:rFonts w:hint="eastAsia"/>
                <w:b/>
                <w:color w:val="C00000"/>
                <w:kern w:val="2"/>
              </w:rPr>
              <w:t>【國際教育】</w:t>
            </w:r>
          </w:p>
          <w:p w:rsidR="00140FBE" w:rsidRPr="003E2C40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3E2C40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3E2C40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3E2C40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0000FF"/>
                <w:kern w:val="2"/>
              </w:rPr>
              <w:t>【人權</w:t>
            </w:r>
            <w:r w:rsidRPr="003E2C40">
              <w:rPr>
                <w:rFonts w:hint="eastAsia"/>
                <w:color w:val="0000FF"/>
                <w:kern w:val="2"/>
              </w:rPr>
              <w:t>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  </w:t>
            </w:r>
            <w:r w:rsidRPr="003E2C40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3E2C40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1</w:t>
            </w:r>
            <w:r w:rsidRPr="003E2C4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2</w:t>
            </w:r>
            <w:r w:rsidRPr="003E2C4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3</w:t>
            </w:r>
            <w:r w:rsidRPr="003E2C40">
              <w:rPr>
                <w:rFonts w:ascii="新細明體" w:hAnsi="新細明體" w:cs="新細明體" w:hint="eastAsia"/>
              </w:rPr>
              <w:t>、能與同學團結合作完成小組任務。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</w:rPr>
              <w:t>4</w:t>
            </w:r>
            <w:r w:rsidRPr="003E2C40">
              <w:rPr>
                <w:rFonts w:ascii="新細明體" w:hAnsi="新細明體" w:cs="新細明體" w:hint="eastAsia"/>
              </w:rPr>
              <w:t>、能完整的表達報告內容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D70B57" w:rsidRDefault="00140FBE" w:rsidP="00140FBE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【活動一】旅行社介紹活動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二年級、四年級合作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654A3F" w:rsidRDefault="00140FBE" w:rsidP="00140FBE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期末評量</w:t>
            </w:r>
          </w:p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新春揮毫</w:t>
            </w:r>
          </w:p>
        </w:tc>
      </w:tr>
      <w:tr w:rsidR="00140FBE" w:rsidTr="00B943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654A3F" w:rsidRDefault="00140FBE" w:rsidP="0014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二十一</w:t>
            </w:r>
          </w:p>
          <w:p w:rsidR="00140FBE" w:rsidRPr="00654A3F" w:rsidRDefault="00140FBE" w:rsidP="00140FBE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1/16-</w:t>
            </w:r>
          </w:p>
          <w:p w:rsidR="00140FBE" w:rsidRPr="00D70B57" w:rsidRDefault="00140FBE" w:rsidP="00140FB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3E2C40" w:rsidRDefault="00140FBE" w:rsidP="00140FBE">
            <w:pPr>
              <w:widowControl w:val="0"/>
              <w:spacing w:line="240" w:lineRule="exact"/>
              <w:ind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3E2C40">
              <w:rPr>
                <w:rFonts w:eastAsia="標楷體"/>
                <w:color w:val="auto"/>
                <w:kern w:val="2"/>
                <w:sz w:val="24"/>
                <w:szCs w:val="24"/>
              </w:rPr>
              <w:t>文化旅行社</w:t>
            </w:r>
          </w:p>
          <w:p w:rsidR="00140FBE" w:rsidRPr="003E2C40" w:rsidRDefault="00140FBE" w:rsidP="00140FBE">
            <w:pPr>
              <w:widowControl w:val="0"/>
              <w:ind w:firstLineChars="50" w:firstLine="100"/>
              <w:jc w:val="center"/>
              <w:rPr>
                <w:b/>
                <w:color w:val="C00000"/>
                <w:kern w:val="2"/>
              </w:rPr>
            </w:pPr>
            <w:r w:rsidRPr="003E2C40">
              <w:rPr>
                <w:rFonts w:hint="eastAsia"/>
                <w:b/>
                <w:color w:val="C00000"/>
                <w:kern w:val="2"/>
              </w:rPr>
              <w:t>【國際教育】</w:t>
            </w:r>
          </w:p>
          <w:p w:rsidR="00140FBE" w:rsidRPr="003E2C40" w:rsidRDefault="00140FBE" w:rsidP="00140FBE">
            <w:pPr>
              <w:widowControl w:val="0"/>
              <w:ind w:firstLineChars="50" w:firstLine="100"/>
              <w:jc w:val="center"/>
              <w:rPr>
                <w:color w:val="FF6600"/>
                <w:kern w:val="2"/>
              </w:rPr>
            </w:pPr>
            <w:r w:rsidRPr="003E2C40">
              <w:rPr>
                <w:rFonts w:hint="eastAsia"/>
                <w:color w:val="FF6600"/>
                <w:kern w:val="2"/>
              </w:rPr>
              <w:t>【環境</w:t>
            </w:r>
            <w:r>
              <w:rPr>
                <w:rFonts w:hint="eastAsia"/>
                <w:color w:val="FF6600"/>
                <w:kern w:val="2"/>
              </w:rPr>
              <w:t>及海洋</w:t>
            </w:r>
            <w:r w:rsidRPr="003E2C40">
              <w:rPr>
                <w:rFonts w:hint="eastAsia"/>
                <w:color w:val="FF6600"/>
                <w:kern w:val="2"/>
              </w:rPr>
              <w:t>教育】</w:t>
            </w:r>
          </w:p>
          <w:p w:rsidR="00140FBE" w:rsidRPr="003E2C40" w:rsidRDefault="00140FBE" w:rsidP="00140FBE">
            <w:pPr>
              <w:widowControl w:val="0"/>
              <w:ind w:firstLineChars="50" w:firstLine="100"/>
              <w:jc w:val="center"/>
              <w:rPr>
                <w:rFonts w:hint="eastAsia"/>
                <w:color w:val="auto"/>
                <w:kern w:val="2"/>
              </w:rPr>
            </w:pPr>
            <w:r w:rsidRPr="003E2C40">
              <w:rPr>
                <w:rFonts w:hint="eastAsia"/>
                <w:color w:val="0000FF"/>
                <w:kern w:val="2"/>
              </w:rPr>
              <w:t>【人權】</w:t>
            </w:r>
          </w:p>
          <w:p w:rsidR="00140FBE" w:rsidRPr="00D70B57" w:rsidRDefault="00140FBE" w:rsidP="00140FB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  <w:color w:val="000099"/>
                <w:kern w:val="2"/>
              </w:rPr>
              <w:t xml:space="preserve">     </w:t>
            </w:r>
            <w:r w:rsidRPr="003E2C40">
              <w:rPr>
                <w:rFonts w:hint="eastAsia"/>
                <w:color w:val="000099"/>
                <w:kern w:val="2"/>
              </w:rPr>
              <w:t>【生涯</w:t>
            </w:r>
            <w:r>
              <w:rPr>
                <w:rFonts w:hint="eastAsia"/>
                <w:color w:val="000099"/>
                <w:kern w:val="2"/>
              </w:rPr>
              <w:t>規劃</w:t>
            </w:r>
            <w:r w:rsidRPr="003E2C40">
              <w:rPr>
                <w:rFonts w:hint="eastAsia"/>
                <w:color w:val="000099"/>
                <w:kern w:val="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firstLine="0"/>
              <w:rPr>
                <w:rFonts w:ascii="BiauKai" w:hAnsi="BiauKai" w:cs="BiauKai" w:hint="eastAsia"/>
              </w:rPr>
            </w:pPr>
            <w:r w:rsidRPr="00E1492F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140FBE" w:rsidRPr="00E1492F" w:rsidRDefault="00140FBE" w:rsidP="00140FBE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1</w:t>
            </w:r>
            <w:r w:rsidRPr="003E2C40">
              <w:rPr>
                <w:rFonts w:ascii="新細明體" w:hAnsi="新細明體" w:cs="新細明體" w:hint="eastAsia"/>
              </w:rPr>
              <w:t>、認識世界遺產。</w:t>
            </w:r>
          </w:p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2</w:t>
            </w:r>
            <w:r w:rsidRPr="003E2C4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140FBE" w:rsidRPr="003E2C40" w:rsidRDefault="00140FBE" w:rsidP="00140FBE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3</w:t>
            </w:r>
            <w:r w:rsidRPr="003E2C40">
              <w:rPr>
                <w:rFonts w:ascii="新細明體" w:hAnsi="新細明體" w:cs="新細明體" w:hint="eastAsia"/>
              </w:rPr>
              <w:t>、能與同學團結合作完成小組任務。</w:t>
            </w:r>
          </w:p>
          <w:p w:rsidR="00140FBE" w:rsidRPr="00D70B57" w:rsidRDefault="00140FBE" w:rsidP="00140FBE">
            <w:pPr>
              <w:ind w:left="48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</w:rPr>
              <w:t>4</w:t>
            </w:r>
            <w:r w:rsidRPr="003E2C40">
              <w:rPr>
                <w:rFonts w:ascii="新細明體" w:hAnsi="新細明體" w:cs="新細明體" w:hint="eastAsia"/>
              </w:rPr>
              <w:t>、能完整的表達報告內容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【活動一】旅行社活動成果討論與省思</w:t>
            </w:r>
          </w:p>
          <w:p w:rsidR="00140FBE" w:rsidRPr="00D70B57" w:rsidRDefault="00140FBE" w:rsidP="00140FBE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【活動二】世界遺產與旅行社課程總結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BE" w:rsidRPr="003E2C40" w:rsidRDefault="00140FBE" w:rsidP="00140FBE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140FBE" w:rsidRPr="003E2C40" w:rsidRDefault="00140FBE" w:rsidP="00140FBE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140FBE" w:rsidRPr="003E2C40" w:rsidRDefault="00140FBE" w:rsidP="00140FBE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0FBE" w:rsidRPr="00654A3F" w:rsidRDefault="00140FBE" w:rsidP="00140FBE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休業式</w:t>
            </w:r>
          </w:p>
          <w:p w:rsidR="00140FBE" w:rsidRPr="00D70B57" w:rsidRDefault="00140FBE" w:rsidP="00140FBE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 w:rsidRPr="00654A3F"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寒假開始</w:t>
            </w:r>
          </w:p>
        </w:tc>
      </w:tr>
    </w:tbl>
    <w:p w:rsidR="003F3366" w:rsidRDefault="003F3366"/>
    <w:p w:rsidR="003F3366" w:rsidRDefault="00191028">
      <w:pPr>
        <w:ind w:firstLine="0"/>
        <w:jc w:val="left"/>
      </w:pPr>
      <w:r>
        <w:br w:type="page"/>
      </w:r>
    </w:p>
    <w:p w:rsidR="003F3366" w:rsidRDefault="00191028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 w:rsidR="00A51D6B"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893285" w:rsidRPr="00B155A9">
        <w:rPr>
          <w:rFonts w:ascii="新細明體" w:hAnsi="新細明體" w:cs="新細明體" w:hint="eastAsia"/>
          <w:b/>
          <w:sz w:val="28"/>
          <w:szCs w:val="28"/>
        </w:rPr>
        <w:t>國際文化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893285" w:rsidRPr="008F3F53">
        <w:rPr>
          <w:rFonts w:ascii="新細明體" w:hAnsi="新細明體" w:cs="BiauKai" w:hint="eastAsia"/>
          <w:b/>
          <w:sz w:val="28"/>
          <w:szCs w:val="28"/>
          <w:u w:val="single"/>
        </w:rPr>
        <w:t>王毓雯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893285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893285" w:rsidRPr="00D70B57" w:rsidRDefault="00893285" w:rsidP="0089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shd w:val="clear" w:color="auto" w:fill="auto"/>
          </w:tcPr>
          <w:p w:rsidR="00893285" w:rsidRPr="00B155A9" w:rsidRDefault="00893285" w:rsidP="0089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、了解與認識各國的文化特色。</w:t>
            </w:r>
          </w:p>
          <w:p w:rsidR="00893285" w:rsidRPr="00B155A9" w:rsidRDefault="00893285" w:rsidP="0089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、比較臺灣茶文化與不同國家茶文化的異同，並介紹世界各地有名的茶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893285" w:rsidRPr="00D70B57" w:rsidRDefault="00893285" w:rsidP="0089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3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、認識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人種與人的特徵，了解族群包容與尊重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</w:tc>
      </w:tr>
      <w:tr w:rsidR="00BA79E5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新細明體" w:hAnsi="新細明體" w:cs="新細明體" w:hint="eastAsia"/>
                <w:sz w:val="24"/>
                <w:szCs w:val="24"/>
              </w:rPr>
              <w:t>學習背景分析</w:t>
            </w:r>
          </w:p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新細明體" w:hAnsi="新細明體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  <w:shd w:val="clear" w:color="auto" w:fill="auto"/>
          </w:tcPr>
          <w:p w:rsidR="00BA79E5" w:rsidRPr="00B155A9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、經過低年級體驗與活動式的課程，學生已能覺察各國文化有許多不同之處，並對多元文化產生學習興趣</w:t>
            </w:r>
            <w:r w:rsidRPr="00B155A9">
              <w:rPr>
                <w:rFonts w:eastAsia="BiauKai"/>
                <w:sz w:val="26"/>
                <w:szCs w:val="26"/>
              </w:rPr>
              <w:t>‧</w:t>
            </w:r>
          </w:p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、中年級課程著重在分析與比較多元文化，藉由不同的文化主題課程讓學生了解各國的生活、文化差異，能學習尊重並欣賞各國文化，並由臺灣在地生活經驗出發，藉由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茶文化的介紹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，使學生能更加認識家鄉特色。</w:t>
            </w:r>
          </w:p>
        </w:tc>
      </w:tr>
      <w:tr w:rsidR="00BA79E5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shd w:val="clear" w:color="auto" w:fill="auto"/>
          </w:tcPr>
          <w:p w:rsidR="00BA79E5" w:rsidRPr="00B155A9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、對各國文化的認識與體驗。</w:t>
            </w:r>
          </w:p>
          <w:p w:rsidR="00BA79E5" w:rsidRPr="00B155A9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、展現對國際文化多樣性的尊重與包容。</w:t>
            </w:r>
          </w:p>
          <w:p w:rsidR="00BA79E5" w:rsidRPr="00B155A9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3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、對文化普遍性與差異性的理解。</w:t>
            </w:r>
          </w:p>
          <w:p w:rsidR="00BA79E5" w:rsidRPr="00B155A9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4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、家鄉生活文化的體驗與覺察。</w:t>
            </w:r>
          </w:p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BiauKai" w:eastAsia="BiauKai" w:hAnsi="BiauKai" w:cs="BiauKai" w:hint="eastAsia"/>
                <w:sz w:val="26"/>
                <w:szCs w:val="26"/>
              </w:rPr>
              <w:t>5</w:t>
            </w: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、經由文化比較與分析，認同在地文化特色。</w:t>
            </w:r>
          </w:p>
        </w:tc>
      </w:tr>
      <w:tr w:rsidR="00BA79E5" w:rsidTr="00D70B57">
        <w:trPr>
          <w:trHeight w:val="423"/>
        </w:trPr>
        <w:tc>
          <w:tcPr>
            <w:tcW w:w="2422" w:type="dxa"/>
            <w:shd w:val="clear" w:color="auto" w:fill="auto"/>
            <w:vAlign w:val="center"/>
          </w:tcPr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shd w:val="clear" w:color="auto" w:fill="auto"/>
          </w:tcPr>
          <w:p w:rsidR="00BA79E5" w:rsidRPr="00D70B57" w:rsidRDefault="00BA79E5" w:rsidP="00BA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8F3F53">
              <w:rPr>
                <w:rFonts w:ascii="新細明體" w:hAnsi="新細明體" w:cs="BiauKai" w:hint="eastAsia"/>
                <w:sz w:val="26"/>
                <w:szCs w:val="26"/>
              </w:rPr>
              <w:t>教師自編</w:t>
            </w:r>
          </w:p>
        </w:tc>
      </w:tr>
    </w:tbl>
    <w:p w:rsidR="003F3366" w:rsidRDefault="003F336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3F3366" w:rsidRDefault="00191028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2451"/>
        <w:gridCol w:w="2329"/>
        <w:gridCol w:w="1417"/>
        <w:gridCol w:w="1559"/>
        <w:gridCol w:w="1784"/>
      </w:tblGrid>
      <w:tr w:rsidR="00B155A9" w:rsidTr="00FE18E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3F3366" w:rsidRPr="00D70B57" w:rsidRDefault="00191028" w:rsidP="00D70B5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32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191028" w:rsidP="00D7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0B57"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B155A9" w:rsidTr="00FE18E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F3366" w:rsidRPr="00D70B57" w:rsidRDefault="003F3366" w:rsidP="00D7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FE18EB" w:rsidTr="00FE18E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一</w:t>
            </w:r>
          </w:p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2/6-</w:t>
            </w:r>
          </w:p>
          <w:p w:rsidR="00FE18EB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654A3F">
              <w:rPr>
                <w:color w:val="0D0D0D"/>
                <w:sz w:val="24"/>
                <w:szCs w:val="24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8EB" w:rsidRPr="00025864" w:rsidRDefault="00FE18EB" w:rsidP="00FE18EB">
            <w:pPr>
              <w:widowControl w:val="0"/>
              <w:spacing w:line="0" w:lineRule="atLeast"/>
              <w:ind w:leftChars="10" w:left="20"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025864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FE18EB" w:rsidRPr="00025864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FE18EB" w:rsidRPr="00025864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FE18EB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FE18EB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3300"/>
                <w:kern w:val="2"/>
              </w:rPr>
            </w:pPr>
            <w:r w:rsidRPr="00025864">
              <w:rPr>
                <w:rFonts w:ascii="新細明體" w:hAnsi="Courier New" w:hint="eastAsia"/>
                <w:color w:val="003300"/>
                <w:kern w:val="2"/>
              </w:rPr>
              <w:lastRenderedPageBreak/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71B75" w:rsidRPr="00FE18EB" w:rsidRDefault="00E71B75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 w:hint="eastAsia"/>
                <w:kern w:val="2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8EB" w:rsidRPr="008F3F53" w:rsidRDefault="00FE18EB" w:rsidP="00FE18EB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1-2-2 對文化普遍性與差異性的理解。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1-2-3 對國際文化具有發現與探索的好奇心。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lastRenderedPageBreak/>
              <w:t>2-1-1 經由文化比較與分析，認同在地文化特色。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2-2-1 對多元文化的思考與判斷。</w:t>
            </w:r>
          </w:p>
          <w:p w:rsidR="00FE18EB" w:rsidRPr="00D70B57" w:rsidRDefault="00FE18EB" w:rsidP="00FE18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2-4-1 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E1492F" w:rsidRDefault="00FE18EB" w:rsidP="00FE18EB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lastRenderedPageBreak/>
              <w:t>1、認識各國文化。</w:t>
            </w:r>
          </w:p>
          <w:p w:rsidR="00FE18EB" w:rsidRPr="00E1492F" w:rsidRDefault="00FE18EB" w:rsidP="00FE18EB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FE18EB" w:rsidRPr="00E1492F" w:rsidRDefault="00FE18EB" w:rsidP="00FE18EB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lastRenderedPageBreak/>
              <w:t>3、比較與分析在地文化特色。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025864" w:rsidRDefault="00FE18EB" w:rsidP="00FE18E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025864">
              <w:rPr>
                <w:rFonts w:ascii="新細明體" w:hAnsi="新細明體" w:cs="新細明體" w:hint="eastAsia"/>
              </w:rPr>
              <w:lastRenderedPageBreak/>
              <w:t>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FE18EB" w:rsidRPr="00D70B57" w:rsidRDefault="00FE18EB" w:rsidP="00FE18EB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介紹</w:t>
            </w:r>
            <w:r>
              <w:rPr>
                <w:rFonts w:ascii="新細明體" w:hAnsi="新細明體" w:cs="新細明體" w:hint="eastAsia"/>
              </w:rPr>
              <w:lastRenderedPageBreak/>
              <w:t>日本</w:t>
            </w:r>
            <w:r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英國茶文化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lastRenderedPageBreak/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D6B" w:rsidRPr="00654A3F" w:rsidRDefault="00A51D6B" w:rsidP="00A51D6B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2/11</w:t>
            </w:r>
            <w:r w:rsidRPr="00654A3F"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開學日</w:t>
            </w:r>
          </w:p>
          <w:p w:rsidR="00A51D6B" w:rsidRPr="00654A3F" w:rsidRDefault="00A51D6B" w:rsidP="00A51D6B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 w:rsidRPr="00654A3F"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課輔</w:t>
            </w:r>
            <w:r w:rsidRPr="00654A3F"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 w:rsidRPr="00654A3F"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才藝</w:t>
            </w:r>
            <w:r w:rsidRPr="00654A3F"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 w:rsidRPr="00654A3F"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班開始上課</w:t>
            </w:r>
          </w:p>
          <w:p w:rsidR="00FE18EB" w:rsidRPr="00A51D6B" w:rsidRDefault="00FE18EB" w:rsidP="00FE18EB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FE18EB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二</w:t>
            </w:r>
          </w:p>
          <w:p w:rsidR="00A51D6B" w:rsidRPr="00654A3F" w:rsidRDefault="00A51D6B" w:rsidP="00A51D6B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2/13-</w:t>
            </w:r>
          </w:p>
          <w:p w:rsidR="00FE18EB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654A3F">
              <w:rPr>
                <w:color w:val="0D0D0D"/>
                <w:sz w:val="24"/>
                <w:szCs w:val="24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8EB" w:rsidRPr="00025864" w:rsidRDefault="00FE18EB" w:rsidP="00FE18EB">
            <w:pPr>
              <w:widowControl w:val="0"/>
              <w:spacing w:line="0" w:lineRule="atLeast"/>
              <w:ind w:leftChars="10" w:left="20"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025864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FE18EB" w:rsidRPr="00025864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FE18EB" w:rsidRPr="00025864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FE18EB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FE18EB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3300"/>
                <w:kern w:val="2"/>
              </w:rPr>
            </w:pP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E71B75" w:rsidRPr="00FE18EB" w:rsidRDefault="00E71B75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eastAsia="標楷體" w:hint="eastAsia"/>
                <w:kern w:val="2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8EB" w:rsidRPr="008F3F53" w:rsidRDefault="00FE18EB" w:rsidP="00FE18EB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1-2-2 對文化普遍性與差異性的理解。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1-2-3 對國際文化具有發現與探索的好奇心。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2-1-1 經由文化比較與分析，認同在地文化特色。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2-2-1 對多元文化的思考與判斷。</w:t>
            </w:r>
          </w:p>
          <w:p w:rsidR="00FE18EB" w:rsidRPr="00D70B57" w:rsidRDefault="00FE18EB" w:rsidP="00FE18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2-4-1 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E1492F" w:rsidRDefault="00FE18EB" w:rsidP="00FE18EB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1、認識各國文化。</w:t>
            </w:r>
          </w:p>
          <w:p w:rsidR="00FE18EB" w:rsidRPr="00E1492F" w:rsidRDefault="00FE18EB" w:rsidP="00FE18EB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FE18EB" w:rsidRPr="00E1492F" w:rsidRDefault="00FE18EB" w:rsidP="00FE18EB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3、比較與分析在地文化特色。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025864" w:rsidRDefault="00FE18EB" w:rsidP="00FE18E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025864">
              <w:rPr>
                <w:rFonts w:ascii="新細明體" w:hAnsi="新細明體" w:cs="新細明體" w:hint="eastAsia"/>
              </w:rPr>
              <w:t>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FE18EB" w:rsidRPr="00D70B57" w:rsidRDefault="00FE18EB" w:rsidP="00FE18EB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="新細明體" w:hAnsi="新細明體" w:cs="新細明體" w:hint="eastAsia"/>
              </w:rPr>
              <w:t>介紹印度</w:t>
            </w:r>
            <w:r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阿根廷茶文化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/>
                <w:color w:val="auto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B" w:rsidRPr="00D70B57" w:rsidRDefault="00A51D6B" w:rsidP="00FE18EB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2/19學校日</w:t>
            </w:r>
          </w:p>
        </w:tc>
      </w:tr>
      <w:tr w:rsidR="00FE18EB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三</w:t>
            </w:r>
          </w:p>
          <w:p w:rsidR="00A51D6B" w:rsidRPr="00654A3F" w:rsidRDefault="00A51D6B" w:rsidP="00A51D6B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2/20-</w:t>
            </w:r>
          </w:p>
          <w:p w:rsidR="00FE18EB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8EB" w:rsidRPr="00025864" w:rsidRDefault="00FE18EB" w:rsidP="00FE18EB">
            <w:pPr>
              <w:widowControl w:val="0"/>
              <w:spacing w:line="0" w:lineRule="atLeast"/>
              <w:ind w:leftChars="10" w:left="20" w:firstLine="0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025864">
              <w:rPr>
                <w:rFonts w:eastAsia="標楷體"/>
                <w:color w:val="auto"/>
                <w:kern w:val="2"/>
                <w:sz w:val="24"/>
                <w:szCs w:val="24"/>
              </w:rPr>
              <w:t>環遊世界的筆記本</w:t>
            </w:r>
          </w:p>
          <w:p w:rsidR="00FE18EB" w:rsidRPr="00025864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b/>
                <w:color w:val="C00000"/>
                <w:kern w:val="2"/>
              </w:rPr>
              <w:t>【國際教育】</w:t>
            </w:r>
          </w:p>
          <w:p w:rsidR="00FE18EB" w:rsidRPr="00025864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FE18EB" w:rsidRDefault="00FE18EB" w:rsidP="00FE18EB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FE18EB" w:rsidRPr="00D70B57" w:rsidRDefault="00FE18EB" w:rsidP="00FE18EB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8EB" w:rsidRPr="008F3F53" w:rsidRDefault="00FE18EB" w:rsidP="00FE18EB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1-2-2 對文化普遍性與差異性的理解。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1-2-3 對國際文化具有發現與探索的好奇心。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2-1-1 經由文化比較與分析，認同在地文化特色。</w:t>
            </w:r>
          </w:p>
          <w:p w:rsidR="00FE18EB" w:rsidRPr="00E1492F" w:rsidRDefault="00FE18EB" w:rsidP="00FE18EB">
            <w:pPr>
              <w:ind w:left="500" w:hangingChars="250" w:hanging="500"/>
              <w:rPr>
                <w:rFonts w:ascii="新細明體" w:hAnsi="新細明體" w:hint="eastAsia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2-2-1 對多元文化的思考與判斷。</w:t>
            </w:r>
          </w:p>
          <w:p w:rsidR="00FE18EB" w:rsidRPr="00D70B57" w:rsidRDefault="00FE18EB" w:rsidP="00FE18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新細明體" w:hAnsi="新細明體" w:hint="eastAsia"/>
                <w:szCs w:val="24"/>
              </w:rPr>
              <w:t>2-4-1 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E1492F" w:rsidRDefault="00FE18EB" w:rsidP="00FE18EB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1、認識各國文化。</w:t>
            </w:r>
          </w:p>
          <w:p w:rsidR="00FE18EB" w:rsidRPr="00E1492F" w:rsidRDefault="00FE18EB" w:rsidP="00FE18EB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FE18EB" w:rsidRPr="00D70B57" w:rsidRDefault="00FE18EB" w:rsidP="00FE18EB">
            <w:pPr>
              <w:ind w:left="48" w:right="57"/>
              <w:rPr>
                <w:rFonts w:ascii="BiauKai" w:eastAsia="BiauKai" w:hAnsi="BiauKai" w:cs="BiauKai"/>
              </w:rPr>
            </w:pPr>
            <w:r w:rsidRPr="00E1492F">
              <w:rPr>
                <w:rFonts w:ascii="新細明體" w:hAnsi="新細明體"/>
                <w:szCs w:val="24"/>
              </w:rPr>
              <w:t>3、比較與分析在地文化特色。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025864" w:rsidRDefault="00FE18EB" w:rsidP="00FE18E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025864">
              <w:rPr>
                <w:rFonts w:ascii="新細明體" w:hAnsi="新細明體" w:cs="新細明體" w:hint="eastAsia"/>
              </w:rPr>
              <w:t>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FE18EB" w:rsidRPr="00D70B57" w:rsidRDefault="00FE18EB" w:rsidP="00FE18EB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="新細明體" w:hAnsi="新細明體" w:cs="新細明體" w:hint="eastAsia"/>
              </w:rPr>
              <w:t>介紹摩洛哥</w:t>
            </w:r>
            <w:r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俄國茶文化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FE18EB" w:rsidRPr="003E2C40" w:rsidRDefault="00FE18EB" w:rsidP="00FE18EB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B" w:rsidRPr="00D70B57" w:rsidRDefault="00FE18EB" w:rsidP="00FE18EB">
            <w:pPr>
              <w:rPr>
                <w:color w:val="767171"/>
                <w:sz w:val="16"/>
                <w:szCs w:val="16"/>
              </w:rPr>
            </w:pPr>
          </w:p>
        </w:tc>
      </w:tr>
      <w:tr w:rsidR="004D18B2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四</w:t>
            </w:r>
          </w:p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 w:rsidRPr="00654A3F">
              <w:rPr>
                <w:sz w:val="24"/>
                <w:szCs w:val="24"/>
              </w:rPr>
              <w:t>2/27-</w:t>
            </w:r>
          </w:p>
          <w:p w:rsidR="004D18B2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8B2" w:rsidRPr="00B94302" w:rsidRDefault="004D18B2" w:rsidP="004D18B2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4D18B2" w:rsidRDefault="004D18B2" w:rsidP="004D18B2">
            <w:pPr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4D18B2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8B2" w:rsidRPr="008F3F53" w:rsidRDefault="005A54FA" w:rsidP="004D18B2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4D18B2" w:rsidRPr="00D70B57" w:rsidRDefault="004D18B2" w:rsidP="004D18B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8B2" w:rsidRPr="00E1492F" w:rsidRDefault="004D18B2" w:rsidP="004D18B2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1、認識各國</w:t>
            </w:r>
            <w:r w:rsidR="00C409D9">
              <w:rPr>
                <w:rFonts w:ascii="新細明體" w:hAnsi="新細明體" w:hint="eastAsia"/>
                <w:szCs w:val="24"/>
              </w:rPr>
              <w:t>茶</w:t>
            </w:r>
            <w:r w:rsidRPr="00E1492F">
              <w:rPr>
                <w:rFonts w:ascii="新細明體" w:hAnsi="新細明體"/>
                <w:szCs w:val="24"/>
              </w:rPr>
              <w:t>文化。</w:t>
            </w:r>
          </w:p>
          <w:p w:rsidR="004D18B2" w:rsidRPr="00E1492F" w:rsidRDefault="004D18B2" w:rsidP="004D18B2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4D18B2" w:rsidRPr="00D70B57" w:rsidRDefault="004D18B2" w:rsidP="004D18B2">
            <w:pPr>
              <w:ind w:left="48" w:right="57"/>
              <w:rPr>
                <w:rFonts w:ascii="BiauKai" w:eastAsia="BiauKai" w:hAnsi="BiauKai" w:cs="BiauKai"/>
              </w:rPr>
            </w:pPr>
            <w:r w:rsidRPr="00E1492F">
              <w:rPr>
                <w:rFonts w:ascii="新細明體" w:hAnsi="新細明體"/>
                <w:szCs w:val="24"/>
              </w:rPr>
              <w:t>3、比較與分析在地文化特色。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8B2" w:rsidRPr="003E2C40" w:rsidRDefault="004D18B2" w:rsidP="004D18B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茶文化的介紹</w:t>
            </w:r>
            <w:r w:rsidRPr="003E2C40">
              <w:rPr>
                <w:rFonts w:ascii="新細明體" w:hAnsi="新細明體" w:cs="新細明體" w:hint="eastAsia"/>
              </w:rPr>
              <w:t>與作業說明</w:t>
            </w:r>
          </w:p>
          <w:p w:rsidR="004D18B2" w:rsidRPr="00D70B57" w:rsidRDefault="004D18B2" w:rsidP="004D18B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選主題與分組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8B2" w:rsidRPr="003E2C40" w:rsidRDefault="004D18B2" w:rsidP="004D18B2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4D18B2" w:rsidRPr="003E2C40" w:rsidRDefault="004D18B2" w:rsidP="004D18B2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4D18B2" w:rsidRPr="00D70B57" w:rsidRDefault="004D18B2" w:rsidP="004D18B2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B2" w:rsidRPr="00D70B57" w:rsidRDefault="00A51D6B" w:rsidP="004D18B2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2/28和平紀念日放假一日</w:t>
            </w:r>
          </w:p>
        </w:tc>
      </w:tr>
      <w:tr w:rsidR="004D18B2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五</w:t>
            </w:r>
          </w:p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3/6-</w:t>
            </w:r>
          </w:p>
          <w:p w:rsidR="004D18B2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8B2" w:rsidRPr="00B94302" w:rsidRDefault="004D18B2" w:rsidP="004D18B2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4D18B2" w:rsidRDefault="004D18B2" w:rsidP="004D18B2">
            <w:pPr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4D18B2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8B2" w:rsidRPr="008F3F53" w:rsidRDefault="005A54FA" w:rsidP="004D18B2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4D18B2" w:rsidRPr="00E1492F" w:rsidRDefault="004D18B2" w:rsidP="004D18B2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4D18B2" w:rsidRPr="00D70B57" w:rsidRDefault="004D18B2" w:rsidP="004D18B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8B2" w:rsidRPr="00E1492F" w:rsidRDefault="004D18B2" w:rsidP="004D18B2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1、認識各國</w:t>
            </w:r>
            <w:r w:rsidR="00C409D9">
              <w:rPr>
                <w:rFonts w:ascii="新細明體" w:hAnsi="新細明體" w:hint="eastAsia"/>
                <w:szCs w:val="24"/>
              </w:rPr>
              <w:t>茶</w:t>
            </w:r>
            <w:r w:rsidRPr="00E1492F">
              <w:rPr>
                <w:rFonts w:ascii="新細明體" w:hAnsi="新細明體"/>
                <w:szCs w:val="24"/>
              </w:rPr>
              <w:t>文化。</w:t>
            </w:r>
          </w:p>
          <w:p w:rsidR="004D18B2" w:rsidRPr="00E1492F" w:rsidRDefault="004D18B2" w:rsidP="004D18B2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4D18B2" w:rsidRPr="00D70B57" w:rsidRDefault="005A54FA" w:rsidP="004D18B2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8B2" w:rsidRPr="00D70B57" w:rsidRDefault="004D18B2" w:rsidP="004D18B2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活動一】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重點討論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8B2" w:rsidRPr="003E2C40" w:rsidRDefault="004D18B2" w:rsidP="004D18B2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4D18B2" w:rsidRPr="003E2C40" w:rsidRDefault="004D18B2" w:rsidP="004D18B2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4D18B2" w:rsidRPr="00D70B57" w:rsidRDefault="004D18B2" w:rsidP="004D18B2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B2" w:rsidRPr="00D70B57" w:rsidRDefault="004D18B2" w:rsidP="004D18B2">
            <w:pPr>
              <w:rPr>
                <w:color w:val="767171"/>
                <w:sz w:val="16"/>
                <w:szCs w:val="16"/>
              </w:rPr>
            </w:pPr>
          </w:p>
        </w:tc>
      </w:tr>
      <w:tr w:rsidR="004D1B3C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六</w:t>
            </w:r>
          </w:p>
          <w:p w:rsidR="00A51D6B" w:rsidRPr="00654A3F" w:rsidRDefault="00A51D6B" w:rsidP="00A51D6B">
            <w:pPr>
              <w:ind w:left="-100" w:right="-100"/>
              <w:jc w:val="center"/>
              <w:rPr>
                <w:sz w:val="24"/>
                <w:szCs w:val="24"/>
              </w:rPr>
            </w:pPr>
            <w:r w:rsidRPr="00654A3F">
              <w:rPr>
                <w:sz w:val="24"/>
                <w:szCs w:val="24"/>
              </w:rPr>
              <w:t>3/13-</w:t>
            </w:r>
          </w:p>
          <w:p w:rsidR="004D1B3C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B3C" w:rsidRPr="00B94302" w:rsidRDefault="004D1B3C" w:rsidP="004D1B3C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4D1B3C" w:rsidRDefault="004D1B3C" w:rsidP="004D1B3C">
            <w:pPr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4D1B3C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B3C" w:rsidRPr="008F3F53" w:rsidRDefault="005A54FA" w:rsidP="004D1B3C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B3C" w:rsidRPr="00E1492F" w:rsidRDefault="004D1B3C" w:rsidP="004D1B3C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4D1B3C" w:rsidRPr="00E1492F" w:rsidRDefault="004D1B3C" w:rsidP="004D1B3C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4D1B3C" w:rsidRPr="00E1492F" w:rsidRDefault="004D1B3C" w:rsidP="004D1B3C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4D1B3C" w:rsidRPr="00E1492F" w:rsidRDefault="004D1B3C" w:rsidP="004D1B3C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4D1B3C" w:rsidRPr="00D70B57" w:rsidRDefault="004D1B3C" w:rsidP="004D1B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</w:t>
            </w:r>
            <w:r w:rsidRPr="00E1492F">
              <w:rPr>
                <w:rFonts w:ascii="新細明體" w:hAnsi="新細明體" w:cs="新細明體" w:hint="eastAsia"/>
              </w:rPr>
              <w:lastRenderedPageBreak/>
              <w:t>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B3C" w:rsidRPr="00E1492F" w:rsidRDefault="004D1B3C" w:rsidP="004D1B3C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lastRenderedPageBreak/>
              <w:t>1、認識各國</w:t>
            </w:r>
            <w:r w:rsidR="00C409D9">
              <w:rPr>
                <w:rFonts w:ascii="新細明體" w:hAnsi="新細明體" w:hint="eastAsia"/>
                <w:szCs w:val="24"/>
              </w:rPr>
              <w:t>茶</w:t>
            </w:r>
            <w:r w:rsidRPr="00E1492F">
              <w:rPr>
                <w:rFonts w:ascii="新細明體" w:hAnsi="新細明體"/>
                <w:szCs w:val="24"/>
              </w:rPr>
              <w:t>文化。</w:t>
            </w:r>
          </w:p>
          <w:p w:rsidR="004D1B3C" w:rsidRPr="00E1492F" w:rsidRDefault="004D1B3C" w:rsidP="004D1B3C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4D1B3C" w:rsidRPr="00D70B57" w:rsidRDefault="005A54FA" w:rsidP="004D1B3C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  <w:r w:rsidR="004D1B3C" w:rsidRPr="00E1492F">
              <w:rPr>
                <w:rFonts w:ascii="新細明體" w:hAnsi="新細明體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B3C" w:rsidRPr="00D70B57" w:rsidRDefault="004D1B3C" w:rsidP="004D1B3C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決定呈現內容和分工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B3C" w:rsidRPr="003E2C40" w:rsidRDefault="004D1B3C" w:rsidP="004D1B3C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4D1B3C" w:rsidRPr="003E2C40" w:rsidRDefault="004D1B3C" w:rsidP="004D1B3C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4D1B3C" w:rsidRPr="00D70B57" w:rsidRDefault="004D1B3C" w:rsidP="004D1B3C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3C" w:rsidRPr="00D70B57" w:rsidRDefault="004D1B3C" w:rsidP="004D1B3C">
            <w:pPr>
              <w:rPr>
                <w:color w:val="767171"/>
                <w:sz w:val="16"/>
                <w:szCs w:val="16"/>
              </w:rPr>
            </w:pPr>
          </w:p>
        </w:tc>
      </w:tr>
      <w:tr w:rsidR="004D1B3C" w:rsidTr="00FE18EB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D6B" w:rsidRPr="00654A3F" w:rsidRDefault="00A51D6B" w:rsidP="00A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七</w:t>
            </w:r>
          </w:p>
          <w:p w:rsidR="004D1B3C" w:rsidRPr="00D70B57" w:rsidRDefault="00A51D6B" w:rsidP="00A51D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B3C" w:rsidRPr="00B94302" w:rsidRDefault="004D1B3C" w:rsidP="004D1B3C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4D1B3C" w:rsidRDefault="004D1B3C" w:rsidP="004D1B3C">
            <w:pPr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4D1B3C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B3C" w:rsidRPr="008F3F53" w:rsidRDefault="005A54FA" w:rsidP="004D1B3C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1-2-2 </w:t>
            </w:r>
            <w:r w:rsidRPr="00E1492F">
              <w:rPr>
                <w:rFonts w:ascii="新細明體" w:hAnsi="新細明體" w:cs="新細明體" w:hint="eastAsia"/>
              </w:rPr>
              <w:t>對文化普遍性與差異性的理解。</w:t>
            </w:r>
          </w:p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2-1-1 </w:t>
            </w:r>
            <w:r w:rsidRPr="00E1492F">
              <w:rPr>
                <w:rFonts w:ascii="新細明體" w:hAnsi="新細明體" w:cs="新細明體" w:hint="eastAsia"/>
              </w:rPr>
              <w:t>經由文化比較與分析，認同在地文化特色。</w:t>
            </w:r>
          </w:p>
          <w:p w:rsidR="004D1B3C" w:rsidRPr="00D70B57" w:rsidRDefault="005A54FA" w:rsidP="005A54F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54FA" w:rsidRPr="00E1492F" w:rsidRDefault="005A54FA" w:rsidP="005A54FA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1、認識各國</w:t>
            </w:r>
            <w:r w:rsidR="00C409D9">
              <w:rPr>
                <w:rFonts w:ascii="新細明體" w:hAnsi="新細明體" w:hint="eastAsia"/>
                <w:szCs w:val="24"/>
              </w:rPr>
              <w:t>茶</w:t>
            </w:r>
            <w:r w:rsidRPr="00E1492F">
              <w:rPr>
                <w:rFonts w:ascii="新細明體" w:hAnsi="新細明體"/>
                <w:szCs w:val="24"/>
              </w:rPr>
              <w:t>文化。</w:t>
            </w:r>
          </w:p>
          <w:p w:rsidR="005A54FA" w:rsidRPr="00E1492F" w:rsidRDefault="005A54FA" w:rsidP="005A54FA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4D1B3C" w:rsidRPr="00D70B57" w:rsidRDefault="005A54FA" w:rsidP="005A54FA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54FA" w:rsidRPr="003E2C40" w:rsidRDefault="005A54FA" w:rsidP="005A54FA">
            <w:pPr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【活動一】分組製作說明海報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一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  <w:p w:rsidR="004D1B3C" w:rsidRPr="005A54FA" w:rsidRDefault="004D1B3C" w:rsidP="004D1B3C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54FA" w:rsidRPr="003E2C40" w:rsidRDefault="005A54FA" w:rsidP="005A54FA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5A54FA" w:rsidRPr="003E2C40" w:rsidRDefault="005A54FA" w:rsidP="005A54FA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4D1B3C" w:rsidRPr="00D70B57" w:rsidRDefault="005A54FA" w:rsidP="005A54FA">
            <w:pPr>
              <w:ind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3C" w:rsidRPr="00D70B57" w:rsidRDefault="004D1B3C" w:rsidP="004D1B3C">
            <w:pPr>
              <w:rPr>
                <w:color w:val="767171"/>
                <w:sz w:val="16"/>
                <w:szCs w:val="16"/>
              </w:rPr>
            </w:pPr>
          </w:p>
        </w:tc>
      </w:tr>
      <w:tr w:rsidR="005A54FA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八</w:t>
            </w:r>
          </w:p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3/27-</w:t>
            </w:r>
          </w:p>
          <w:p w:rsidR="005A54FA" w:rsidRPr="00D70B57" w:rsidRDefault="002B5278" w:rsidP="002B527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4FA" w:rsidRPr="00B94302" w:rsidRDefault="005A54FA" w:rsidP="005A54F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5A54FA" w:rsidRDefault="005A54FA" w:rsidP="005A54FA">
            <w:pPr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5A54FA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4FA" w:rsidRPr="008F3F53" w:rsidRDefault="005A54FA" w:rsidP="005A54FA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5A54FA" w:rsidRPr="00E1492F" w:rsidRDefault="005A54FA" w:rsidP="005A54FA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5A54FA" w:rsidRPr="00D70B57" w:rsidRDefault="005A54FA" w:rsidP="005A54F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54FA" w:rsidRPr="00E1492F" w:rsidRDefault="005A54FA" w:rsidP="005A54FA">
            <w:pPr>
              <w:shd w:val="clear" w:color="auto" w:fill="FFFFFF"/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1、認識各國</w:t>
            </w:r>
            <w:r w:rsidR="00C409D9">
              <w:rPr>
                <w:rFonts w:ascii="新細明體" w:hAnsi="新細明體" w:hint="eastAsia"/>
                <w:szCs w:val="24"/>
              </w:rPr>
              <w:t>茶</w:t>
            </w:r>
            <w:r w:rsidRPr="00E1492F">
              <w:rPr>
                <w:rFonts w:ascii="新細明體" w:hAnsi="新細明體"/>
                <w:szCs w:val="24"/>
              </w:rPr>
              <w:t>文化。</w:t>
            </w:r>
          </w:p>
          <w:p w:rsidR="005A54FA" w:rsidRPr="00E1492F" w:rsidRDefault="005A54FA" w:rsidP="005A54FA">
            <w:pPr>
              <w:spacing w:line="320" w:lineRule="exact"/>
              <w:ind w:left="300" w:hangingChars="150" w:hanging="300"/>
              <w:rPr>
                <w:rFonts w:ascii="新細明體" w:hAnsi="新細明體"/>
                <w:szCs w:val="24"/>
              </w:rPr>
            </w:pPr>
            <w:r w:rsidRPr="00E1492F">
              <w:rPr>
                <w:rFonts w:ascii="新細明體" w:hAnsi="新細明體"/>
                <w:szCs w:val="24"/>
              </w:rPr>
              <w:t>2、尊重</w:t>
            </w:r>
            <w:r w:rsidRPr="00E1492F">
              <w:rPr>
                <w:rFonts w:ascii="新細明體" w:hAnsi="新細明體" w:hint="eastAsia"/>
                <w:szCs w:val="24"/>
              </w:rPr>
              <w:t>、</w:t>
            </w:r>
            <w:r w:rsidRPr="00E1492F">
              <w:rPr>
                <w:rFonts w:ascii="新細明體" w:hAnsi="新細明體"/>
                <w:szCs w:val="24"/>
              </w:rPr>
              <w:t>包容</w:t>
            </w:r>
            <w:r w:rsidRPr="00E1492F">
              <w:rPr>
                <w:rFonts w:ascii="新細明體" w:hAnsi="新細明體" w:hint="eastAsia"/>
                <w:szCs w:val="24"/>
              </w:rPr>
              <w:t>並理解各國</w:t>
            </w:r>
            <w:r w:rsidRPr="00E1492F">
              <w:rPr>
                <w:rFonts w:ascii="新細明體" w:hAnsi="新細明體"/>
                <w:szCs w:val="24"/>
              </w:rPr>
              <w:t>文化</w:t>
            </w:r>
            <w:r w:rsidRPr="00E1492F">
              <w:rPr>
                <w:rFonts w:ascii="新細明體" w:hAnsi="新細明體" w:hint="eastAsia"/>
                <w:szCs w:val="24"/>
              </w:rPr>
              <w:t>的</w:t>
            </w:r>
            <w:r w:rsidRPr="00E1492F">
              <w:rPr>
                <w:rFonts w:ascii="新細明體" w:hAnsi="新細明體"/>
                <w:szCs w:val="24"/>
              </w:rPr>
              <w:t>普遍性與差異性。</w:t>
            </w:r>
          </w:p>
          <w:p w:rsidR="005A54FA" w:rsidRPr="00D70B57" w:rsidRDefault="005A54FA" w:rsidP="005A54FA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54FA" w:rsidRPr="00D70B57" w:rsidRDefault="005A54FA" w:rsidP="005A54F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【活動一】分組製作說明海報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54FA" w:rsidRPr="003E2C40" w:rsidRDefault="005A54FA" w:rsidP="005A54FA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5A54FA" w:rsidRPr="003E2C40" w:rsidRDefault="005A54FA" w:rsidP="005A54FA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5A54FA" w:rsidRPr="00D70B57" w:rsidRDefault="005A54FA" w:rsidP="005A54FA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FA" w:rsidRPr="00D70B57" w:rsidRDefault="005A54FA" w:rsidP="005A54FA">
            <w:pPr>
              <w:rPr>
                <w:color w:val="767171"/>
                <w:sz w:val="16"/>
                <w:szCs w:val="16"/>
              </w:rPr>
            </w:pPr>
          </w:p>
        </w:tc>
      </w:tr>
      <w:tr w:rsidR="00C409D9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九</w:t>
            </w:r>
          </w:p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4/3-</w:t>
            </w:r>
          </w:p>
          <w:p w:rsidR="00C409D9" w:rsidRPr="00D70B57" w:rsidRDefault="002B5278" w:rsidP="002B527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C409D9" w:rsidRDefault="00C409D9" w:rsidP="00C409D9">
            <w:pPr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8F3F53" w:rsidRDefault="00C409D9" w:rsidP="00C409D9">
            <w:pPr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>
              <w:rPr>
                <w:rFonts w:ascii="新細明體" w:hAnsi="新細明體" w:cs="新細明體" w:hint="eastAsia"/>
              </w:rPr>
              <w:t>、認識各國茶文化</w:t>
            </w:r>
            <w:r w:rsidRPr="00075C00">
              <w:rPr>
                <w:rFonts w:ascii="新細明體" w:hAnsi="新細明體" w:cs="新細明體" w:hint="eastAsia"/>
              </w:rPr>
              <w:t>。</w:t>
            </w:r>
          </w:p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上台報告(日本)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2B5278" w:rsidP="00C409D9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4/4 兒童節4/5清明節</w:t>
            </w:r>
          </w:p>
        </w:tc>
      </w:tr>
      <w:tr w:rsidR="00C409D9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</w:t>
            </w:r>
          </w:p>
          <w:p w:rsidR="00C409D9" w:rsidRPr="00D70B57" w:rsidRDefault="002B5278" w:rsidP="002B527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lastRenderedPageBreak/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lastRenderedPageBreak/>
              <w:t>世界好喝的茶</w:t>
            </w:r>
          </w:p>
          <w:p w:rsidR="00C409D9" w:rsidRDefault="00C409D9" w:rsidP="00C409D9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ind w:firstLine="0"/>
              <w:rPr>
                <w:rFonts w:ascii="BiauKai" w:eastAsia="BiauKai" w:hAnsi="BiauKai" w:cs="BiauKai" w:hint="eastAsia"/>
                <w:color w:val="FF0000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lastRenderedPageBreak/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8F3F53" w:rsidRDefault="00C409D9" w:rsidP="00C409D9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lastRenderedPageBreak/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lastRenderedPageBreak/>
              <w:t>1</w:t>
            </w:r>
            <w:r>
              <w:rPr>
                <w:rFonts w:ascii="新細明體" w:hAnsi="新細明體" w:cs="新細明體" w:hint="eastAsia"/>
              </w:rPr>
              <w:t>、認識各國茶文化</w:t>
            </w:r>
            <w:r w:rsidRPr="00075C00">
              <w:rPr>
                <w:rFonts w:ascii="新細明體" w:hAnsi="新細明體" w:cs="新細明體" w:hint="eastAsia"/>
              </w:rPr>
              <w:t>。</w:t>
            </w:r>
          </w:p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</w:t>
            </w:r>
            <w:r w:rsidRPr="00075C00">
              <w:rPr>
                <w:rFonts w:ascii="新細明體" w:hAnsi="新細明體" w:cs="新細明體" w:hint="eastAsia"/>
              </w:rPr>
              <w:lastRenderedPageBreak/>
              <w:t>國文化的普遍性與差異性。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Default="00C409D9" w:rsidP="00C409D9">
            <w:pPr>
              <w:ind w:left="-22" w:hanging="7"/>
              <w:rPr>
                <w:rFonts w:ascii="新細明體" w:hAnsi="新細明體" w:cs="新細明體"/>
              </w:rPr>
            </w:pPr>
            <w:r w:rsidRPr="003E2C40">
              <w:rPr>
                <w:rFonts w:ascii="新細明體" w:hAnsi="新細明體" w:cs="新細明體" w:hint="eastAsia"/>
              </w:rPr>
              <w:lastRenderedPageBreak/>
              <w:t>【活動一】分組</w:t>
            </w:r>
            <w:r>
              <w:rPr>
                <w:rFonts w:ascii="新細明體" w:hAnsi="新細明體" w:cs="新細明體" w:hint="eastAsia"/>
              </w:rPr>
              <w:t>上台報告(英國</w:t>
            </w:r>
          </w:p>
          <w:p w:rsidR="00C409D9" w:rsidRPr="00D70B57" w:rsidRDefault="00C409D9" w:rsidP="00C409D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lastRenderedPageBreak/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lastRenderedPageBreak/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2B5278" w:rsidP="00C409D9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sz w:val="24"/>
                <w:szCs w:val="24"/>
              </w:rPr>
              <w:lastRenderedPageBreak/>
              <w:t>4/12、4/13</w:t>
            </w:r>
            <w:r w:rsidRPr="00654A3F">
              <w:rPr>
                <w:rFonts w:ascii="Gungsuh" w:eastAsia="Gungsuh" w:hAnsi="Gungsuh" w:cs="Gungsuh"/>
                <w:sz w:val="24"/>
                <w:szCs w:val="24"/>
              </w:rPr>
              <w:lastRenderedPageBreak/>
              <w:t>期中評量</w:t>
            </w:r>
          </w:p>
        </w:tc>
      </w:tr>
      <w:tr w:rsidR="00C409D9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十一</w:t>
            </w:r>
          </w:p>
          <w:p w:rsidR="00C409D9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C409D9" w:rsidRDefault="00C409D9" w:rsidP="00C409D9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8F3F53" w:rsidRDefault="00C409D9" w:rsidP="00C409D9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>
              <w:rPr>
                <w:rFonts w:ascii="新細明體" w:hAnsi="新細明體" w:cs="新細明體" w:hint="eastAsia"/>
              </w:rPr>
              <w:t>、認識各國茶文化</w:t>
            </w:r>
            <w:r w:rsidRPr="00075C00">
              <w:rPr>
                <w:rFonts w:ascii="新細明體" w:hAnsi="新細明體" w:cs="新細明體" w:hint="eastAsia"/>
              </w:rPr>
              <w:t>。</w:t>
            </w:r>
          </w:p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D70B57" w:rsidRDefault="00C409D9" w:rsidP="00C409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上台報告(印度)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C409D9" w:rsidP="00C409D9">
            <w:pPr>
              <w:rPr>
                <w:color w:val="767171"/>
                <w:sz w:val="16"/>
                <w:szCs w:val="16"/>
              </w:rPr>
            </w:pPr>
          </w:p>
        </w:tc>
      </w:tr>
      <w:tr w:rsidR="00C409D9" w:rsidTr="00FE18E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十二</w:t>
            </w:r>
          </w:p>
          <w:p w:rsidR="00C409D9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C409D9" w:rsidRDefault="00C409D9" w:rsidP="00C409D9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D70B57" w:rsidRDefault="00C409D9" w:rsidP="00C409D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>
              <w:rPr>
                <w:rFonts w:ascii="新細明體" w:hAnsi="新細明體" w:cs="新細明體" w:hint="eastAsia"/>
              </w:rPr>
              <w:t>、認識各國茶文化</w:t>
            </w:r>
            <w:r w:rsidRPr="00075C00">
              <w:rPr>
                <w:rFonts w:ascii="新細明體" w:hAnsi="新細明體" w:cs="新細明體" w:hint="eastAsia"/>
              </w:rPr>
              <w:t>。</w:t>
            </w:r>
          </w:p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D70B57" w:rsidRDefault="00C409D9" w:rsidP="00C409D9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上台報告(摩洛哥)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C409D9" w:rsidP="00C409D9">
            <w:pPr>
              <w:rPr>
                <w:color w:val="767171"/>
                <w:sz w:val="16"/>
                <w:szCs w:val="16"/>
              </w:rPr>
            </w:pPr>
          </w:p>
        </w:tc>
      </w:tr>
      <w:tr w:rsidR="00C409D9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十三</w:t>
            </w:r>
          </w:p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 w:rsidRPr="00654A3F">
              <w:rPr>
                <w:sz w:val="24"/>
                <w:szCs w:val="24"/>
              </w:rPr>
              <w:t>5/1-</w:t>
            </w:r>
          </w:p>
          <w:p w:rsidR="00C409D9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C409D9" w:rsidRDefault="00C409D9" w:rsidP="00C409D9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D70B57" w:rsidRDefault="00C409D9" w:rsidP="00C409D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>
              <w:rPr>
                <w:rFonts w:ascii="新細明體" w:hAnsi="新細明體" w:cs="新細明體" w:hint="eastAsia"/>
              </w:rPr>
              <w:t>、認識各國茶文化</w:t>
            </w:r>
            <w:r w:rsidRPr="00075C00">
              <w:rPr>
                <w:rFonts w:ascii="新細明體" w:hAnsi="新細明體" w:cs="新細明體" w:hint="eastAsia"/>
              </w:rPr>
              <w:t>。</w:t>
            </w:r>
          </w:p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D70B57" w:rsidRDefault="00C409D9" w:rsidP="00C409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上台報告(阿根廷))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C409D9" w:rsidP="00C409D9">
            <w:pPr>
              <w:rPr>
                <w:color w:val="767171"/>
                <w:sz w:val="16"/>
                <w:szCs w:val="16"/>
              </w:rPr>
            </w:pPr>
          </w:p>
        </w:tc>
      </w:tr>
      <w:tr w:rsidR="00C409D9" w:rsidTr="00FE18E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十四</w:t>
            </w:r>
          </w:p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 w:rsidRPr="00654A3F">
              <w:rPr>
                <w:sz w:val="24"/>
                <w:szCs w:val="24"/>
              </w:rPr>
              <w:t>5/8-</w:t>
            </w:r>
          </w:p>
          <w:p w:rsidR="00C409D9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C409D9" w:rsidRDefault="00C409D9" w:rsidP="00C409D9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8F3F53" w:rsidRDefault="00C409D9" w:rsidP="00C409D9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1</w:t>
            </w:r>
            <w:r>
              <w:rPr>
                <w:rFonts w:ascii="新細明體" w:hAnsi="新細明體" w:cs="新細明體" w:hint="eastAsia"/>
              </w:rPr>
              <w:t>、認識各國茶文化</w:t>
            </w:r>
            <w:r w:rsidRPr="00075C00">
              <w:rPr>
                <w:rFonts w:ascii="新細明體" w:hAnsi="新細明體" w:cs="新細明體" w:hint="eastAsia"/>
              </w:rPr>
              <w:t>。</w:t>
            </w:r>
          </w:p>
          <w:p w:rsidR="00C409D9" w:rsidRPr="00075C00" w:rsidRDefault="00C409D9" w:rsidP="00C409D9">
            <w:pPr>
              <w:rPr>
                <w:rFonts w:ascii="BiauKai" w:eastAsia="BiauKai" w:hAnsi="BiauKai" w:cs="BiauKai" w:hint="eastAsia"/>
              </w:rPr>
            </w:pPr>
            <w:r w:rsidRPr="00075C00">
              <w:rPr>
                <w:rFonts w:ascii="BiauKai" w:eastAsia="BiauKai" w:hAnsi="BiauKai" w:cs="BiauKai" w:hint="eastAsia"/>
              </w:rPr>
              <w:t>2</w:t>
            </w:r>
            <w:r w:rsidRPr="00075C0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075C00">
              <w:rPr>
                <w:rFonts w:ascii="BiauKai" w:eastAsia="BiauKai" w:hAnsi="BiauKai" w:cs="BiauKai" w:hint="eastAsia"/>
              </w:rPr>
              <w:t>3</w:t>
            </w:r>
            <w:r w:rsidRPr="00075C00">
              <w:rPr>
                <w:rFonts w:ascii="新細明體" w:hAnsi="新細明體" w:cs="新細明體" w:hint="eastAsia"/>
              </w:rPr>
              <w:t>、能與同學團結合作完成小組任務。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D70B57" w:rsidRDefault="00C409D9" w:rsidP="00C409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上台報告(俄國)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C409D9" w:rsidP="00C409D9">
            <w:pPr>
              <w:rPr>
                <w:color w:val="767171"/>
                <w:sz w:val="16"/>
                <w:szCs w:val="16"/>
              </w:rPr>
            </w:pPr>
          </w:p>
        </w:tc>
      </w:tr>
      <w:tr w:rsidR="00C409D9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十五</w:t>
            </w:r>
          </w:p>
          <w:p w:rsidR="00C409D9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B94302" w:rsidRDefault="00C409D9" w:rsidP="00C409D9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世界好喝的茶</w:t>
            </w:r>
          </w:p>
          <w:p w:rsidR="00C409D9" w:rsidRDefault="00C409D9" w:rsidP="00C409D9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B01D98" w:rsidRPr="00D70B57" w:rsidRDefault="00B01D98" w:rsidP="00C409D9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9D9" w:rsidRPr="008F3F53" w:rsidRDefault="00C409D9" w:rsidP="00C409D9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1-2-1 </w:t>
            </w:r>
            <w:r w:rsidRPr="00E1492F">
              <w:rPr>
                <w:rFonts w:ascii="新細明體" w:hAnsi="新細明體" w:cs="新細明體" w:hint="eastAsia"/>
              </w:rPr>
              <w:t>對特定文化的體驗與認識。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1-4-1 </w:t>
            </w:r>
            <w:r w:rsidRPr="00E1492F">
              <w:rPr>
                <w:rFonts w:ascii="新細明體" w:hAnsi="新細明體" w:cs="新細明體" w:hint="eastAsia"/>
              </w:rPr>
              <w:t>認識、了解並關懷生活環境。</w:t>
            </w:r>
          </w:p>
          <w:p w:rsidR="00C409D9" w:rsidRPr="00E1492F" w:rsidRDefault="00C409D9" w:rsidP="00C409D9">
            <w:pPr>
              <w:ind w:left="317" w:hanging="317"/>
              <w:jc w:val="center"/>
              <w:rPr>
                <w:rFonts w:ascii="BiauKai" w:eastAsia="BiauKai" w:hAnsi="BiauKai" w:cs="BiauKai" w:hint="eastAsia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2-2-1 </w:t>
            </w:r>
            <w:r w:rsidRPr="00E1492F">
              <w:rPr>
                <w:rFonts w:ascii="新細明體" w:hAnsi="新細明體" w:cs="新細明體" w:hint="eastAsia"/>
              </w:rPr>
              <w:t>對多元文化的思考與判斷。</w:t>
            </w:r>
          </w:p>
          <w:p w:rsidR="00C409D9" w:rsidRPr="00D70B57" w:rsidRDefault="00C409D9" w:rsidP="00C409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1492F">
              <w:rPr>
                <w:rFonts w:ascii="BiauKai" w:eastAsia="BiauKai" w:hAnsi="BiauKai" w:cs="BiauKai" w:hint="eastAsia"/>
              </w:rPr>
              <w:t xml:space="preserve">2-4-1 </w:t>
            </w:r>
            <w:r w:rsidRPr="00E1492F">
              <w:rPr>
                <w:rFonts w:ascii="新細明體" w:hAnsi="新細明體" w:cs="新細明體" w:hint="eastAsia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1</w:t>
            </w:r>
            <w:r w:rsidRPr="003E2C40">
              <w:rPr>
                <w:rFonts w:ascii="新細明體" w:hAnsi="新細明體" w:cs="新細明體" w:hint="eastAsia"/>
              </w:rPr>
              <w:t>、認識世界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。</w:t>
            </w:r>
          </w:p>
          <w:p w:rsidR="00C409D9" w:rsidRPr="003E2C40" w:rsidRDefault="00C409D9" w:rsidP="00C409D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2</w:t>
            </w:r>
            <w:r w:rsidRPr="003E2C40">
              <w:rPr>
                <w:rFonts w:ascii="新細明體" w:hAnsi="新細明體" w:cs="新細明體" w:hint="eastAsia"/>
              </w:rPr>
              <w:t>、尊重、包容並理解各國文化的普遍性與差異性。</w:t>
            </w:r>
          </w:p>
          <w:p w:rsidR="00C409D9" w:rsidRPr="003E2C40" w:rsidRDefault="00C409D9" w:rsidP="00C409D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</w:rPr>
              <w:t>3</w:t>
            </w:r>
            <w:r w:rsidRPr="003E2C40">
              <w:rPr>
                <w:rFonts w:ascii="新細明體" w:hAnsi="新細明體" w:cs="新細明體" w:hint="eastAsia"/>
              </w:rPr>
              <w:t>、能與同學團結合作完成小組任務。</w:t>
            </w:r>
          </w:p>
          <w:p w:rsidR="00C409D9" w:rsidRPr="00D70B57" w:rsidRDefault="00C409D9" w:rsidP="00C409D9">
            <w:pPr>
              <w:ind w:left="48" w:right="57"/>
              <w:rPr>
                <w:rFonts w:ascii="BiauKai" w:eastAsia="BiauKai" w:hAnsi="BiauKai" w:cs="BiauKai"/>
              </w:rPr>
            </w:pPr>
            <w:r w:rsidRPr="003E2C40">
              <w:rPr>
                <w:rFonts w:ascii="BiauKai" w:eastAsia="BiauKai" w:hAnsi="BiauKai" w:cs="BiauKai" w:hint="eastAsia"/>
              </w:rPr>
              <w:t>4</w:t>
            </w:r>
            <w:r w:rsidRPr="003E2C40">
              <w:rPr>
                <w:rFonts w:ascii="新細明體" w:hAnsi="新細明體" w:cs="新細明體" w:hint="eastAsia"/>
              </w:rPr>
              <w:t>、能完整的表達報告內容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活動成果討論與省思</w:t>
            </w:r>
          </w:p>
          <w:p w:rsidR="00C409D9" w:rsidRPr="00D70B57" w:rsidRDefault="00C409D9" w:rsidP="00C409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【活動二】</w:t>
            </w:r>
            <w:r>
              <w:rPr>
                <w:rFonts w:ascii="新細明體" w:hAnsi="新細明體" w:cs="新細明體" w:hint="eastAsia"/>
              </w:rPr>
              <w:t>喝喝世界的茶，茶會活動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9D9" w:rsidRPr="003E2C40" w:rsidRDefault="00C409D9" w:rsidP="00C409D9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C409D9" w:rsidRPr="00D70B57" w:rsidRDefault="00C409D9" w:rsidP="00C409D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D9" w:rsidRPr="00D70B57" w:rsidRDefault="00C409D9" w:rsidP="00C409D9">
            <w:pPr>
              <w:rPr>
                <w:color w:val="767171"/>
                <w:sz w:val="16"/>
                <w:szCs w:val="16"/>
              </w:rPr>
            </w:pPr>
          </w:p>
        </w:tc>
      </w:tr>
      <w:tr w:rsidR="002F4B5A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十六</w:t>
            </w:r>
          </w:p>
          <w:p w:rsidR="002F4B5A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B94302" w:rsidRDefault="002F4B5A" w:rsidP="002F4B5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我們哪裡不一樣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2F4B5A" w:rsidRPr="00025864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2F4B5A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color w:val="003300"/>
                <w:kern w:val="2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2F4B5A" w:rsidRPr="00D70B57" w:rsidRDefault="002F4B5A" w:rsidP="002F4B5A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8F3F53" w:rsidRDefault="002F4B5A" w:rsidP="002F4B5A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5A" w:rsidRPr="00D70B57" w:rsidRDefault="002F4B5A" w:rsidP="002F4B5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標楷體"/>
              </w:rPr>
              <w:t>2-4-1</w:t>
            </w:r>
            <w:r w:rsidRPr="00C32AEA">
              <w:rPr>
                <w:rFonts w:eastAsia="標楷體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4B5A" w:rsidRPr="007B3689" w:rsidRDefault="002F4B5A" w:rsidP="002F4B5A">
            <w:pPr>
              <w:widowControl w:val="0"/>
              <w:ind w:left="360" w:hangingChars="150" w:hanging="36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1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能認識</w:t>
            </w:r>
            <w:r w:rsidR="007D2921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不同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文化</w:t>
            </w:r>
            <w:r w:rsidR="007D2921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的人種特徵</w:t>
            </w:r>
          </w:p>
          <w:p w:rsidR="002F4B5A" w:rsidRPr="009256D5" w:rsidRDefault="002F4B5A" w:rsidP="002F4B5A">
            <w:pPr>
              <w:ind w:left="48" w:right="57"/>
              <w:rPr>
                <w:rFonts w:ascii="BiauKai" w:eastAsia="BiauKai" w:hAnsi="BiauKai" w:cs="BiauKai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2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能尊重他人不同價值觀。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025864" w:rsidRDefault="007D2921" w:rsidP="007D2921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【活動一】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少年偵探團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2F4B5A" w:rsidRPr="007D2921" w:rsidRDefault="002F4B5A" w:rsidP="002F4B5A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4B5A" w:rsidRPr="00D70B57" w:rsidRDefault="002F4B5A" w:rsidP="002F4B5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3689">
              <w:rPr>
                <w:rFonts w:ascii="新細明體" w:hAnsi="新細明體" w:cs="BiauKai" w:hint="eastAsia"/>
              </w:rPr>
              <w:t>口語評量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5A" w:rsidRPr="00D70B57" w:rsidRDefault="002B5278" w:rsidP="002F4B5A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5/28遊藝會</w:t>
            </w:r>
          </w:p>
        </w:tc>
      </w:tr>
      <w:tr w:rsidR="002F4B5A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十七</w:t>
            </w:r>
          </w:p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5/29-</w:t>
            </w:r>
          </w:p>
          <w:p w:rsidR="002F4B5A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B94302" w:rsidRDefault="002F4B5A" w:rsidP="002F4B5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我們哪裡不一樣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2F4B5A" w:rsidRPr="00025864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2F4B5A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color w:val="003300"/>
                <w:kern w:val="2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2F4B5A" w:rsidRPr="00D70B57" w:rsidRDefault="002F4B5A" w:rsidP="002F4B5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8F3F53" w:rsidRDefault="002F4B5A" w:rsidP="002F4B5A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5A" w:rsidRPr="00D70B57" w:rsidRDefault="002F4B5A" w:rsidP="002F4B5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標楷體"/>
              </w:rPr>
              <w:t>2-4-1</w:t>
            </w:r>
            <w:r w:rsidRPr="00C32AEA">
              <w:rPr>
                <w:rFonts w:eastAsia="標楷體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B3689" w:rsidRDefault="007D2921" w:rsidP="007D2921">
            <w:pPr>
              <w:widowControl w:val="0"/>
              <w:ind w:left="360" w:hangingChars="150" w:hanging="36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1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能認識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不同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文化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的人種特徵</w:t>
            </w:r>
          </w:p>
          <w:p w:rsidR="002F4B5A" w:rsidRPr="009256D5" w:rsidRDefault="002F4B5A" w:rsidP="002F4B5A">
            <w:pPr>
              <w:ind w:left="48" w:right="57"/>
              <w:rPr>
                <w:rFonts w:ascii="BiauKai" w:eastAsia="BiauKai" w:hAnsi="BiauKai" w:cs="BiauKai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2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能尊重他人不同價值觀。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D2921" w:rsidRDefault="007D2921" w:rsidP="007D2921">
            <w:pPr>
              <w:ind w:left="57" w:right="57"/>
              <w:rPr>
                <w:rFonts w:ascii="微軟正黑體" w:eastAsia="微軟正黑體" w:hAnsi="微軟正黑體"/>
              </w:rPr>
            </w:pPr>
            <w:r w:rsidRPr="00637935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少年偵探團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</w:t>
            </w:r>
            <w:r w:rsidRPr="007D2921">
              <w:rPr>
                <w:rFonts w:hint="eastAsia"/>
              </w:rPr>
              <w:t>蒙古人種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D2921">
              <w:rPr>
                <w:rFonts w:ascii="微軟正黑體" w:eastAsia="微軟正黑體" w:hAnsi="微軟正黑體" w:hint="eastAsia"/>
              </w:rPr>
              <w:t>高加索人種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7D2921" w:rsidRPr="007D2921" w:rsidRDefault="007D2921" w:rsidP="007D2921">
            <w:pPr>
              <w:ind w:right="57" w:firstLine="0"/>
              <w:rPr>
                <w:rFonts w:hint="eastAsia"/>
              </w:rPr>
            </w:pPr>
          </w:p>
          <w:p w:rsidR="007D2921" w:rsidRPr="00637935" w:rsidRDefault="007D2921" w:rsidP="007D2921">
            <w:pPr>
              <w:ind w:right="57" w:firstLine="0"/>
              <w:rPr>
                <w:rFonts w:ascii="BiauKai" w:eastAsia="BiauKai" w:hAnsi="BiauKai" w:cs="BiauKai" w:hint="eastAsia"/>
              </w:rPr>
            </w:pPr>
          </w:p>
          <w:p w:rsidR="002F4B5A" w:rsidRPr="007D2921" w:rsidRDefault="002F4B5A" w:rsidP="002F4B5A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4B5A" w:rsidRPr="00D70B57" w:rsidRDefault="002F4B5A" w:rsidP="002F4B5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3689">
              <w:rPr>
                <w:rFonts w:ascii="新細明體" w:hAnsi="新細明體" w:cs="BiauKai" w:hint="eastAsia"/>
              </w:rPr>
              <w:t>口語評量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278" w:rsidRPr="00654A3F" w:rsidRDefault="002B5278" w:rsidP="002B5278">
            <w:pPr>
              <w:rPr>
                <w:color w:val="767171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6/02遊藝會補假一日</w:t>
            </w:r>
          </w:p>
          <w:p w:rsidR="002F4B5A" w:rsidRPr="00D70B57" w:rsidRDefault="002B5278" w:rsidP="002B5278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6/3端午節放假一日</w:t>
            </w:r>
          </w:p>
        </w:tc>
      </w:tr>
      <w:tr w:rsidR="002F4B5A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lastRenderedPageBreak/>
              <w:t>十八</w:t>
            </w:r>
          </w:p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color w:val="0D0D0D"/>
                <w:sz w:val="24"/>
                <w:szCs w:val="24"/>
              </w:rPr>
              <w:t>6/5-</w:t>
            </w:r>
          </w:p>
          <w:p w:rsidR="002F4B5A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color w:val="0D0D0D"/>
                <w:sz w:val="24"/>
                <w:szCs w:val="24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B94302" w:rsidRDefault="002F4B5A" w:rsidP="002F4B5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我們哪裡不一樣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2F4B5A" w:rsidRPr="00025864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2F4B5A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color w:val="003300"/>
                <w:kern w:val="2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2F4B5A" w:rsidRPr="00D70B57" w:rsidRDefault="002F4B5A" w:rsidP="002F4B5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8F3F53" w:rsidRDefault="002F4B5A" w:rsidP="002F4B5A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5A" w:rsidRPr="00D70B57" w:rsidRDefault="002F4B5A" w:rsidP="002F4B5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標楷體"/>
              </w:rPr>
              <w:t>2-4-1</w:t>
            </w:r>
            <w:r w:rsidRPr="00C32AEA">
              <w:rPr>
                <w:rFonts w:eastAsia="標楷體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B3689" w:rsidRDefault="007D2921" w:rsidP="007D2921">
            <w:pPr>
              <w:widowControl w:val="0"/>
              <w:ind w:left="360" w:hangingChars="150" w:hanging="36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1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能認識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不同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文化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的人種特徵</w:t>
            </w:r>
          </w:p>
          <w:p w:rsidR="002F4B5A" w:rsidRPr="009256D5" w:rsidRDefault="002F4B5A" w:rsidP="002F4B5A">
            <w:pPr>
              <w:ind w:left="48" w:right="57"/>
              <w:rPr>
                <w:rFonts w:ascii="BiauKai" w:eastAsia="BiauKai" w:hAnsi="BiauKai" w:cs="BiauKai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2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能尊重他人不同價值觀。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D2921" w:rsidRDefault="007D2921" w:rsidP="007D2921">
            <w:pPr>
              <w:ind w:left="57" w:right="57"/>
            </w:pPr>
            <w:r w:rsidRPr="00637935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少年偵探團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</w:t>
            </w:r>
            <w:r w:rsidRPr="007D2921">
              <w:rPr>
                <w:rFonts w:hint="eastAsia"/>
              </w:rPr>
              <w:t>尼格羅人種</w:t>
            </w:r>
          </w:p>
          <w:p w:rsidR="007D2921" w:rsidRPr="007D2921" w:rsidRDefault="007D2921" w:rsidP="007D2921">
            <w:pPr>
              <w:ind w:left="57" w:right="5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2F4B5A" w:rsidRPr="007D2921" w:rsidRDefault="002F4B5A" w:rsidP="002F4B5A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4B5A" w:rsidRPr="00D70B57" w:rsidRDefault="002F4B5A" w:rsidP="002F4B5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3689">
              <w:rPr>
                <w:rFonts w:ascii="新細明體" w:hAnsi="新細明體" w:cs="BiauKai" w:hint="eastAsia"/>
              </w:rPr>
              <w:t>口語評量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5A" w:rsidRPr="00D70B57" w:rsidRDefault="002B5278" w:rsidP="002F4B5A">
            <w:pPr>
              <w:rPr>
                <w:color w:val="767171"/>
                <w:sz w:val="16"/>
                <w:szCs w:val="16"/>
              </w:rPr>
            </w:pPr>
            <w:r w:rsidRPr="00654A3F"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6/7-8六年級畢業考</w:t>
            </w:r>
          </w:p>
        </w:tc>
      </w:tr>
      <w:tr w:rsidR="002F4B5A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十九</w:t>
            </w:r>
          </w:p>
          <w:p w:rsidR="002F4B5A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B94302" w:rsidRDefault="002F4B5A" w:rsidP="002F4B5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我們哪裡不一樣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2F4B5A" w:rsidRPr="00025864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2F4B5A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color w:val="003300"/>
                <w:kern w:val="2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2F4B5A" w:rsidRPr="00D70B57" w:rsidRDefault="002F4B5A" w:rsidP="002F4B5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8F3F53" w:rsidRDefault="002F4B5A" w:rsidP="002F4B5A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5A" w:rsidRPr="00D70B57" w:rsidRDefault="002F4B5A" w:rsidP="002F4B5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標楷體"/>
              </w:rPr>
              <w:t>2-4-1</w:t>
            </w:r>
            <w:r w:rsidRPr="00C32AEA">
              <w:rPr>
                <w:rFonts w:eastAsia="標楷體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B3689" w:rsidRDefault="007D2921" w:rsidP="007D2921">
            <w:pPr>
              <w:widowControl w:val="0"/>
              <w:ind w:left="360" w:hangingChars="150" w:hanging="36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1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能認識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不同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文化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的人種特徵</w:t>
            </w:r>
          </w:p>
          <w:p w:rsidR="002F4B5A" w:rsidRPr="009256D5" w:rsidRDefault="002F4B5A" w:rsidP="002F4B5A">
            <w:pPr>
              <w:ind w:left="48" w:right="57"/>
              <w:rPr>
                <w:rFonts w:ascii="BiauKai" w:eastAsia="BiauKai" w:hAnsi="BiauKai" w:cs="BiauKai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2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能尊重他人不同價值觀。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D2921" w:rsidRDefault="007D2921" w:rsidP="007D2921">
            <w:pPr>
              <w:ind w:left="57" w:right="57"/>
            </w:pPr>
            <w:r w:rsidRPr="00637935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少年偵探團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</w:t>
            </w:r>
            <w:r>
              <w:rPr>
                <w:rFonts w:hint="eastAsia"/>
              </w:rPr>
              <w:t>澳大利亞人</w:t>
            </w:r>
          </w:p>
          <w:p w:rsidR="007D2921" w:rsidRPr="007D2921" w:rsidRDefault="007D2921" w:rsidP="007D2921">
            <w:pPr>
              <w:ind w:right="57" w:firstLine="0"/>
              <w:rPr>
                <w:rFonts w:ascii="微軟正黑體" w:eastAsia="微軟正黑體" w:hAnsi="微軟正黑體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>)</w:t>
            </w:r>
          </w:p>
          <w:p w:rsidR="002F4B5A" w:rsidRPr="007D2921" w:rsidRDefault="002F4B5A" w:rsidP="002F4B5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4B5A" w:rsidRPr="00D70B57" w:rsidRDefault="002F4B5A" w:rsidP="002F4B5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3689">
              <w:rPr>
                <w:rFonts w:ascii="新細明體" w:hAnsi="新細明體" w:cs="BiauKai" w:hint="eastAsia"/>
              </w:rPr>
              <w:t>口語評量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B5A" w:rsidRPr="00D70B57" w:rsidRDefault="002B5278" w:rsidP="002B5278">
            <w:pPr>
              <w:rPr>
                <w:color w:val="767171"/>
                <w:sz w:val="16"/>
                <w:szCs w:val="16"/>
              </w:rPr>
            </w:pPr>
            <w:r w:rsidRPr="00D70B57">
              <w:rPr>
                <w:color w:val="767171"/>
                <w:sz w:val="16"/>
                <w:szCs w:val="16"/>
              </w:rPr>
              <w:t xml:space="preserve"> </w:t>
            </w:r>
          </w:p>
        </w:tc>
      </w:tr>
      <w:tr w:rsidR="002F4B5A" w:rsidTr="00FE18E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color w:val="0D0D0D"/>
                <w:sz w:val="24"/>
                <w:szCs w:val="24"/>
              </w:rPr>
              <w:t>二十</w:t>
            </w:r>
          </w:p>
          <w:p w:rsidR="002F4B5A" w:rsidRPr="00D70B57" w:rsidRDefault="002B5278" w:rsidP="002B527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54A3F">
              <w:rPr>
                <w:sz w:val="24"/>
                <w:szCs w:val="24"/>
              </w:rP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B94302" w:rsidRDefault="002F4B5A" w:rsidP="002F4B5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我們哪裡不一樣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2F4B5A" w:rsidRPr="00025864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2F4B5A" w:rsidRDefault="002F4B5A" w:rsidP="002F4B5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2F4B5A" w:rsidRDefault="002F4B5A" w:rsidP="002F4B5A">
            <w:pPr>
              <w:ind w:firstLine="0"/>
              <w:rPr>
                <w:rFonts w:ascii="新細明體" w:hAnsi="Courier New"/>
                <w:color w:val="003300"/>
                <w:kern w:val="2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2F4B5A" w:rsidRPr="00D70B57" w:rsidRDefault="002F4B5A" w:rsidP="002F4B5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B5A" w:rsidRPr="008F3F53" w:rsidRDefault="002F4B5A" w:rsidP="002F4B5A">
            <w:pPr>
              <w:ind w:firstLine="0"/>
              <w:rPr>
                <w:rFonts w:ascii="BiauKai" w:hAnsi="BiauKai" w:cs="BiauKai" w:hint="eastAsia"/>
              </w:rPr>
            </w:pPr>
            <w:r w:rsidRPr="008F3F53">
              <w:rPr>
                <w:rFonts w:ascii="BiauKai" w:hAnsi="BiauKai" w:cs="BiauKai" w:hint="eastAsia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5A" w:rsidRPr="00D70B57" w:rsidRDefault="002F4B5A" w:rsidP="002F4B5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標楷體"/>
              </w:rPr>
              <w:t>2-4-1</w:t>
            </w:r>
            <w:r w:rsidRPr="00C32AEA">
              <w:rPr>
                <w:rFonts w:eastAsia="標楷體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921" w:rsidRPr="007B3689" w:rsidRDefault="007D2921" w:rsidP="007D2921">
            <w:pPr>
              <w:widowControl w:val="0"/>
              <w:ind w:left="360" w:hangingChars="150" w:hanging="36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1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能認識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不同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文化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的人種特徵</w:t>
            </w:r>
          </w:p>
          <w:p w:rsidR="002F4B5A" w:rsidRPr="009256D5" w:rsidRDefault="002F4B5A" w:rsidP="002F4B5A">
            <w:pPr>
              <w:ind w:left="48" w:right="57"/>
              <w:rPr>
                <w:rFonts w:ascii="BiauKai" w:eastAsia="BiauKai" w:hAnsi="BiauKai" w:cs="BiauKai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2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能尊重他人不同價值觀。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F53" w:rsidRPr="003E2C40" w:rsidRDefault="008F3F53" w:rsidP="008F3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少年偵探團課程</w:t>
            </w:r>
            <w:r w:rsidRPr="003E2C40">
              <w:rPr>
                <w:rFonts w:ascii="新細明體" w:hAnsi="新細明體" w:cs="新細明體" w:hint="eastAsia"/>
              </w:rPr>
              <w:t>討論與省思</w:t>
            </w:r>
            <w:r w:rsidR="008E07FA">
              <w:rPr>
                <w:rFonts w:ascii="新細明體" w:hAnsi="新細明體" w:cs="新細明體" w:hint="eastAsia"/>
              </w:rPr>
              <w:t>1</w:t>
            </w:r>
          </w:p>
          <w:p w:rsidR="002F4B5A" w:rsidRPr="007D2921" w:rsidRDefault="002F4B5A" w:rsidP="008F3F5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4B5A" w:rsidRPr="00D70B57" w:rsidRDefault="002F4B5A" w:rsidP="002F4B5A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7B3689">
              <w:rPr>
                <w:rFonts w:ascii="新細明體" w:hAnsi="新細明體" w:cs="BiauKai" w:hint="eastAsia"/>
              </w:rPr>
              <w:t>口語評量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278" w:rsidRPr="00654A3F" w:rsidRDefault="002B5278" w:rsidP="002B5278">
            <w:pPr>
              <w:rPr>
                <w:sz w:val="24"/>
                <w:szCs w:val="24"/>
              </w:rPr>
            </w:pPr>
            <w:r w:rsidRPr="00D70B57">
              <w:rPr>
                <w:color w:val="767171"/>
                <w:sz w:val="16"/>
                <w:szCs w:val="16"/>
              </w:rPr>
              <w:t xml:space="preserve"> </w:t>
            </w:r>
            <w:r w:rsidRPr="00654A3F">
              <w:rPr>
                <w:rFonts w:ascii="Gungsuh" w:eastAsia="Gungsuh" w:hAnsi="Gungsuh" w:cs="Gungsuh"/>
                <w:sz w:val="24"/>
                <w:szCs w:val="24"/>
              </w:rPr>
              <w:t xml:space="preserve"> 6/22-23期末評量</w:t>
            </w:r>
          </w:p>
          <w:p w:rsidR="002B5278" w:rsidRPr="00D70B57" w:rsidRDefault="002B5278" w:rsidP="002B5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</w:p>
          <w:p w:rsidR="002F4B5A" w:rsidRPr="00D70B57" w:rsidRDefault="002F4B5A" w:rsidP="002F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</w:p>
        </w:tc>
      </w:tr>
      <w:tr w:rsidR="002B5278" w:rsidRPr="00654A3F" w:rsidTr="002B527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654A3F" w:rsidRDefault="002B5278" w:rsidP="003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sz w:val="24"/>
                <w:szCs w:val="24"/>
              </w:rPr>
              <w:t>二十一</w:t>
            </w:r>
          </w:p>
          <w:p w:rsidR="002B5278" w:rsidRPr="00654A3F" w:rsidRDefault="002B5278" w:rsidP="003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  <w:r w:rsidRPr="00654A3F">
              <w:rPr>
                <w:sz w:val="24"/>
                <w:szCs w:val="24"/>
              </w:rP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7FA" w:rsidRPr="00B94302" w:rsidRDefault="008E07FA" w:rsidP="008E07FA">
            <w:pPr>
              <w:widowControl w:val="0"/>
              <w:spacing w:line="240" w:lineRule="exact"/>
              <w:ind w:firstLine="0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我們哪裡不一樣</w:t>
            </w:r>
          </w:p>
          <w:p w:rsidR="008E07FA" w:rsidRDefault="008E07FA" w:rsidP="008E07FA">
            <w:pPr>
              <w:ind w:firstLine="0"/>
              <w:rPr>
                <w:rFonts w:ascii="新細明體" w:hAnsi="Courier New"/>
                <w:b/>
                <w:color w:val="C00000"/>
                <w:kern w:val="2"/>
              </w:rPr>
            </w:pPr>
            <w:r>
              <w:rPr>
                <w:rFonts w:ascii="新細明體" w:hAnsi="Courier New" w:hint="eastAsia"/>
                <w:b/>
                <w:color w:val="C00000"/>
                <w:kern w:val="2"/>
              </w:rPr>
              <w:t xml:space="preserve">      </w:t>
            </w:r>
            <w:r w:rsidRPr="00B94302">
              <w:rPr>
                <w:rFonts w:ascii="新細明體" w:hAnsi="Courier New" w:hint="eastAsia"/>
                <w:b/>
                <w:color w:val="C00000"/>
                <w:kern w:val="2"/>
              </w:rPr>
              <w:t>【國際教育</w:t>
            </w:r>
            <w:r>
              <w:rPr>
                <w:rFonts w:ascii="新細明體" w:hAnsi="Courier New" w:hint="eastAsia"/>
                <w:b/>
                <w:color w:val="C00000"/>
                <w:kern w:val="2"/>
              </w:rPr>
              <w:t>】</w:t>
            </w:r>
          </w:p>
          <w:p w:rsidR="008E07FA" w:rsidRPr="00025864" w:rsidRDefault="008E07FA" w:rsidP="008E07F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0000FF"/>
                <w:kern w:val="2"/>
              </w:rPr>
            </w:pPr>
            <w:r w:rsidRPr="00025864">
              <w:rPr>
                <w:rFonts w:ascii="新細明體" w:hAnsi="Courier New" w:hint="eastAsia"/>
                <w:color w:val="0000FF"/>
                <w:kern w:val="2"/>
              </w:rPr>
              <w:t>【人權</w:t>
            </w:r>
            <w:r>
              <w:rPr>
                <w:rFonts w:ascii="新細明體" w:hAnsi="Courier New" w:hint="eastAsia"/>
                <w:color w:val="0000FF"/>
                <w:kern w:val="2"/>
              </w:rPr>
              <w:t xml:space="preserve"> </w:t>
            </w:r>
            <w:r w:rsidRPr="00025864">
              <w:rPr>
                <w:rFonts w:ascii="新細明體" w:hAnsi="Courier New" w:hint="eastAsia"/>
                <w:color w:val="0000FF"/>
                <w:kern w:val="2"/>
              </w:rPr>
              <w:t>】</w:t>
            </w:r>
          </w:p>
          <w:p w:rsidR="008E07FA" w:rsidRDefault="008E07FA" w:rsidP="008E07FA">
            <w:pPr>
              <w:widowControl w:val="0"/>
              <w:tabs>
                <w:tab w:val="left" w:pos="480"/>
              </w:tabs>
              <w:ind w:left="57" w:right="57" w:firstLine="0"/>
              <w:jc w:val="center"/>
              <w:rPr>
                <w:rFonts w:ascii="新細明體" w:hAnsi="Courier New"/>
                <w:color w:val="FF0000"/>
                <w:kern w:val="2"/>
              </w:rPr>
            </w:pPr>
            <w:r w:rsidRPr="00025864">
              <w:rPr>
                <w:rFonts w:ascii="新細明體" w:hAnsi="Courier New" w:hint="eastAsia"/>
                <w:color w:val="FF0000"/>
                <w:kern w:val="2"/>
              </w:rPr>
              <w:t>【性別平等】</w:t>
            </w:r>
          </w:p>
          <w:p w:rsidR="008E07FA" w:rsidRDefault="008E07FA" w:rsidP="008E07FA">
            <w:pPr>
              <w:ind w:firstLine="0"/>
              <w:rPr>
                <w:rFonts w:ascii="新細明體" w:hAnsi="Courier New"/>
                <w:color w:val="003300"/>
                <w:kern w:val="2"/>
              </w:rPr>
            </w:pPr>
            <w:r>
              <w:rPr>
                <w:rFonts w:ascii="新細明體" w:hAnsi="Courier New" w:hint="eastAsia"/>
                <w:color w:val="003300"/>
                <w:kern w:val="2"/>
              </w:rPr>
              <w:t xml:space="preserve">          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【家</w:t>
            </w:r>
            <w:r>
              <w:rPr>
                <w:rFonts w:ascii="新細明體" w:hAnsi="Courier New" w:hint="eastAsia"/>
                <w:color w:val="003300"/>
                <w:kern w:val="2"/>
              </w:rPr>
              <w:t>庭</w:t>
            </w:r>
            <w:r w:rsidRPr="00025864">
              <w:rPr>
                <w:rFonts w:ascii="新細明體" w:hAnsi="Courier New" w:hint="eastAsia"/>
                <w:color w:val="003300"/>
                <w:kern w:val="2"/>
              </w:rPr>
              <w:t>】</w:t>
            </w:r>
          </w:p>
          <w:p w:rsidR="002B5278" w:rsidRPr="00654A3F" w:rsidRDefault="008E07FA" w:rsidP="008E07FA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78" w:rsidRPr="00327D84" w:rsidRDefault="008E07FA" w:rsidP="00327D84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27D84">
              <w:rPr>
                <w:rFonts w:ascii="BiauKai" w:hAnsi="BiauKai" w:cs="BiauKai" w:hint="eastAsia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78" w:rsidRPr="00654A3F" w:rsidRDefault="008E07FA" w:rsidP="00327D8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標楷體"/>
              </w:rPr>
              <w:t>2-4-1</w:t>
            </w:r>
            <w:r w:rsidRPr="00C32AEA">
              <w:rPr>
                <w:rFonts w:eastAsia="標楷體"/>
              </w:rPr>
              <w:t>展現對國際文化多樣性的尊重與包容。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07FA" w:rsidRPr="007B3689" w:rsidRDefault="008E07FA" w:rsidP="008E07FA">
            <w:pPr>
              <w:widowControl w:val="0"/>
              <w:ind w:left="360" w:hangingChars="150" w:hanging="36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1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能認識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不同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文化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的人種特徵</w:t>
            </w:r>
          </w:p>
          <w:p w:rsidR="002B5278" w:rsidRPr="00654A3F" w:rsidRDefault="008E07FA" w:rsidP="008E07F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2</w:t>
            </w:r>
            <w:r w:rsidRPr="007B3689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7B3689">
              <w:rPr>
                <w:rFonts w:eastAsia="標楷體"/>
                <w:color w:val="auto"/>
                <w:kern w:val="2"/>
                <w:sz w:val="24"/>
                <w:szCs w:val="24"/>
              </w:rPr>
              <w:t>能尊重他人不同價值觀。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07FA" w:rsidRPr="003E2C40" w:rsidRDefault="008E07FA" w:rsidP="008E07F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少年偵探團課程</w:t>
            </w:r>
            <w:r w:rsidRPr="003E2C40">
              <w:rPr>
                <w:rFonts w:ascii="新細明體" w:hAnsi="新細明體" w:cs="新細明體" w:hint="eastAsia"/>
              </w:rPr>
              <w:t>討論與省思</w:t>
            </w:r>
            <w:r>
              <w:rPr>
                <w:rFonts w:ascii="新細明體" w:hAnsi="新細明體" w:cs="新細明體" w:hint="eastAsia"/>
              </w:rPr>
              <w:t>2</w:t>
            </w:r>
          </w:p>
          <w:p w:rsidR="002B5278" w:rsidRPr="008E07FA" w:rsidRDefault="002B5278" w:rsidP="00327D8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5278" w:rsidRPr="00654A3F" w:rsidRDefault="008E07FA" w:rsidP="00327D84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B3689">
              <w:rPr>
                <w:rFonts w:ascii="新細明體" w:hAnsi="新細明體" w:cs="BiauKai" w:hint="eastAsia"/>
              </w:rPr>
              <w:t>口語評量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278" w:rsidRPr="00654A3F" w:rsidRDefault="002B5278" w:rsidP="003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sz w:val="24"/>
                <w:szCs w:val="24"/>
              </w:rPr>
              <w:t>6/29課輔班、課後社團結束</w:t>
            </w:r>
          </w:p>
          <w:p w:rsidR="002B5278" w:rsidRPr="00654A3F" w:rsidRDefault="002B5278" w:rsidP="003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sz w:val="24"/>
                <w:szCs w:val="24"/>
              </w:rPr>
              <w:t>6/30休業式</w:t>
            </w:r>
          </w:p>
          <w:p w:rsidR="002B5278" w:rsidRPr="00654A3F" w:rsidRDefault="002B5278" w:rsidP="003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4A3F">
              <w:rPr>
                <w:rFonts w:ascii="Gungsuh" w:eastAsia="Gungsuh" w:hAnsi="Gungsuh" w:cs="Gungsuh"/>
                <w:sz w:val="24"/>
                <w:szCs w:val="24"/>
              </w:rPr>
              <w:t>7/1暑假開始</w:t>
            </w:r>
          </w:p>
        </w:tc>
      </w:tr>
    </w:tbl>
    <w:p w:rsidR="003F3366" w:rsidRDefault="003F3366"/>
    <w:p w:rsidR="003F3366" w:rsidRDefault="003F3366"/>
    <w:sectPr w:rsidR="003F3366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45" w:rsidRDefault="00822245" w:rsidP="00E65EE7">
      <w:r>
        <w:separator/>
      </w:r>
    </w:p>
  </w:endnote>
  <w:endnote w:type="continuationSeparator" w:id="0">
    <w:p w:rsidR="00822245" w:rsidRDefault="00822245" w:rsidP="00E6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45" w:rsidRDefault="00822245" w:rsidP="00E65EE7">
      <w:r>
        <w:separator/>
      </w:r>
    </w:p>
  </w:footnote>
  <w:footnote w:type="continuationSeparator" w:id="0">
    <w:p w:rsidR="00822245" w:rsidRDefault="00822245" w:rsidP="00E6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6"/>
    <w:rsid w:val="00025864"/>
    <w:rsid w:val="00075C00"/>
    <w:rsid w:val="00140FBE"/>
    <w:rsid w:val="00191028"/>
    <w:rsid w:val="002B5278"/>
    <w:rsid w:val="002F4B5A"/>
    <w:rsid w:val="00327D84"/>
    <w:rsid w:val="003C7E4B"/>
    <w:rsid w:val="003E2C40"/>
    <w:rsid w:val="003F3366"/>
    <w:rsid w:val="0046326A"/>
    <w:rsid w:val="004D18B2"/>
    <w:rsid w:val="004D1B3C"/>
    <w:rsid w:val="005A54FA"/>
    <w:rsid w:val="00637935"/>
    <w:rsid w:val="007D2921"/>
    <w:rsid w:val="00822245"/>
    <w:rsid w:val="00893285"/>
    <w:rsid w:val="008E07FA"/>
    <w:rsid w:val="008F3F53"/>
    <w:rsid w:val="00924CAA"/>
    <w:rsid w:val="00A075CD"/>
    <w:rsid w:val="00A51D6B"/>
    <w:rsid w:val="00AC1B38"/>
    <w:rsid w:val="00B01D98"/>
    <w:rsid w:val="00B155A9"/>
    <w:rsid w:val="00B94302"/>
    <w:rsid w:val="00BA79E5"/>
    <w:rsid w:val="00C409D9"/>
    <w:rsid w:val="00C9470F"/>
    <w:rsid w:val="00CC4D6F"/>
    <w:rsid w:val="00D70B57"/>
    <w:rsid w:val="00DB715E"/>
    <w:rsid w:val="00E1492F"/>
    <w:rsid w:val="00E65EE7"/>
    <w:rsid w:val="00E71B75"/>
    <w:rsid w:val="00F4417D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106AC-0BD5-43E5-A8B8-86D8CFEB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492F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7D2921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oo4klTYYUXmYe6rEsp48YBYHg==">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2021-07-13T06:25:00Z</dcterms:created>
  <dcterms:modified xsi:type="dcterms:W3CDTF">2021-07-13T06:25:00Z</dcterms:modified>
</cp:coreProperties>
</file>