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4F" w:rsidRDefault="00AC3D8F">
      <w:pPr>
        <w:jc w:val="center"/>
        <w:rPr>
          <w:rFonts w:asciiTheme="minorEastAsia" w:eastAsiaTheme="minorEastAsia" w:hAnsiTheme="minorEastAsia"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859399507"/>
        </w:sdtPr>
        <w:sdtEndPr/>
        <w:sdtContent>
          <w:r>
            <w:rPr>
              <w:rFonts w:ascii="Gungsuh" w:eastAsia="Gungsuh" w:hAnsi="Gungsuh" w:cs="Gungsuh"/>
              <w:sz w:val="28"/>
              <w:szCs w:val="28"/>
              <w:u w:val="single"/>
            </w:rPr>
            <w:t>六</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sidR="006B7D76" w:rsidRPr="006B7D76">
        <w:rPr>
          <w:rFonts w:asciiTheme="minorEastAsia" w:eastAsiaTheme="minorEastAsia" w:hAnsiTheme="minorEastAsia" w:cs="BiauKai" w:hint="eastAsia"/>
          <w:b/>
          <w:sz w:val="28"/>
          <w:szCs w:val="28"/>
          <w:u w:val="single"/>
        </w:rPr>
        <w:t>健體</w:t>
      </w:r>
      <w:r>
        <w:rPr>
          <w:rFonts w:ascii="BiauKai" w:eastAsia="BiauKai" w:hAnsi="BiauKai" w:cs="BiauKai"/>
          <w:b/>
          <w:sz w:val="28"/>
          <w:szCs w:val="28"/>
        </w:rPr>
        <w:t>_領域教學計畫  編寫者：</w:t>
      </w:r>
      <w:r w:rsidR="006B7D76">
        <w:rPr>
          <w:rFonts w:asciiTheme="minorEastAsia" w:eastAsiaTheme="minorEastAsia" w:hAnsiTheme="minorEastAsia" w:cs="BiauKai" w:hint="eastAsia"/>
          <w:b/>
          <w:sz w:val="28"/>
          <w:szCs w:val="28"/>
        </w:rPr>
        <w:t>王彥翔</w:t>
      </w:r>
    </w:p>
    <w:p w:rsidR="00D0073D" w:rsidRPr="00D0073D" w:rsidRDefault="00D0073D">
      <w:pPr>
        <w:jc w:val="center"/>
        <w:rPr>
          <w:rFonts w:ascii="BiauKai" w:eastAsia="BiauKai" w:hAnsi="BiauKai" w:cs="BiauKai" w:hint="eastAsia"/>
          <w:b/>
          <w:sz w:val="28"/>
          <w:szCs w:val="28"/>
        </w:rPr>
      </w:pPr>
      <w:bookmarkStart w:id="0" w:name="_GoBack"/>
      <w:bookmarkEnd w:id="0"/>
    </w:p>
    <w:tbl>
      <w:tblPr>
        <w:tblStyle w:val="40"/>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3"/>
        <w:gridCol w:w="12888"/>
      </w:tblGrid>
      <w:tr w:rsidR="001C264F" w:rsidTr="005402F0">
        <w:trPr>
          <w:trHeight w:val="423"/>
        </w:trPr>
        <w:tc>
          <w:tcPr>
            <w:tcW w:w="1713" w:type="dxa"/>
            <w:vAlign w:val="center"/>
          </w:tcPr>
          <w:p w:rsidR="001C264F" w:rsidRPr="005402F0" w:rsidRDefault="00AC3D8F" w:rsidP="00F926E0">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cs="BiauKai"/>
              </w:rPr>
              <w:t>課程目的</w:t>
            </w:r>
          </w:p>
        </w:tc>
        <w:tc>
          <w:tcPr>
            <w:tcW w:w="12888" w:type="dxa"/>
            <w:vAlign w:val="center"/>
          </w:tcPr>
          <w:p w:rsidR="00B23652" w:rsidRPr="005402F0" w:rsidRDefault="00B23652" w:rsidP="00F926E0">
            <w:pPr>
              <w:spacing w:line="240" w:lineRule="exact"/>
              <w:rPr>
                <w:rFonts w:asciiTheme="majorEastAsia" w:eastAsiaTheme="majorEastAsia" w:hAnsiTheme="majorEastAsia"/>
                <w:bCs/>
                <w:snapToGrid w:val="0"/>
              </w:rPr>
            </w:pPr>
            <w:r w:rsidRPr="005402F0">
              <w:rPr>
                <w:rFonts w:asciiTheme="majorEastAsia" w:eastAsiaTheme="majorEastAsia" w:hAnsiTheme="majorEastAsia"/>
                <w:bCs/>
                <w:snapToGrid w:val="0"/>
              </w:rPr>
              <w:t>1.</w:t>
            </w:r>
            <w:r w:rsidRPr="005402F0">
              <w:rPr>
                <w:rFonts w:asciiTheme="majorEastAsia" w:eastAsiaTheme="majorEastAsia" w:hAnsiTheme="majorEastAsia" w:hint="eastAsia"/>
                <w:bCs/>
                <w:snapToGrid w:val="0"/>
              </w:rPr>
              <w:t>引導兒童正確價值觀。</w:t>
            </w:r>
          </w:p>
          <w:p w:rsidR="00B23652" w:rsidRPr="005402F0" w:rsidRDefault="00B23652" w:rsidP="00F926E0">
            <w:pPr>
              <w:spacing w:line="240" w:lineRule="exact"/>
              <w:rPr>
                <w:rFonts w:asciiTheme="majorEastAsia" w:eastAsiaTheme="majorEastAsia" w:hAnsiTheme="majorEastAsia"/>
                <w:bCs/>
                <w:snapToGrid w:val="0"/>
              </w:rPr>
            </w:pPr>
            <w:r w:rsidRPr="005402F0">
              <w:rPr>
                <w:rFonts w:asciiTheme="majorEastAsia" w:eastAsiaTheme="majorEastAsia" w:hAnsiTheme="majorEastAsia"/>
                <w:bCs/>
                <w:snapToGrid w:val="0"/>
              </w:rPr>
              <w:t>2.</w:t>
            </w:r>
            <w:r w:rsidRPr="005402F0">
              <w:rPr>
                <w:rFonts w:asciiTheme="majorEastAsia" w:eastAsiaTheme="majorEastAsia" w:hAnsiTheme="majorEastAsia" w:hint="eastAsia"/>
                <w:bCs/>
                <w:snapToGrid w:val="0"/>
              </w:rPr>
              <w:t>重視個別差異，讓每位兒童都能發展自我。</w:t>
            </w:r>
          </w:p>
          <w:p w:rsidR="00B23652" w:rsidRPr="005402F0" w:rsidRDefault="00B23652" w:rsidP="00F926E0">
            <w:pPr>
              <w:spacing w:line="240" w:lineRule="exact"/>
              <w:rPr>
                <w:rFonts w:asciiTheme="majorEastAsia" w:eastAsiaTheme="majorEastAsia" w:hAnsiTheme="majorEastAsia"/>
                <w:bCs/>
                <w:snapToGrid w:val="0"/>
              </w:rPr>
            </w:pPr>
            <w:r w:rsidRPr="005402F0">
              <w:rPr>
                <w:rFonts w:asciiTheme="majorEastAsia" w:eastAsiaTheme="majorEastAsia" w:hAnsiTheme="majorEastAsia"/>
                <w:bCs/>
                <w:snapToGrid w:val="0"/>
              </w:rPr>
              <w:t>3.</w:t>
            </w:r>
            <w:r w:rsidRPr="005402F0">
              <w:rPr>
                <w:rFonts w:asciiTheme="majorEastAsia" w:eastAsiaTheme="majorEastAsia" w:hAnsiTheme="majorEastAsia" w:hint="eastAsia"/>
                <w:bCs/>
                <w:snapToGrid w:val="0"/>
              </w:rPr>
              <w:t>養成生活上所必須的習慣和技能。</w:t>
            </w:r>
          </w:p>
          <w:p w:rsidR="001C264F" w:rsidRPr="005402F0" w:rsidRDefault="00B23652" w:rsidP="00F926E0">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snapToGrid w:val="0"/>
              </w:rPr>
              <w:t>4.</w:t>
            </w:r>
            <w:r w:rsidRPr="005402F0">
              <w:rPr>
                <w:rFonts w:asciiTheme="majorEastAsia" w:eastAsiaTheme="majorEastAsia" w:hAnsiTheme="majorEastAsia" w:hint="eastAsia"/>
                <w:snapToGrid w:val="0"/>
              </w:rPr>
              <w:t>發展各種互動能力。</w:t>
            </w:r>
          </w:p>
        </w:tc>
      </w:tr>
      <w:tr w:rsidR="001C264F" w:rsidTr="005402F0">
        <w:trPr>
          <w:trHeight w:val="423"/>
        </w:trPr>
        <w:tc>
          <w:tcPr>
            <w:tcW w:w="1713" w:type="dxa"/>
            <w:vAlign w:val="center"/>
          </w:tcPr>
          <w:p w:rsidR="001C264F" w:rsidRPr="005402F0" w:rsidRDefault="00AC3D8F" w:rsidP="00F926E0">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cs="BiauKai"/>
              </w:rPr>
              <w:t>學習背景分析</w:t>
            </w:r>
          </w:p>
          <w:p w:rsidR="001C264F" w:rsidRPr="005402F0" w:rsidRDefault="00AC3D8F" w:rsidP="00F926E0">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cs="BiauKai"/>
              </w:rPr>
              <w:t>及銜接處理</w:t>
            </w:r>
          </w:p>
        </w:tc>
        <w:tc>
          <w:tcPr>
            <w:tcW w:w="12888" w:type="dxa"/>
            <w:vAlign w:val="center"/>
          </w:tcPr>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1.1</w:t>
            </w:r>
            <w:r w:rsidRPr="005402F0">
              <w:rPr>
                <w:rFonts w:asciiTheme="majorEastAsia" w:eastAsiaTheme="majorEastAsia" w:hAnsiTheme="majorEastAsia" w:hint="eastAsia"/>
                <w:snapToGrid w:val="0"/>
              </w:rPr>
              <w:t>具有移動傳接球、側併步、後退跑、傳球、投籃及上籃等動作技能經驗。</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2.1</w:t>
            </w:r>
            <w:r w:rsidRPr="005402F0">
              <w:rPr>
                <w:rFonts w:asciiTheme="majorEastAsia" w:eastAsiaTheme="majorEastAsia" w:hAnsiTheme="majorEastAsia" w:hint="eastAsia"/>
                <w:snapToGrid w:val="0"/>
              </w:rPr>
              <w:t>能做出正手發球動作。知道正確執羽球拍的方法。</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3.1</w:t>
            </w:r>
            <w:r w:rsidRPr="005402F0">
              <w:rPr>
                <w:rFonts w:asciiTheme="majorEastAsia" w:eastAsiaTheme="majorEastAsia" w:hAnsiTheme="majorEastAsia" w:hint="eastAsia"/>
                <w:snapToGrid w:val="0"/>
              </w:rPr>
              <w:t>能正確做出排球低手傳球動作。</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3.2</w:t>
            </w:r>
            <w:r w:rsidRPr="005402F0">
              <w:rPr>
                <w:rFonts w:asciiTheme="majorEastAsia" w:eastAsiaTheme="majorEastAsia" w:hAnsiTheme="majorEastAsia" w:hint="eastAsia"/>
                <w:snapToGrid w:val="0"/>
              </w:rPr>
              <w:t>了解運動傷害可藉由預防來降低發生機率。</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4.1</w:t>
            </w:r>
            <w:r w:rsidRPr="005402F0">
              <w:rPr>
                <w:rFonts w:asciiTheme="majorEastAsia" w:eastAsiaTheme="majorEastAsia" w:hAnsiTheme="majorEastAsia" w:hint="eastAsia"/>
                <w:snapToGrid w:val="0"/>
              </w:rPr>
              <w:t>了解規律運動的益處。具備體適能基本概念。</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4.</w:t>
            </w:r>
            <w:r w:rsidRPr="005402F0">
              <w:rPr>
                <w:rFonts w:asciiTheme="majorEastAsia" w:eastAsiaTheme="majorEastAsia" w:hAnsiTheme="majorEastAsia" w:hint="eastAsia"/>
                <w:snapToGrid w:val="0"/>
              </w:rPr>
              <w:t>2了解體適能要素的分類。</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5.1</w:t>
            </w:r>
            <w:r w:rsidRPr="005402F0">
              <w:rPr>
                <w:rFonts w:asciiTheme="majorEastAsia" w:eastAsiaTheme="majorEastAsia" w:hAnsiTheme="majorEastAsia" w:hint="eastAsia"/>
                <w:snapToGrid w:val="0"/>
              </w:rPr>
              <w:t>看過乾淨美麗的河川及被汙染的河川。</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5.2</w:t>
            </w:r>
            <w:r w:rsidRPr="005402F0">
              <w:rPr>
                <w:rFonts w:asciiTheme="majorEastAsia" w:eastAsiaTheme="majorEastAsia" w:hAnsiTheme="majorEastAsia" w:hint="eastAsia"/>
                <w:snapToGrid w:val="0"/>
              </w:rPr>
              <w:t>知道垃圾減量與資源回收的方法。</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5.3</w:t>
            </w:r>
            <w:r w:rsidRPr="005402F0">
              <w:rPr>
                <w:rFonts w:asciiTheme="majorEastAsia" w:eastAsiaTheme="majorEastAsia" w:hAnsiTheme="majorEastAsia" w:hint="eastAsia"/>
                <w:snapToGrid w:val="0"/>
              </w:rPr>
              <w:t>知道地球上的資源有限，必須節制使用。</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6.1</w:t>
            </w:r>
            <w:r w:rsidRPr="005402F0">
              <w:rPr>
                <w:rFonts w:asciiTheme="majorEastAsia" w:eastAsiaTheme="majorEastAsia" w:hAnsiTheme="majorEastAsia" w:hint="eastAsia"/>
                <w:snapToGrid w:val="0"/>
              </w:rPr>
              <w:t>看過酒駕肇事的相關報導。</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6.2</w:t>
            </w:r>
            <w:r w:rsidRPr="005402F0">
              <w:rPr>
                <w:rFonts w:asciiTheme="majorEastAsia" w:eastAsiaTheme="majorEastAsia" w:hAnsiTheme="majorEastAsia" w:hint="eastAsia"/>
                <w:snapToGrid w:val="0"/>
              </w:rPr>
              <w:t>明瞭毒品為不良物品，有害身心健康。</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6.3</w:t>
            </w:r>
            <w:r w:rsidRPr="005402F0">
              <w:rPr>
                <w:rFonts w:asciiTheme="majorEastAsia" w:eastAsiaTheme="majorEastAsia" w:hAnsiTheme="majorEastAsia" w:hint="eastAsia"/>
                <w:snapToGrid w:val="0"/>
              </w:rPr>
              <w:t>能覺察自己的情緒，也知道如何透過適當的方法轉移情緒。</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6.4</w:t>
            </w:r>
            <w:r w:rsidRPr="005402F0">
              <w:rPr>
                <w:rFonts w:asciiTheme="majorEastAsia" w:eastAsiaTheme="majorEastAsia" w:hAnsiTheme="majorEastAsia" w:hint="eastAsia"/>
                <w:snapToGrid w:val="0"/>
              </w:rPr>
              <w:t>具備簡易急救的基本常識。</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7.1</w:t>
            </w:r>
            <w:r w:rsidRPr="005402F0">
              <w:rPr>
                <w:rFonts w:asciiTheme="majorEastAsia" w:eastAsiaTheme="majorEastAsia" w:hAnsiTheme="majorEastAsia" w:hint="eastAsia"/>
                <w:snapToGrid w:val="0"/>
              </w:rPr>
              <w:t>知道青春期的變化及兩性第二性徵的異同。</w:t>
            </w:r>
          </w:p>
          <w:p w:rsidR="001C264F" w:rsidRPr="005402F0" w:rsidRDefault="00B23652" w:rsidP="00F926E0">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snapToGrid w:val="0"/>
              </w:rPr>
              <w:t>7.2</w:t>
            </w:r>
            <w:r w:rsidRPr="005402F0">
              <w:rPr>
                <w:rFonts w:asciiTheme="majorEastAsia" w:eastAsiaTheme="majorEastAsia" w:hAnsiTheme="majorEastAsia" w:hint="eastAsia"/>
                <w:snapToGrid w:val="0"/>
              </w:rPr>
              <w:t>知道兩性成長過程中生理變化的異同。</w:t>
            </w:r>
          </w:p>
        </w:tc>
      </w:tr>
      <w:tr w:rsidR="001C264F" w:rsidTr="005402F0">
        <w:trPr>
          <w:trHeight w:val="423"/>
        </w:trPr>
        <w:tc>
          <w:tcPr>
            <w:tcW w:w="1713" w:type="dxa"/>
            <w:vAlign w:val="center"/>
          </w:tcPr>
          <w:p w:rsidR="001C264F" w:rsidRPr="005402F0" w:rsidRDefault="00AC3D8F" w:rsidP="00F926E0">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cs="BiauKai"/>
              </w:rPr>
              <w:t>學期學習目標</w:t>
            </w:r>
          </w:p>
        </w:tc>
        <w:tc>
          <w:tcPr>
            <w:tcW w:w="12888" w:type="dxa"/>
            <w:vAlign w:val="center"/>
          </w:tcPr>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1.</w:t>
            </w:r>
            <w:r w:rsidRPr="005402F0">
              <w:rPr>
                <w:rFonts w:asciiTheme="majorEastAsia" w:eastAsiaTheme="majorEastAsia" w:hAnsiTheme="majorEastAsia" w:hint="eastAsia"/>
                <w:snapToGrid w:val="0"/>
              </w:rPr>
              <w:t>了解並能遵守籃球比賽基本規則，同時培養團隊活動的合作精神，及提升對基本裁判手勢的了解。</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2.</w:t>
            </w:r>
            <w:r w:rsidRPr="005402F0">
              <w:rPr>
                <w:rFonts w:asciiTheme="majorEastAsia" w:eastAsiaTheme="majorEastAsia" w:hAnsiTheme="majorEastAsia" w:hint="eastAsia"/>
                <w:snapToGrid w:val="0"/>
              </w:rPr>
              <w:t>主要目標在練習籃球運動中，上籃、防守及移位步伐、籃球賽等，期透過活動設計加強學生操控籃球的能力及手眼協調性，提升籃球技能。</w:t>
            </w:r>
            <w:r w:rsidRPr="005402F0">
              <w:rPr>
                <w:rFonts w:asciiTheme="majorEastAsia" w:eastAsiaTheme="majorEastAsia" w:hAnsiTheme="majorEastAsia"/>
                <w:snapToGrid w:val="0"/>
              </w:rPr>
              <w:t xml:space="preserve"> </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3.</w:t>
            </w:r>
            <w:r w:rsidRPr="005402F0">
              <w:rPr>
                <w:rFonts w:asciiTheme="majorEastAsia" w:eastAsiaTheme="majorEastAsia" w:hAnsiTheme="majorEastAsia" w:hint="eastAsia"/>
                <w:snapToGrid w:val="0"/>
              </w:rPr>
              <w:t>學習羽球的基本步法及正手擊高遠球與排球動作低手和高手傳球動作。</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4</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體適能遊戲和撐箱跳躍是屬於綜合性的體能性活動，除了表現全身性的控制能力之外，也可以評估自己體適能程度。</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5</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從水汙染問題的探討開始，引導學生關心社區水汙染防治計畫，並且在日常生活中節約用水、愛惜水資源。</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6</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探討社區垃圾問題並鼓勵學生實地進行調查，為社區的環境品質盡一分心力。</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7</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關心地球生態環境就應採取綠色消費行為，不論是食、衣、住、行、娛樂，都應減少資源浪費並讓資源可循環再使用，避免全球環境問題持續惡化。</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8</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透過問題解決、腦力激盪、示範與演練等活動，幫助學生認識抒解壓力的方式，學習與壓力和諧共處。</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9</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透過案例說明一氧化碳中毒的處理步驟，訓練學生緊急應變的能力。</w:t>
            </w:r>
          </w:p>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snapToGrid w:val="0"/>
              </w:rPr>
              <w:t>1</w:t>
            </w:r>
            <w:r w:rsidRPr="005402F0">
              <w:rPr>
                <w:rFonts w:asciiTheme="majorEastAsia" w:eastAsiaTheme="majorEastAsia" w:hAnsiTheme="majorEastAsia" w:hint="eastAsia"/>
                <w:snapToGrid w:val="0"/>
              </w:rPr>
              <w:t>0</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先透過青春期兩性常見的困擾，引導學生發表自己生長發育的變化，以及對這些變化的感覺，希望學生能用正確的態度面對，並接受成長的喜悅。除此之外還引導學生探討如何向異性表達好感，並學習在團體活動中增進彼此的了解。</w:t>
            </w:r>
          </w:p>
          <w:p w:rsidR="001C264F" w:rsidRPr="005402F0" w:rsidRDefault="00B23652" w:rsidP="00F926E0">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snapToGrid w:val="0"/>
              </w:rPr>
              <w:t>1</w:t>
            </w:r>
            <w:r w:rsidRPr="005402F0">
              <w:rPr>
                <w:rFonts w:asciiTheme="majorEastAsia" w:eastAsiaTheme="majorEastAsia" w:hAnsiTheme="majorEastAsia" w:hint="eastAsia"/>
                <w:snapToGrid w:val="0"/>
              </w:rPr>
              <w:t>1</w:t>
            </w:r>
            <w:r w:rsidRPr="005402F0">
              <w:rPr>
                <w:rFonts w:asciiTheme="majorEastAsia" w:eastAsiaTheme="majorEastAsia" w:hAnsiTheme="majorEastAsia"/>
                <w:snapToGrid w:val="0"/>
              </w:rPr>
              <w:t>.</w:t>
            </w:r>
            <w:r w:rsidRPr="005402F0">
              <w:rPr>
                <w:rFonts w:asciiTheme="majorEastAsia" w:eastAsiaTheme="majorEastAsia" w:hAnsiTheme="majorEastAsia" w:hint="eastAsia"/>
                <w:snapToGrid w:val="0"/>
              </w:rPr>
              <w:t>提醒學生要培養獨立思考的能力，避免被錯誤的性資訊所誤導。同時要謹記網路交友安全守則，當心網路性陷阱。</w:t>
            </w:r>
          </w:p>
        </w:tc>
      </w:tr>
      <w:tr w:rsidR="00B23652" w:rsidTr="005402F0">
        <w:trPr>
          <w:trHeight w:val="423"/>
        </w:trPr>
        <w:tc>
          <w:tcPr>
            <w:tcW w:w="1713" w:type="dxa"/>
            <w:vAlign w:val="center"/>
          </w:tcPr>
          <w:p w:rsidR="00B23652" w:rsidRPr="005402F0" w:rsidRDefault="00B23652" w:rsidP="00F926E0">
            <w:pPr>
              <w:pBdr>
                <w:top w:val="nil"/>
                <w:left w:val="nil"/>
                <w:bottom w:val="nil"/>
                <w:right w:val="nil"/>
                <w:between w:val="nil"/>
              </w:pBdr>
              <w:tabs>
                <w:tab w:val="center" w:pos="4153"/>
                <w:tab w:val="right" w:pos="8306"/>
              </w:tabs>
              <w:spacing w:line="240" w:lineRule="exact"/>
              <w:rPr>
                <w:rFonts w:asciiTheme="majorEastAsia" w:eastAsiaTheme="majorEastAsia" w:hAnsiTheme="majorEastAsia" w:cs="BiauKai"/>
              </w:rPr>
            </w:pPr>
            <w:r w:rsidRPr="005402F0">
              <w:rPr>
                <w:rFonts w:asciiTheme="majorEastAsia" w:eastAsiaTheme="majorEastAsia" w:hAnsiTheme="majorEastAsia" w:cs="BiauKai"/>
              </w:rPr>
              <w:t>教材來源</w:t>
            </w:r>
          </w:p>
        </w:tc>
        <w:tc>
          <w:tcPr>
            <w:tcW w:w="12888" w:type="dxa"/>
            <w:vAlign w:val="center"/>
          </w:tcPr>
          <w:p w:rsidR="00B23652" w:rsidRPr="005402F0" w:rsidRDefault="00B23652" w:rsidP="00F926E0">
            <w:pPr>
              <w:spacing w:line="240" w:lineRule="exact"/>
              <w:rPr>
                <w:rFonts w:asciiTheme="majorEastAsia" w:eastAsiaTheme="majorEastAsia" w:hAnsiTheme="majorEastAsia"/>
                <w:snapToGrid w:val="0"/>
              </w:rPr>
            </w:pPr>
            <w:r w:rsidRPr="005402F0">
              <w:rPr>
                <w:rFonts w:asciiTheme="majorEastAsia" w:eastAsiaTheme="majorEastAsia" w:hAnsiTheme="majorEastAsia" w:hint="eastAsia"/>
                <w:snapToGrid w:val="0"/>
              </w:rPr>
              <w:t>翰林版國小六上健康與體育</w:t>
            </w:r>
          </w:p>
        </w:tc>
      </w:tr>
    </w:tbl>
    <w:p w:rsidR="001C264F" w:rsidRDefault="001C264F">
      <w:pPr>
        <w:pBdr>
          <w:top w:val="nil"/>
          <w:left w:val="nil"/>
          <w:bottom w:val="nil"/>
          <w:right w:val="nil"/>
          <w:between w:val="nil"/>
        </w:pBdr>
        <w:tabs>
          <w:tab w:val="left" w:pos="8980"/>
        </w:tabs>
        <w:spacing w:line="360" w:lineRule="auto"/>
        <w:rPr>
          <w:rFonts w:ascii="BiauKai" w:eastAsia="BiauKai" w:hAnsi="BiauKai" w:cs="BiauKai"/>
          <w:sz w:val="24"/>
          <w:szCs w:val="24"/>
        </w:rPr>
      </w:pPr>
    </w:p>
    <w:p w:rsidR="001C264F" w:rsidRDefault="00AC3D8F">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1854762055"/>
        </w:sdtPr>
        <w:sdtEndPr/>
        <w:sdtContent>
          <w:r>
            <w:rPr>
              <w:rFonts w:ascii="Gungsuh" w:eastAsia="Gungsuh" w:hAnsi="Gungsuh" w:cs="Gungsuh"/>
              <w:color w:val="806000"/>
              <w:sz w:val="24"/>
              <w:szCs w:val="24"/>
            </w:rPr>
            <w:t>、</w:t>
          </w:r>
        </w:sdtContent>
      </w:sdt>
      <w:sdt>
        <w:sdtPr>
          <w:tag w:val="goog_rdk_2"/>
          <w:id w:val="687253546"/>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tbl>
      <w:tblPr>
        <w:tblStyle w:val="30"/>
        <w:tblW w:w="1459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1559"/>
        <w:gridCol w:w="425"/>
        <w:gridCol w:w="709"/>
        <w:gridCol w:w="1984"/>
        <w:gridCol w:w="6521"/>
        <w:gridCol w:w="1134"/>
        <w:gridCol w:w="1417"/>
      </w:tblGrid>
      <w:tr w:rsidR="001C264F" w:rsidRPr="003E3656" w:rsidTr="00441387">
        <w:trPr>
          <w:trHeight w:val="360"/>
          <w:jc w:val="center"/>
        </w:trPr>
        <w:tc>
          <w:tcPr>
            <w:tcW w:w="841" w:type="dxa"/>
            <w:vMerge w:val="restart"/>
            <w:tcBorders>
              <w:top w:val="single" w:sz="8" w:space="0" w:color="000000"/>
              <w:left w:val="single" w:sz="8" w:space="0" w:color="000000"/>
              <w:right w:val="single" w:sz="8" w:space="0" w:color="000000"/>
            </w:tcBorders>
            <w:shd w:val="clear" w:color="auto" w:fill="CCFFCC"/>
          </w:tcPr>
          <w:p w:rsidR="00B13EC2" w:rsidRPr="003E3656" w:rsidRDefault="00AC3D8F" w:rsidP="00B13EC2">
            <w:pPr>
              <w:pBdr>
                <w:top w:val="nil"/>
                <w:left w:val="nil"/>
                <w:bottom w:val="nil"/>
                <w:right w:val="nil"/>
                <w:between w:val="nil"/>
              </w:pBdr>
              <w:ind w:rightChars="-55" w:right="-110" w:firstLine="0"/>
              <w:jc w:val="left"/>
              <w:rPr>
                <w:rFonts w:asciiTheme="majorEastAsia" w:eastAsiaTheme="majorEastAsia" w:hAnsiTheme="majorEastAsia" w:cs="BiauKai"/>
              </w:rPr>
            </w:pPr>
            <w:r w:rsidRPr="003E3656">
              <w:rPr>
                <w:rFonts w:asciiTheme="majorEastAsia" w:eastAsiaTheme="majorEastAsia" w:hAnsiTheme="majorEastAsia" w:cs="BiauKai"/>
              </w:rPr>
              <w:t>週次</w:t>
            </w:r>
          </w:p>
          <w:p w:rsidR="001C264F" w:rsidRPr="003E3656" w:rsidRDefault="00AC3D8F" w:rsidP="00B13EC2">
            <w:pPr>
              <w:pBdr>
                <w:top w:val="nil"/>
                <w:left w:val="nil"/>
                <w:bottom w:val="nil"/>
                <w:right w:val="nil"/>
                <w:between w:val="nil"/>
              </w:pBdr>
              <w:ind w:rightChars="-55" w:right="-110" w:firstLine="0"/>
              <w:jc w:val="left"/>
              <w:rPr>
                <w:rFonts w:asciiTheme="majorEastAsia" w:eastAsiaTheme="majorEastAsia" w:hAnsiTheme="majorEastAsia" w:cs="BiauKai"/>
              </w:rPr>
            </w:pPr>
            <w:r w:rsidRPr="003E3656">
              <w:rPr>
                <w:rFonts w:asciiTheme="majorEastAsia" w:eastAsiaTheme="majorEastAsia" w:hAnsiTheme="majorEastAsia" w:cs="BiauKai"/>
              </w:rPr>
              <w:t>日期</w:t>
            </w:r>
          </w:p>
        </w:tc>
        <w:tc>
          <w:tcPr>
            <w:tcW w:w="1559" w:type="dxa"/>
            <w:vMerge w:val="restart"/>
            <w:tcBorders>
              <w:top w:val="single" w:sz="8" w:space="0" w:color="000000"/>
              <w:left w:val="single" w:sz="8" w:space="0" w:color="000000"/>
              <w:right w:val="single" w:sz="8" w:space="0" w:color="000000"/>
            </w:tcBorders>
            <w:shd w:val="clear" w:color="auto" w:fill="CCFFCC"/>
          </w:tcPr>
          <w:p w:rsidR="001C264F" w:rsidRPr="003E3656" w:rsidRDefault="00AC3D8F" w:rsidP="00B13EC2">
            <w:pPr>
              <w:ind w:rightChars="-55" w:right="-110" w:firstLine="0"/>
              <w:jc w:val="left"/>
              <w:rPr>
                <w:rFonts w:asciiTheme="majorEastAsia" w:eastAsiaTheme="majorEastAsia" w:hAnsiTheme="majorEastAsia" w:cs="BiauKai"/>
              </w:rPr>
            </w:pPr>
            <w:r w:rsidRPr="003E3656">
              <w:rPr>
                <w:rFonts w:asciiTheme="majorEastAsia" w:eastAsiaTheme="majorEastAsia" w:hAnsiTheme="majorEastAsia" w:cs="BiauKai"/>
              </w:rPr>
              <w:t>單元/主題名稱</w:t>
            </w:r>
          </w:p>
          <w:p w:rsidR="001C264F" w:rsidRPr="003E3656" w:rsidRDefault="00AC3D8F" w:rsidP="00B13EC2">
            <w:pPr>
              <w:ind w:rightChars="-55" w:right="-110" w:firstLine="0"/>
              <w:jc w:val="left"/>
              <w:rPr>
                <w:rFonts w:asciiTheme="majorEastAsia" w:eastAsiaTheme="majorEastAsia" w:hAnsiTheme="majorEastAsia" w:cs="BiauKai"/>
              </w:rPr>
            </w:pPr>
            <w:r w:rsidRPr="003E3656">
              <w:rPr>
                <w:rFonts w:asciiTheme="majorEastAsia" w:eastAsiaTheme="majorEastAsia" w:hAnsiTheme="majorEastAsia" w:cs="BiauKai"/>
                <w:color w:val="FF0000"/>
              </w:rPr>
              <w:t>融入議題</w:t>
            </w:r>
          </w:p>
        </w:tc>
        <w:tc>
          <w:tcPr>
            <w:tcW w:w="425" w:type="dxa"/>
            <w:vMerge w:val="restart"/>
            <w:tcBorders>
              <w:top w:val="single" w:sz="8" w:space="0" w:color="000000"/>
              <w:left w:val="single" w:sz="8" w:space="0" w:color="000000"/>
              <w:right w:val="single" w:sz="8" w:space="0" w:color="000000"/>
            </w:tcBorders>
            <w:shd w:val="clear" w:color="auto" w:fill="CCFFCC"/>
          </w:tcPr>
          <w:p w:rsidR="001C264F" w:rsidRPr="003E3656" w:rsidRDefault="00AC3D8F" w:rsidP="00B13EC2">
            <w:pPr>
              <w:pBdr>
                <w:top w:val="nil"/>
                <w:left w:val="nil"/>
                <w:bottom w:val="nil"/>
                <w:right w:val="nil"/>
                <w:between w:val="nil"/>
              </w:pBdr>
              <w:ind w:rightChars="-55" w:right="-110" w:firstLine="0"/>
              <w:jc w:val="left"/>
              <w:rPr>
                <w:rFonts w:asciiTheme="majorEastAsia" w:eastAsiaTheme="majorEastAsia" w:hAnsiTheme="majorEastAsia" w:cs="BiauKai"/>
              </w:rPr>
            </w:pPr>
            <w:r w:rsidRPr="003E3656">
              <w:rPr>
                <w:rFonts w:asciiTheme="majorEastAsia" w:eastAsiaTheme="majorEastAsia" w:hAnsiTheme="majorEastAsia" w:cs="BiauKai"/>
              </w:rPr>
              <w:t>節數</w:t>
            </w:r>
          </w:p>
        </w:tc>
        <w:tc>
          <w:tcPr>
            <w:tcW w:w="709" w:type="dxa"/>
            <w:vMerge w:val="restart"/>
            <w:tcBorders>
              <w:top w:val="single" w:sz="4" w:space="0" w:color="000000"/>
              <w:left w:val="single" w:sz="4" w:space="0" w:color="000000"/>
              <w:right w:val="single" w:sz="4" w:space="0" w:color="000000"/>
            </w:tcBorders>
            <w:shd w:val="clear" w:color="auto" w:fill="CCFFCC"/>
          </w:tcPr>
          <w:p w:rsidR="00441387" w:rsidRPr="003E3656" w:rsidRDefault="00AC3D8F" w:rsidP="00B13EC2">
            <w:pPr>
              <w:pBdr>
                <w:top w:val="nil"/>
                <w:left w:val="nil"/>
                <w:bottom w:val="nil"/>
                <w:right w:val="nil"/>
                <w:between w:val="nil"/>
              </w:pBdr>
              <w:ind w:rightChars="-55" w:right="-110" w:firstLine="0"/>
              <w:jc w:val="left"/>
              <w:rPr>
                <w:rFonts w:asciiTheme="majorEastAsia" w:eastAsiaTheme="majorEastAsia" w:hAnsiTheme="majorEastAsia" w:cs="BiauKai"/>
              </w:rPr>
            </w:pPr>
            <w:r w:rsidRPr="003E3656">
              <w:rPr>
                <w:rFonts w:asciiTheme="majorEastAsia" w:eastAsiaTheme="majorEastAsia" w:hAnsiTheme="majorEastAsia" w:cs="BiauKai"/>
              </w:rPr>
              <w:t>對應</w:t>
            </w:r>
          </w:p>
          <w:p w:rsidR="00441387" w:rsidRPr="003E3656" w:rsidRDefault="00AC3D8F" w:rsidP="00B13EC2">
            <w:pPr>
              <w:pBdr>
                <w:top w:val="nil"/>
                <w:left w:val="nil"/>
                <w:bottom w:val="nil"/>
                <w:right w:val="nil"/>
                <w:between w:val="nil"/>
              </w:pBdr>
              <w:ind w:rightChars="-55" w:right="-110" w:firstLine="0"/>
              <w:jc w:val="left"/>
              <w:rPr>
                <w:rFonts w:asciiTheme="majorEastAsia" w:eastAsiaTheme="majorEastAsia" w:hAnsiTheme="majorEastAsia" w:cs="BiauKai"/>
              </w:rPr>
            </w:pPr>
            <w:r w:rsidRPr="003E3656">
              <w:rPr>
                <w:rFonts w:asciiTheme="majorEastAsia" w:eastAsiaTheme="majorEastAsia" w:hAnsiTheme="majorEastAsia" w:cs="BiauKai"/>
              </w:rPr>
              <w:t>能力</w:t>
            </w:r>
          </w:p>
          <w:p w:rsidR="001C264F" w:rsidRPr="003E3656" w:rsidRDefault="00AC3D8F" w:rsidP="00B13EC2">
            <w:pPr>
              <w:pBdr>
                <w:top w:val="nil"/>
                <w:left w:val="nil"/>
                <w:bottom w:val="nil"/>
                <w:right w:val="nil"/>
                <w:between w:val="nil"/>
              </w:pBdr>
              <w:ind w:rightChars="-55" w:right="-110" w:firstLine="0"/>
              <w:jc w:val="left"/>
              <w:rPr>
                <w:rFonts w:asciiTheme="majorEastAsia" w:eastAsiaTheme="majorEastAsia" w:hAnsiTheme="majorEastAsia" w:cs="BiauKai"/>
              </w:rPr>
            </w:pPr>
            <w:r w:rsidRPr="003E3656">
              <w:rPr>
                <w:rFonts w:asciiTheme="majorEastAsia" w:eastAsiaTheme="majorEastAsia" w:hAnsiTheme="majorEastAsia" w:cs="BiauKai"/>
              </w:rPr>
              <w:t>指標</w:t>
            </w:r>
          </w:p>
        </w:tc>
        <w:tc>
          <w:tcPr>
            <w:tcW w:w="1984" w:type="dxa"/>
            <w:vMerge w:val="restart"/>
            <w:tcBorders>
              <w:top w:val="single" w:sz="8" w:space="0" w:color="000000"/>
              <w:right w:val="single" w:sz="8" w:space="0" w:color="000000"/>
            </w:tcBorders>
            <w:shd w:val="clear" w:color="auto" w:fill="CCFFCC"/>
            <w:tcMar>
              <w:top w:w="100" w:type="dxa"/>
              <w:left w:w="20" w:type="dxa"/>
              <w:bottom w:w="100" w:type="dxa"/>
              <w:right w:w="20" w:type="dxa"/>
            </w:tcMar>
          </w:tcPr>
          <w:p w:rsidR="001C264F" w:rsidRPr="003E3656" w:rsidRDefault="00AC3D8F" w:rsidP="00B13EC2">
            <w:pPr>
              <w:pBdr>
                <w:top w:val="nil"/>
                <w:left w:val="nil"/>
                <w:bottom w:val="nil"/>
                <w:right w:val="nil"/>
                <w:between w:val="nil"/>
              </w:pBdr>
              <w:ind w:rightChars="-144" w:right="-288" w:firstLine="0"/>
              <w:jc w:val="left"/>
              <w:rPr>
                <w:rFonts w:asciiTheme="majorEastAsia" w:eastAsiaTheme="majorEastAsia" w:hAnsiTheme="majorEastAsia" w:cs="BiauKai"/>
              </w:rPr>
            </w:pPr>
            <w:r w:rsidRPr="003E3656">
              <w:rPr>
                <w:rFonts w:asciiTheme="majorEastAsia" w:eastAsiaTheme="majorEastAsia" w:hAnsiTheme="majorEastAsia" w:cs="BiauKai"/>
              </w:rPr>
              <w:t>學習目標</w:t>
            </w:r>
          </w:p>
        </w:tc>
        <w:tc>
          <w:tcPr>
            <w:tcW w:w="6521" w:type="dxa"/>
            <w:vMerge w:val="restart"/>
            <w:tcBorders>
              <w:top w:val="single" w:sz="8" w:space="0" w:color="000000"/>
              <w:right w:val="single" w:sz="8" w:space="0" w:color="000000"/>
            </w:tcBorders>
            <w:shd w:val="clear" w:color="auto" w:fill="CCFFCC"/>
            <w:tcMar>
              <w:top w:w="100" w:type="dxa"/>
              <w:left w:w="20" w:type="dxa"/>
              <w:bottom w:w="100" w:type="dxa"/>
              <w:right w:w="20" w:type="dxa"/>
            </w:tcMar>
          </w:tcPr>
          <w:p w:rsidR="001C264F" w:rsidRPr="003E3656" w:rsidRDefault="00AC3D8F" w:rsidP="00B13EC2">
            <w:pPr>
              <w:pBdr>
                <w:top w:val="nil"/>
                <w:left w:val="nil"/>
                <w:bottom w:val="nil"/>
                <w:right w:val="nil"/>
                <w:between w:val="nil"/>
              </w:pBdr>
              <w:ind w:rightChars="-81" w:right="-162" w:firstLine="0"/>
              <w:jc w:val="left"/>
              <w:rPr>
                <w:rFonts w:asciiTheme="majorEastAsia" w:eastAsiaTheme="majorEastAsia" w:hAnsiTheme="majorEastAsia" w:cs="BiauKai"/>
              </w:rPr>
            </w:pPr>
            <w:r w:rsidRPr="003E3656">
              <w:rPr>
                <w:rFonts w:asciiTheme="majorEastAsia" w:eastAsiaTheme="majorEastAsia" w:hAnsiTheme="majorEastAsia" w:cs="BiauKai"/>
              </w:rPr>
              <w:t>教學重點</w:t>
            </w:r>
          </w:p>
        </w:tc>
        <w:tc>
          <w:tcPr>
            <w:tcW w:w="1134" w:type="dxa"/>
            <w:vMerge w:val="restart"/>
            <w:tcBorders>
              <w:top w:val="single" w:sz="8" w:space="0" w:color="000000"/>
              <w:right w:val="single" w:sz="8" w:space="0" w:color="000000"/>
            </w:tcBorders>
            <w:shd w:val="clear" w:color="auto" w:fill="CCFFCC"/>
            <w:tcMar>
              <w:top w:w="100" w:type="dxa"/>
              <w:left w:w="20" w:type="dxa"/>
              <w:bottom w:w="100" w:type="dxa"/>
              <w:right w:w="20" w:type="dxa"/>
            </w:tcMar>
          </w:tcPr>
          <w:p w:rsidR="001C264F" w:rsidRPr="003E3656" w:rsidRDefault="00AC3D8F" w:rsidP="00B13EC2">
            <w:pPr>
              <w:pBdr>
                <w:top w:val="nil"/>
                <w:left w:val="nil"/>
                <w:bottom w:val="nil"/>
                <w:right w:val="nil"/>
                <w:between w:val="nil"/>
              </w:pBdr>
              <w:ind w:rightChars="-81" w:right="-162" w:firstLine="0"/>
              <w:jc w:val="left"/>
              <w:rPr>
                <w:rFonts w:asciiTheme="majorEastAsia" w:eastAsiaTheme="majorEastAsia" w:hAnsiTheme="majorEastAsia" w:cs="BiauKai"/>
              </w:rPr>
            </w:pPr>
            <w:r w:rsidRPr="003E3656">
              <w:rPr>
                <w:rFonts w:asciiTheme="majorEastAsia" w:eastAsiaTheme="majorEastAsia" w:hAnsiTheme="majorEastAsia" w:cs="BiauKai"/>
              </w:rPr>
              <w:t>評量方式</w:t>
            </w:r>
          </w:p>
        </w:tc>
        <w:tc>
          <w:tcPr>
            <w:tcW w:w="1417" w:type="dxa"/>
            <w:vMerge w:val="restart"/>
            <w:tcBorders>
              <w:top w:val="single" w:sz="8" w:space="0" w:color="000000"/>
              <w:right w:val="single" w:sz="8" w:space="0" w:color="000000"/>
            </w:tcBorders>
            <w:shd w:val="clear" w:color="auto" w:fill="CCFFCC"/>
          </w:tcPr>
          <w:p w:rsidR="001C264F" w:rsidRPr="003E3656" w:rsidRDefault="00AE4FDF" w:rsidP="00B13EC2">
            <w:pPr>
              <w:pBdr>
                <w:top w:val="nil"/>
                <w:left w:val="nil"/>
                <w:bottom w:val="nil"/>
                <w:right w:val="nil"/>
                <w:between w:val="nil"/>
              </w:pBdr>
              <w:ind w:firstLine="0"/>
              <w:jc w:val="left"/>
              <w:rPr>
                <w:rFonts w:asciiTheme="majorEastAsia" w:eastAsiaTheme="majorEastAsia" w:hAnsiTheme="majorEastAsia" w:cs="BiauKai"/>
              </w:rPr>
            </w:pPr>
            <w:sdt>
              <w:sdtPr>
                <w:rPr>
                  <w:rFonts w:asciiTheme="majorEastAsia" w:eastAsiaTheme="majorEastAsia" w:hAnsiTheme="majorEastAsia"/>
                </w:rPr>
                <w:tag w:val="goog_rdk_3"/>
                <w:id w:val="-1300992500"/>
              </w:sdtPr>
              <w:sdtEndPr/>
              <w:sdtContent>
                <w:r w:rsidR="00AC3D8F" w:rsidRPr="003E3656">
                  <w:rPr>
                    <w:rFonts w:asciiTheme="majorEastAsia" w:eastAsiaTheme="majorEastAsia" w:hAnsiTheme="majorEastAsia" w:cs="Gungsuh"/>
                  </w:rPr>
                  <w:t>備註</w:t>
                </w:r>
              </w:sdtContent>
            </w:sdt>
          </w:p>
        </w:tc>
      </w:tr>
      <w:tr w:rsidR="001C264F" w:rsidRPr="003E3656" w:rsidTr="00441387">
        <w:trPr>
          <w:trHeight w:val="360"/>
          <w:jc w:val="center"/>
        </w:trPr>
        <w:tc>
          <w:tcPr>
            <w:tcW w:w="841" w:type="dxa"/>
            <w:vMerge/>
            <w:tcBorders>
              <w:top w:val="single" w:sz="8" w:space="0" w:color="000000"/>
              <w:left w:val="single" w:sz="8" w:space="0" w:color="000000"/>
              <w:right w:val="single" w:sz="8" w:space="0" w:color="000000"/>
            </w:tcBorders>
            <w:shd w:val="clear" w:color="auto" w:fill="CCFFCC"/>
          </w:tcPr>
          <w:p w:rsidR="001C264F" w:rsidRPr="003E3656" w:rsidRDefault="001C264F" w:rsidP="00B13EC2">
            <w:pPr>
              <w:widowControl w:val="0"/>
              <w:pBdr>
                <w:top w:val="nil"/>
                <w:left w:val="nil"/>
                <w:bottom w:val="nil"/>
                <w:right w:val="nil"/>
                <w:between w:val="nil"/>
              </w:pBdr>
              <w:spacing w:line="276" w:lineRule="auto"/>
              <w:ind w:leftChars="-64" w:left="-128" w:rightChars="-55" w:right="-110" w:firstLine="0"/>
              <w:jc w:val="left"/>
              <w:rPr>
                <w:rFonts w:asciiTheme="majorEastAsia" w:eastAsiaTheme="majorEastAsia" w:hAnsiTheme="majorEastAsia" w:cs="BiauKai"/>
              </w:rPr>
            </w:pPr>
          </w:p>
        </w:tc>
        <w:tc>
          <w:tcPr>
            <w:tcW w:w="1559" w:type="dxa"/>
            <w:vMerge/>
            <w:tcBorders>
              <w:top w:val="single" w:sz="8" w:space="0" w:color="000000"/>
              <w:left w:val="single" w:sz="8" w:space="0" w:color="000000"/>
              <w:right w:val="single" w:sz="8" w:space="0" w:color="000000"/>
            </w:tcBorders>
            <w:shd w:val="clear" w:color="auto" w:fill="CCFFCC"/>
          </w:tcPr>
          <w:p w:rsidR="001C264F" w:rsidRPr="003E3656" w:rsidRDefault="001C264F" w:rsidP="00B13EC2">
            <w:pPr>
              <w:widowControl w:val="0"/>
              <w:pBdr>
                <w:top w:val="nil"/>
                <w:left w:val="nil"/>
                <w:bottom w:val="nil"/>
                <w:right w:val="nil"/>
                <w:between w:val="nil"/>
              </w:pBdr>
              <w:spacing w:line="276" w:lineRule="auto"/>
              <w:ind w:leftChars="-64" w:left="-128" w:rightChars="-55" w:right="-110" w:firstLine="10"/>
              <w:jc w:val="left"/>
              <w:rPr>
                <w:rFonts w:asciiTheme="majorEastAsia" w:eastAsiaTheme="majorEastAsia" w:hAnsiTheme="majorEastAsia" w:cs="BiauKai"/>
              </w:rPr>
            </w:pPr>
          </w:p>
        </w:tc>
        <w:tc>
          <w:tcPr>
            <w:tcW w:w="425" w:type="dxa"/>
            <w:vMerge/>
            <w:tcBorders>
              <w:top w:val="single" w:sz="8" w:space="0" w:color="000000"/>
              <w:left w:val="single" w:sz="8" w:space="0" w:color="000000"/>
              <w:right w:val="single" w:sz="8" w:space="0" w:color="000000"/>
            </w:tcBorders>
            <w:shd w:val="clear" w:color="auto" w:fill="CCFFCC"/>
          </w:tcPr>
          <w:p w:rsidR="001C264F" w:rsidRPr="003E3656" w:rsidRDefault="001C264F" w:rsidP="00B13EC2">
            <w:pPr>
              <w:widowControl w:val="0"/>
              <w:pBdr>
                <w:top w:val="nil"/>
                <w:left w:val="nil"/>
                <w:bottom w:val="nil"/>
                <w:right w:val="nil"/>
                <w:between w:val="nil"/>
              </w:pBdr>
              <w:spacing w:line="276" w:lineRule="auto"/>
              <w:ind w:leftChars="-64" w:left="-128" w:rightChars="-55" w:right="-110" w:firstLine="0"/>
              <w:jc w:val="left"/>
              <w:rPr>
                <w:rFonts w:asciiTheme="majorEastAsia" w:eastAsiaTheme="majorEastAsia" w:hAnsiTheme="majorEastAsia" w:cs="BiauKai"/>
              </w:rPr>
            </w:pPr>
          </w:p>
        </w:tc>
        <w:tc>
          <w:tcPr>
            <w:tcW w:w="709" w:type="dxa"/>
            <w:vMerge/>
            <w:tcBorders>
              <w:top w:val="single" w:sz="4" w:space="0" w:color="000000"/>
              <w:left w:val="single" w:sz="4" w:space="0" w:color="000000"/>
              <w:right w:val="single" w:sz="4" w:space="0" w:color="000000"/>
            </w:tcBorders>
            <w:shd w:val="clear" w:color="auto" w:fill="CCFFCC"/>
          </w:tcPr>
          <w:p w:rsidR="001C264F" w:rsidRPr="003E3656" w:rsidRDefault="001C264F" w:rsidP="00B13EC2">
            <w:pPr>
              <w:widowControl w:val="0"/>
              <w:pBdr>
                <w:top w:val="nil"/>
                <w:left w:val="nil"/>
                <w:bottom w:val="nil"/>
                <w:right w:val="nil"/>
                <w:between w:val="nil"/>
              </w:pBdr>
              <w:spacing w:line="276" w:lineRule="auto"/>
              <w:ind w:leftChars="-64" w:left="-128" w:rightChars="-55" w:right="-110" w:firstLine="0"/>
              <w:jc w:val="left"/>
              <w:rPr>
                <w:rFonts w:asciiTheme="majorEastAsia" w:eastAsiaTheme="majorEastAsia" w:hAnsiTheme="majorEastAsia" w:cs="BiauKai"/>
              </w:rPr>
            </w:pPr>
          </w:p>
        </w:tc>
        <w:tc>
          <w:tcPr>
            <w:tcW w:w="1984" w:type="dxa"/>
            <w:vMerge/>
            <w:tcBorders>
              <w:top w:val="single" w:sz="8" w:space="0" w:color="000000"/>
              <w:right w:val="single" w:sz="8" w:space="0" w:color="000000"/>
            </w:tcBorders>
            <w:shd w:val="clear" w:color="auto" w:fill="CCFFCC"/>
            <w:tcMar>
              <w:top w:w="100" w:type="dxa"/>
              <w:left w:w="20" w:type="dxa"/>
              <w:bottom w:w="100" w:type="dxa"/>
              <w:right w:w="20" w:type="dxa"/>
            </w:tcMar>
          </w:tcPr>
          <w:p w:rsidR="001C264F" w:rsidRPr="003E3656" w:rsidRDefault="001C264F" w:rsidP="00B13EC2">
            <w:pPr>
              <w:widowControl w:val="0"/>
              <w:pBdr>
                <w:top w:val="nil"/>
                <w:left w:val="nil"/>
                <w:bottom w:val="nil"/>
                <w:right w:val="nil"/>
                <w:between w:val="nil"/>
              </w:pBdr>
              <w:spacing w:line="276" w:lineRule="auto"/>
              <w:ind w:leftChars="-64" w:left="-128" w:rightChars="-144" w:right="-288" w:firstLine="0"/>
              <w:jc w:val="left"/>
              <w:rPr>
                <w:rFonts w:asciiTheme="majorEastAsia" w:eastAsiaTheme="majorEastAsia" w:hAnsiTheme="majorEastAsia" w:cs="BiauKai"/>
              </w:rPr>
            </w:pPr>
          </w:p>
        </w:tc>
        <w:tc>
          <w:tcPr>
            <w:tcW w:w="6521" w:type="dxa"/>
            <w:vMerge/>
            <w:tcBorders>
              <w:top w:val="single" w:sz="8" w:space="0" w:color="000000"/>
              <w:right w:val="single" w:sz="8" w:space="0" w:color="000000"/>
            </w:tcBorders>
            <w:shd w:val="clear" w:color="auto" w:fill="CCFFCC"/>
            <w:tcMar>
              <w:top w:w="100" w:type="dxa"/>
              <w:left w:w="20" w:type="dxa"/>
              <w:bottom w:w="100" w:type="dxa"/>
              <w:right w:w="20" w:type="dxa"/>
            </w:tcMar>
          </w:tcPr>
          <w:p w:rsidR="001C264F" w:rsidRPr="003E3656" w:rsidRDefault="001C264F" w:rsidP="00B13EC2">
            <w:pPr>
              <w:widowControl w:val="0"/>
              <w:pBdr>
                <w:top w:val="nil"/>
                <w:left w:val="nil"/>
                <w:bottom w:val="nil"/>
                <w:right w:val="nil"/>
                <w:between w:val="nil"/>
              </w:pBdr>
              <w:spacing w:line="276" w:lineRule="auto"/>
              <w:ind w:leftChars="-64" w:left="-128" w:rightChars="-81" w:right="-162" w:firstLine="0"/>
              <w:jc w:val="left"/>
              <w:rPr>
                <w:rFonts w:asciiTheme="majorEastAsia" w:eastAsiaTheme="majorEastAsia" w:hAnsiTheme="majorEastAsia" w:cs="BiauKai"/>
              </w:rPr>
            </w:pPr>
          </w:p>
        </w:tc>
        <w:tc>
          <w:tcPr>
            <w:tcW w:w="1134" w:type="dxa"/>
            <w:vMerge/>
            <w:tcBorders>
              <w:top w:val="single" w:sz="8" w:space="0" w:color="000000"/>
              <w:right w:val="single" w:sz="8" w:space="0" w:color="000000"/>
            </w:tcBorders>
            <w:shd w:val="clear" w:color="auto" w:fill="CCFFCC"/>
            <w:tcMar>
              <w:top w:w="100" w:type="dxa"/>
              <w:left w:w="20" w:type="dxa"/>
              <w:bottom w:w="100" w:type="dxa"/>
              <w:right w:w="20" w:type="dxa"/>
            </w:tcMar>
          </w:tcPr>
          <w:p w:rsidR="001C264F" w:rsidRPr="003E3656" w:rsidRDefault="001C264F" w:rsidP="00B13EC2">
            <w:pPr>
              <w:widowControl w:val="0"/>
              <w:pBdr>
                <w:top w:val="nil"/>
                <w:left w:val="nil"/>
                <w:bottom w:val="nil"/>
                <w:right w:val="nil"/>
                <w:between w:val="nil"/>
              </w:pBdr>
              <w:spacing w:line="276" w:lineRule="auto"/>
              <w:ind w:leftChars="-64" w:left="-128" w:rightChars="-81" w:right="-162" w:firstLine="0"/>
              <w:jc w:val="left"/>
              <w:rPr>
                <w:rFonts w:asciiTheme="majorEastAsia" w:eastAsiaTheme="majorEastAsia" w:hAnsiTheme="majorEastAsia" w:cs="BiauKai"/>
              </w:rPr>
            </w:pPr>
          </w:p>
        </w:tc>
        <w:tc>
          <w:tcPr>
            <w:tcW w:w="1417" w:type="dxa"/>
            <w:vMerge/>
            <w:tcBorders>
              <w:top w:val="single" w:sz="8" w:space="0" w:color="000000"/>
              <w:right w:val="single" w:sz="8" w:space="0" w:color="000000"/>
            </w:tcBorders>
            <w:shd w:val="clear" w:color="auto" w:fill="CCFFCC"/>
          </w:tcPr>
          <w:p w:rsidR="001C264F" w:rsidRPr="003E3656" w:rsidRDefault="001C264F" w:rsidP="00B13EC2">
            <w:pPr>
              <w:widowControl w:val="0"/>
              <w:pBdr>
                <w:top w:val="nil"/>
                <w:left w:val="nil"/>
                <w:bottom w:val="nil"/>
                <w:right w:val="nil"/>
                <w:between w:val="nil"/>
              </w:pBdr>
              <w:spacing w:line="276" w:lineRule="auto"/>
              <w:ind w:leftChars="-64" w:left="-128" w:firstLine="0"/>
              <w:jc w:val="left"/>
              <w:rPr>
                <w:rFonts w:asciiTheme="majorEastAsia" w:eastAsiaTheme="majorEastAsia" w:hAnsiTheme="majorEastAsia" w:cs="BiauKai"/>
              </w:rPr>
            </w:pPr>
          </w:p>
        </w:tc>
      </w:tr>
      <w:tr w:rsidR="00B23652" w:rsidRPr="003E3656" w:rsidTr="00441387">
        <w:trPr>
          <w:trHeight w:val="880"/>
          <w:jc w:val="center"/>
        </w:trPr>
        <w:tc>
          <w:tcPr>
            <w:tcW w:w="841" w:type="dxa"/>
            <w:tcBorders>
              <w:top w:val="single" w:sz="8" w:space="0" w:color="000000"/>
              <w:left w:val="single" w:sz="8" w:space="0" w:color="000000"/>
              <w:bottom w:val="single" w:sz="8" w:space="0" w:color="000000"/>
              <w:right w:val="single" w:sz="8" w:space="0" w:color="000000"/>
            </w:tcBorders>
          </w:tcPr>
          <w:sdt>
            <w:sdtPr>
              <w:rPr>
                <w:rFonts w:asciiTheme="majorEastAsia" w:eastAsiaTheme="majorEastAsia" w:hAnsiTheme="majorEastAsia"/>
              </w:rPr>
              <w:tag w:val="goog_rdk_4"/>
              <w:id w:val="699973409"/>
            </w:sdtPr>
            <w:sdtEndPr/>
            <w:sdtContent>
              <w:p w:rsidR="00B23652" w:rsidRPr="003E3656" w:rsidRDefault="00B23652" w:rsidP="00FB7E66">
                <w:pPr>
                  <w:pBdr>
                    <w:top w:val="nil"/>
                    <w:left w:val="nil"/>
                    <w:bottom w:val="nil"/>
                    <w:right w:val="nil"/>
                    <w:between w:val="nil"/>
                  </w:pBdr>
                  <w:ind w:firstLine="0"/>
                  <w:jc w:val="left"/>
                  <w:rPr>
                    <w:rFonts w:asciiTheme="majorEastAsia" w:eastAsiaTheme="majorEastAsia" w:hAnsiTheme="majorEastAsia"/>
                    <w:color w:val="0D0D0D"/>
                  </w:rPr>
                </w:pPr>
                <w:r w:rsidRPr="003E3656">
                  <w:rPr>
                    <w:rFonts w:asciiTheme="majorEastAsia" w:eastAsiaTheme="majorEastAsia" w:hAnsiTheme="majorEastAsia" w:cs="Gungsuh"/>
                    <w:color w:val="0D0D0D"/>
                  </w:rPr>
                  <w:t>一</w:t>
                </w:r>
              </w:p>
            </w:sdtContent>
          </w:sdt>
          <w:p w:rsidR="00B23652" w:rsidRPr="003E3656" w:rsidRDefault="00B23652" w:rsidP="00FB7E66">
            <w:pPr>
              <w:ind w:firstLine="0"/>
              <w:jc w:val="left"/>
              <w:rPr>
                <w:rFonts w:asciiTheme="majorEastAsia" w:eastAsiaTheme="majorEastAsia" w:hAnsiTheme="majorEastAsia" w:cs="Arial"/>
              </w:rPr>
            </w:pPr>
            <w:r w:rsidRPr="003E3656">
              <w:rPr>
                <w:rFonts w:asciiTheme="majorEastAsia" w:eastAsiaTheme="majorEastAsia" w:hAnsiTheme="majorEastAsia"/>
                <w:color w:val="0D0D0D"/>
              </w:rPr>
              <w:t>8/29-9/04</w:t>
            </w:r>
          </w:p>
        </w:tc>
        <w:tc>
          <w:tcPr>
            <w:tcW w:w="1559" w:type="dxa"/>
            <w:tcBorders>
              <w:top w:val="single" w:sz="8" w:space="0" w:color="000000"/>
              <w:left w:val="single" w:sz="8" w:space="0" w:color="000000"/>
              <w:bottom w:val="single" w:sz="8" w:space="0" w:color="000000"/>
              <w:right w:val="single" w:sz="8" w:space="0" w:color="000000"/>
            </w:tcBorders>
          </w:tcPr>
          <w:p w:rsidR="0080189C" w:rsidRPr="003E3656" w:rsidRDefault="00B2365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單元一、馳騁球場</w:t>
            </w:r>
          </w:p>
          <w:p w:rsidR="00B23652" w:rsidRPr="003E3656" w:rsidRDefault="00B2365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活動1上籃練習</w:t>
            </w:r>
          </w:p>
          <w:p w:rsidR="00B23652" w:rsidRPr="003E3656" w:rsidRDefault="003A640B"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0000FF"/>
              </w:rPr>
              <w:t>【人權】</w:t>
            </w:r>
          </w:p>
          <w:p w:rsidR="00B23652" w:rsidRPr="003E3656" w:rsidRDefault="00B23652" w:rsidP="00FB7E66">
            <w:pPr>
              <w:ind w:firstLine="0"/>
              <w:jc w:val="left"/>
              <w:rPr>
                <w:rFonts w:asciiTheme="majorEastAsia" w:eastAsiaTheme="majorEastAsia" w:hAnsiTheme="majorEastAsia" w:cs="BiauKai"/>
              </w:rPr>
            </w:pPr>
            <w:smartTag w:uri="urn:schemas-microsoft-com:office:smarttags" w:element="chsdate">
              <w:smartTagPr>
                <w:attr w:name="Year" w:val="2001"/>
                <w:attr w:name="Month" w:val="2"/>
                <w:attr w:name="Day" w:val="1"/>
                <w:attr w:name="IsLunarDate" w:val="False"/>
                <w:attr w:name="IsROCDate" w:val="False"/>
              </w:smartTagPr>
              <w:r w:rsidRPr="003E3656">
                <w:rPr>
                  <w:rFonts w:asciiTheme="majorEastAsia" w:eastAsiaTheme="majorEastAsia" w:hAnsiTheme="majorEastAsia" w:hint="eastAsia"/>
                  <w:bCs/>
                </w:rPr>
                <w:t>1-2-1</w:t>
              </w:r>
            </w:smartTag>
          </w:p>
        </w:tc>
        <w:tc>
          <w:tcPr>
            <w:tcW w:w="425" w:type="dxa"/>
            <w:tcBorders>
              <w:top w:val="single" w:sz="8" w:space="0" w:color="000000"/>
              <w:left w:val="single" w:sz="8" w:space="0" w:color="000000"/>
              <w:bottom w:val="single" w:sz="8" w:space="0" w:color="000000"/>
              <w:right w:val="single" w:sz="8" w:space="0" w:color="000000"/>
            </w:tcBorders>
          </w:tcPr>
          <w:p w:rsidR="00B23652" w:rsidRPr="003E3656" w:rsidRDefault="00B23652"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B23652" w:rsidRPr="003E3656" w:rsidRDefault="00B2365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3-2-2</w:t>
            </w:r>
          </w:p>
          <w:p w:rsidR="00B23652" w:rsidRPr="003E3656" w:rsidRDefault="00B23652" w:rsidP="00FB7E66">
            <w:pPr>
              <w:spacing w:line="0" w:lineRule="atLeast"/>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3-2-3</w:t>
            </w:r>
          </w:p>
        </w:tc>
        <w:tc>
          <w:tcPr>
            <w:tcW w:w="1984"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3652" w:rsidRPr="003E3656" w:rsidRDefault="00B2365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1.學習上籃技能。</w:t>
            </w:r>
          </w:p>
          <w:p w:rsidR="00B13EC2" w:rsidRPr="003E3656" w:rsidRDefault="00B2365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2.能結合運球及傳</w:t>
            </w:r>
          </w:p>
          <w:p w:rsidR="00B13EC2" w:rsidRPr="003E3656" w:rsidRDefault="00B2365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接球技能做出上</w:t>
            </w:r>
          </w:p>
          <w:p w:rsidR="00B23652" w:rsidRPr="003E3656" w:rsidRDefault="00B2365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籃動作。</w:t>
            </w:r>
          </w:p>
          <w:p w:rsidR="00B13EC2" w:rsidRPr="003E3656" w:rsidRDefault="00B2365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3.了解運球違例動作，以及基本的</w:t>
            </w:r>
          </w:p>
          <w:p w:rsidR="00B23652" w:rsidRPr="003E3656" w:rsidRDefault="00B23652"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裁判手勢。</w:t>
            </w:r>
          </w:p>
        </w:tc>
        <w:tc>
          <w:tcPr>
            <w:tcW w:w="65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3652" w:rsidRPr="003E3656" w:rsidRDefault="00B2365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活動一：跨步跳</w:t>
            </w:r>
          </w:p>
          <w:p w:rsidR="00B23652" w:rsidRPr="003E3656" w:rsidRDefault="00B23652"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活動二：拋球投籃</w:t>
            </w:r>
          </w:p>
          <w:p w:rsidR="00B23652" w:rsidRPr="003E3656" w:rsidRDefault="00B23652"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活動三：持球一步上籃</w:t>
            </w:r>
          </w:p>
          <w:p w:rsidR="00B23652" w:rsidRPr="003E3656" w:rsidRDefault="00B23652"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活動四：空手跨步上籃</w:t>
            </w:r>
          </w:p>
          <w:p w:rsidR="00B23652" w:rsidRPr="003E3656" w:rsidRDefault="00B23652"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活動五：持球跨步上籃</w:t>
            </w:r>
          </w:p>
          <w:p w:rsidR="00B23652" w:rsidRPr="003E3656" w:rsidRDefault="00B23652"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活動六：接球上籃</w:t>
            </w:r>
          </w:p>
          <w:p w:rsidR="00B23652" w:rsidRPr="003E3656" w:rsidRDefault="00B23652"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活動七：空手切入接球上籃</w:t>
            </w:r>
          </w:p>
          <w:p w:rsidR="00B23652" w:rsidRPr="003E3656" w:rsidRDefault="00B23652"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活動八：兩人移動傳球上籃</w:t>
            </w:r>
          </w:p>
          <w:p w:rsidR="00B23652" w:rsidRPr="003E3656" w:rsidRDefault="00B23652"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活動九：原地運球上籃</w:t>
            </w:r>
          </w:p>
          <w:p w:rsidR="00B23652" w:rsidRPr="003E3656" w:rsidRDefault="00B23652"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活動十：直線運球上籃</w:t>
            </w:r>
          </w:p>
          <w:p w:rsidR="00B92510" w:rsidRPr="003E3656" w:rsidRDefault="00B92510" w:rsidP="00FB7E66">
            <w:pPr>
              <w:spacing w:line="0" w:lineRule="atLeast"/>
              <w:jc w:val="left"/>
              <w:rPr>
                <w:rFonts w:asciiTheme="majorEastAsia" w:eastAsiaTheme="majorEastAsia" w:hAnsiTheme="majorEastAsia"/>
                <w:bCs/>
              </w:rPr>
            </w:pPr>
          </w:p>
          <w:p w:rsidR="00B92510" w:rsidRPr="003E3656" w:rsidRDefault="00B9251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1.教師講解及示範動作。</w:t>
            </w:r>
          </w:p>
          <w:p w:rsidR="00B92510" w:rsidRPr="003E3656" w:rsidRDefault="00B9251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2.請學生分組練習。</w:t>
            </w:r>
          </w:p>
          <w:p w:rsidR="00B23652" w:rsidRPr="003E3656" w:rsidRDefault="00B9251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3.教師進行錯誤動作的修正與指導。</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80189C" w:rsidRPr="003E3656" w:rsidRDefault="00B23652" w:rsidP="00F926E0">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實際演練</w:t>
            </w:r>
          </w:p>
          <w:p w:rsidR="00B13EC2" w:rsidRPr="003E3656" w:rsidRDefault="00B23652" w:rsidP="00F926E0">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課堂問答</w:t>
            </w:r>
          </w:p>
          <w:p w:rsidR="00B23652" w:rsidRPr="003E3656" w:rsidRDefault="00B23652" w:rsidP="00F926E0">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自我評量</w:t>
            </w:r>
          </w:p>
          <w:p w:rsidR="00B23652" w:rsidRPr="003E3656" w:rsidRDefault="00B23652" w:rsidP="00F926E0">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觀察評量</w:t>
            </w:r>
          </w:p>
        </w:tc>
        <w:tc>
          <w:tcPr>
            <w:tcW w:w="1417" w:type="dxa"/>
            <w:tcBorders>
              <w:top w:val="single" w:sz="8" w:space="0" w:color="000000"/>
              <w:bottom w:val="single" w:sz="8" w:space="0" w:color="000000"/>
              <w:right w:val="single" w:sz="8" w:space="0" w:color="000000"/>
            </w:tcBorders>
          </w:tcPr>
          <w:p w:rsidR="00B23652" w:rsidRPr="003E3656" w:rsidRDefault="00B23652" w:rsidP="00F926E0">
            <w:pPr>
              <w:ind w:firstLine="0"/>
              <w:jc w:val="left"/>
              <w:rPr>
                <w:rFonts w:asciiTheme="majorEastAsia" w:eastAsiaTheme="majorEastAsia" w:hAnsiTheme="majorEastAsia" w:cs="Gungsuh"/>
                <w:color w:val="767171"/>
              </w:rPr>
            </w:pPr>
            <w:r w:rsidRPr="003E3656">
              <w:rPr>
                <w:rFonts w:asciiTheme="majorEastAsia" w:eastAsiaTheme="majorEastAsia" w:hAnsiTheme="majorEastAsia" w:cs="Gungsuh"/>
                <w:color w:val="767171"/>
              </w:rPr>
              <w:t>8/27</w:t>
            </w:r>
            <w:r w:rsidRPr="003E3656">
              <w:rPr>
                <w:rFonts w:asciiTheme="majorEastAsia" w:eastAsiaTheme="majorEastAsia" w:hAnsiTheme="majorEastAsia" w:cs="PMingLiu"/>
                <w:color w:val="767171"/>
              </w:rPr>
              <w:t>返校日</w:t>
            </w:r>
            <w:r w:rsidRPr="003E3656">
              <w:rPr>
                <w:rFonts w:asciiTheme="majorEastAsia" w:eastAsiaTheme="majorEastAsia" w:hAnsiTheme="majorEastAsia" w:cs="Gungsuh"/>
                <w:color w:val="767171"/>
              </w:rPr>
              <w:t>8/30</w:t>
            </w:r>
            <w:r w:rsidRPr="003E3656">
              <w:rPr>
                <w:rFonts w:asciiTheme="majorEastAsia" w:eastAsiaTheme="majorEastAsia" w:hAnsiTheme="majorEastAsia" w:cs="PMingLiu"/>
                <w:color w:val="767171"/>
              </w:rPr>
              <w:t>開學日，課後班開始</w:t>
            </w:r>
          </w:p>
          <w:p w:rsidR="00B23652" w:rsidRPr="003E3656" w:rsidRDefault="00B23652" w:rsidP="00F926E0">
            <w:pPr>
              <w:ind w:firstLine="0"/>
              <w:jc w:val="left"/>
              <w:rPr>
                <w:rFonts w:asciiTheme="majorEastAsia" w:eastAsiaTheme="majorEastAsia" w:hAnsiTheme="majorEastAsia" w:cs="Gungsuh"/>
                <w:color w:val="767171"/>
              </w:rPr>
            </w:pPr>
            <w:r w:rsidRPr="003E3656">
              <w:rPr>
                <w:rFonts w:asciiTheme="majorEastAsia" w:eastAsiaTheme="majorEastAsia" w:hAnsiTheme="majorEastAsia" w:cs="Gungsuh"/>
                <w:color w:val="767171"/>
              </w:rPr>
              <w:t>8/30</w:t>
            </w:r>
            <w:r w:rsidRPr="003E3656">
              <w:rPr>
                <w:rFonts w:asciiTheme="majorEastAsia" w:eastAsiaTheme="majorEastAsia" w:hAnsiTheme="majorEastAsia" w:cs="PMingLiu"/>
                <w:color w:val="767171"/>
              </w:rPr>
              <w:t>、</w:t>
            </w:r>
            <w:r w:rsidRPr="003E3656">
              <w:rPr>
                <w:rFonts w:asciiTheme="majorEastAsia" w:eastAsiaTheme="majorEastAsia" w:hAnsiTheme="majorEastAsia" w:cs="Gungsuh"/>
                <w:color w:val="767171"/>
              </w:rPr>
              <w:t>8/31</w:t>
            </w:r>
            <w:r w:rsidRPr="003E3656">
              <w:rPr>
                <w:rFonts w:asciiTheme="majorEastAsia" w:eastAsiaTheme="majorEastAsia" w:hAnsiTheme="majorEastAsia" w:cs="PMingLiu"/>
                <w:color w:val="767171"/>
              </w:rPr>
              <w:t>新生訓練</w:t>
            </w:r>
          </w:p>
          <w:p w:rsidR="00B23652" w:rsidRPr="003E3656" w:rsidRDefault="00B23652" w:rsidP="00F926E0">
            <w:pPr>
              <w:ind w:firstLine="0"/>
              <w:jc w:val="left"/>
              <w:rPr>
                <w:rFonts w:asciiTheme="majorEastAsia" w:eastAsiaTheme="majorEastAsia" w:hAnsiTheme="majorEastAsia" w:cs="Gungsuh"/>
                <w:color w:val="767171"/>
              </w:rPr>
            </w:pPr>
            <w:r w:rsidRPr="003E3656">
              <w:rPr>
                <w:rFonts w:asciiTheme="majorEastAsia" w:eastAsiaTheme="majorEastAsia" w:hAnsiTheme="majorEastAsia" w:cs="Gungsuh"/>
                <w:color w:val="767171"/>
              </w:rPr>
              <w:t>9/01</w:t>
            </w:r>
            <w:r w:rsidRPr="003E3656">
              <w:rPr>
                <w:rFonts w:asciiTheme="majorEastAsia" w:eastAsiaTheme="majorEastAsia" w:hAnsiTheme="majorEastAsia" w:cs="PMingLiu"/>
                <w:color w:val="767171"/>
              </w:rPr>
              <w:t>一年級課後班開始</w:t>
            </w:r>
          </w:p>
          <w:p w:rsidR="00B23652" w:rsidRPr="003E3656" w:rsidRDefault="00B23652" w:rsidP="00F926E0">
            <w:pPr>
              <w:ind w:firstLine="0"/>
              <w:jc w:val="left"/>
              <w:rPr>
                <w:rFonts w:asciiTheme="majorEastAsia" w:eastAsiaTheme="majorEastAsia" w:hAnsiTheme="majorEastAsia"/>
                <w:color w:val="767171"/>
              </w:rPr>
            </w:pPr>
            <w:r w:rsidRPr="003E3656">
              <w:rPr>
                <w:rFonts w:asciiTheme="majorEastAsia" w:eastAsiaTheme="majorEastAsia" w:hAnsiTheme="majorEastAsia" w:cs="Gungsuh"/>
                <w:color w:val="767171"/>
              </w:rPr>
              <w:t>9/04</w:t>
            </w:r>
            <w:r w:rsidRPr="003E3656">
              <w:rPr>
                <w:rFonts w:asciiTheme="majorEastAsia" w:eastAsiaTheme="majorEastAsia" w:hAnsiTheme="majorEastAsia" w:cs="PMingLiu"/>
                <w:color w:val="767171"/>
              </w:rPr>
              <w:t>學校日</w:t>
            </w:r>
          </w:p>
        </w:tc>
      </w:tr>
      <w:tr w:rsidR="002F49CA"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2F49CA" w:rsidRPr="003E3656" w:rsidRDefault="00AE4FDF" w:rsidP="00FB7E66">
            <w:pPr>
              <w:pBdr>
                <w:top w:val="nil"/>
                <w:left w:val="nil"/>
                <w:bottom w:val="nil"/>
                <w:right w:val="nil"/>
                <w:between w:val="nil"/>
              </w:pBdr>
              <w:ind w:hanging="3"/>
              <w:jc w:val="left"/>
              <w:rPr>
                <w:rFonts w:asciiTheme="majorEastAsia" w:eastAsiaTheme="majorEastAsia" w:hAnsiTheme="majorEastAsia"/>
              </w:rPr>
            </w:pPr>
            <w:sdt>
              <w:sdtPr>
                <w:rPr>
                  <w:rFonts w:asciiTheme="majorEastAsia" w:eastAsiaTheme="majorEastAsia" w:hAnsiTheme="majorEastAsia"/>
                </w:rPr>
                <w:tag w:val="goog_rdk_5"/>
                <w:id w:val="-898519952"/>
              </w:sdtPr>
              <w:sdtEndPr/>
              <w:sdtContent>
                <w:r w:rsidR="0080189C" w:rsidRPr="003E3656">
                  <w:rPr>
                    <w:rFonts w:asciiTheme="majorEastAsia" w:eastAsiaTheme="majorEastAsia" w:hAnsiTheme="majorEastAsia" w:cs="Gungsuh"/>
                  </w:rPr>
                  <w:t xml:space="preserve"> </w:t>
                </w:r>
                <w:r w:rsidR="002F49CA" w:rsidRPr="003E3656">
                  <w:rPr>
                    <w:rFonts w:asciiTheme="majorEastAsia" w:eastAsiaTheme="majorEastAsia" w:hAnsiTheme="majorEastAsia" w:cs="Gungsuh"/>
                  </w:rPr>
                  <w:t xml:space="preserve"> 二</w:t>
                </w:r>
              </w:sdtContent>
            </w:sdt>
          </w:p>
          <w:p w:rsidR="002F49CA" w:rsidRPr="003E3656" w:rsidRDefault="002F49CA" w:rsidP="00FB7E66">
            <w:pPr>
              <w:ind w:firstLine="0"/>
              <w:jc w:val="left"/>
              <w:rPr>
                <w:rFonts w:asciiTheme="majorEastAsia" w:eastAsiaTheme="majorEastAsia" w:hAnsiTheme="majorEastAsia" w:cs="Arial"/>
              </w:rPr>
            </w:pPr>
            <w:r w:rsidRPr="003E3656">
              <w:rPr>
                <w:rFonts w:asciiTheme="majorEastAsia" w:eastAsiaTheme="majorEastAsia" w:hAnsiTheme="majorEastAsia"/>
              </w:rPr>
              <w:t>9/05-9/11</w:t>
            </w:r>
          </w:p>
        </w:tc>
        <w:tc>
          <w:tcPr>
            <w:tcW w:w="1559"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單元一、馳騁球場</w:t>
            </w:r>
            <w:r w:rsidRPr="003E3656">
              <w:rPr>
                <w:rFonts w:asciiTheme="majorEastAsia" w:eastAsiaTheme="majorEastAsia" w:hAnsiTheme="majorEastAsia"/>
              </w:rPr>
              <w:br/>
            </w:r>
            <w:r w:rsidRPr="003E3656">
              <w:rPr>
                <w:rFonts w:asciiTheme="majorEastAsia" w:eastAsiaTheme="majorEastAsia" w:hAnsiTheme="majorEastAsia" w:hint="eastAsia"/>
                <w:bCs/>
              </w:rPr>
              <w:t>活動1上籃練習、活動2防守動作與移位步伐</w:t>
            </w:r>
          </w:p>
          <w:p w:rsidR="002F49CA" w:rsidRPr="003E3656" w:rsidRDefault="000F656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Year" w:val="2002"/>
                <w:attr w:name="Month" w:val="2"/>
                <w:attr w:name="Day" w:val="1"/>
                <w:attr w:name="IsLunarDate" w:val="False"/>
                <w:attr w:name="IsROCDate" w:val="False"/>
              </w:smartTagPr>
              <w:r w:rsidR="002F49CA" w:rsidRPr="003E3656">
                <w:rPr>
                  <w:rFonts w:asciiTheme="majorEastAsia" w:eastAsiaTheme="majorEastAsia" w:hAnsiTheme="majorEastAsia" w:hint="eastAsia"/>
                  <w:bCs/>
                </w:rPr>
                <w:t>2-2-1</w:t>
              </w:r>
            </w:smartTag>
          </w:p>
          <w:p w:rsidR="003A640B" w:rsidRPr="003E3656" w:rsidRDefault="003A640B" w:rsidP="00FB7E66">
            <w:pPr>
              <w:ind w:firstLine="0"/>
              <w:jc w:val="left"/>
              <w:rPr>
                <w:rFonts w:asciiTheme="majorEastAsia" w:eastAsiaTheme="majorEastAsia" w:hAnsiTheme="majorEastAsia" w:cs="BiauKai"/>
                <w:color w:val="0000FF"/>
              </w:rPr>
            </w:pPr>
            <w:r w:rsidRPr="003E3656">
              <w:rPr>
                <w:rFonts w:asciiTheme="majorEastAsia" w:eastAsiaTheme="majorEastAsia" w:hAnsiTheme="majorEastAsia" w:cs="BiauKai"/>
                <w:color w:val="0000FF"/>
              </w:rPr>
              <w:t>【人權】</w:t>
            </w:r>
          </w:p>
          <w:p w:rsidR="002F49CA" w:rsidRPr="003E3656" w:rsidRDefault="002F49CA" w:rsidP="00FB7E66">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1"/>
                <w:attr w:name="Month" w:val="2"/>
                <w:attr w:name="Year" w:val="2001"/>
              </w:smartTagPr>
              <w:r w:rsidRPr="003E3656">
                <w:rPr>
                  <w:rFonts w:asciiTheme="majorEastAsia" w:eastAsiaTheme="majorEastAsia" w:hAnsiTheme="majorEastAsia"/>
                </w:rPr>
                <w:t>1-2-1</w:t>
              </w:r>
            </w:smartTag>
          </w:p>
        </w:tc>
        <w:tc>
          <w:tcPr>
            <w:tcW w:w="425"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1"/>
                <w:attr w:name="Month" w:val="2"/>
                <w:attr w:name="Year" w:val="2003"/>
              </w:smartTagPr>
              <w:r w:rsidRPr="003E3656">
                <w:rPr>
                  <w:rFonts w:asciiTheme="majorEastAsia" w:eastAsiaTheme="majorEastAsia" w:hAnsiTheme="majorEastAsia" w:hint="eastAsia"/>
                  <w:bCs/>
                </w:rPr>
                <w:t>3-2-1</w:t>
              </w:r>
            </w:smartTag>
          </w:p>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2"/>
                <w:attr w:name="Year" w:val="2003"/>
              </w:smartTagPr>
              <w:r w:rsidRPr="003E3656">
                <w:rPr>
                  <w:rFonts w:asciiTheme="majorEastAsia" w:eastAsiaTheme="majorEastAsia" w:hAnsiTheme="majorEastAsia" w:hint="eastAsia"/>
                  <w:bCs/>
                </w:rPr>
                <w:t>3-2-2</w:t>
              </w:r>
            </w:smartTag>
          </w:p>
          <w:p w:rsidR="002F49CA" w:rsidRPr="003E3656" w:rsidRDefault="002F49CA" w:rsidP="00FB7E66">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3-2-3</w:t>
            </w:r>
          </w:p>
        </w:tc>
        <w:tc>
          <w:tcPr>
            <w:tcW w:w="198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 上籃練習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1.學習上籃技能。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2.能結合運球及傳接球技能做出上籃動作。</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3.了解運球違例動作，以及基本的裁判手勢。</w:t>
            </w:r>
          </w:p>
          <w:p w:rsidR="0080189C" w:rsidRPr="003E3656" w:rsidRDefault="0080189C" w:rsidP="00FB7E66">
            <w:pPr>
              <w:spacing w:line="0" w:lineRule="atLeast"/>
              <w:ind w:firstLine="0"/>
              <w:jc w:val="left"/>
              <w:rPr>
                <w:rFonts w:asciiTheme="majorEastAsia" w:eastAsiaTheme="majorEastAsia" w:hAnsiTheme="majorEastAsia"/>
                <w:bCs/>
              </w:rPr>
            </w:pPr>
          </w:p>
          <w:p w:rsidR="0080189C" w:rsidRPr="003E3656" w:rsidRDefault="0080189C" w:rsidP="00FB7E66">
            <w:pPr>
              <w:spacing w:line="0" w:lineRule="atLeast"/>
              <w:ind w:firstLine="0"/>
              <w:jc w:val="left"/>
              <w:rPr>
                <w:rFonts w:asciiTheme="majorEastAsia" w:eastAsiaTheme="majorEastAsia" w:hAnsiTheme="majorEastAsia"/>
                <w:bCs/>
              </w:rPr>
            </w:pPr>
          </w:p>
          <w:p w:rsidR="0080189C" w:rsidRPr="003E3656" w:rsidRDefault="0080189C" w:rsidP="00FB7E66">
            <w:pPr>
              <w:spacing w:line="0" w:lineRule="atLeast"/>
              <w:ind w:firstLine="0"/>
              <w:jc w:val="left"/>
              <w:rPr>
                <w:rFonts w:asciiTheme="majorEastAsia" w:eastAsiaTheme="majorEastAsia" w:hAnsiTheme="majorEastAsia"/>
                <w:bCs/>
              </w:rPr>
            </w:pPr>
          </w:p>
          <w:p w:rsidR="0080189C" w:rsidRPr="003E3656" w:rsidRDefault="0080189C" w:rsidP="00FB7E66">
            <w:pPr>
              <w:spacing w:line="0" w:lineRule="atLeast"/>
              <w:ind w:firstLine="0"/>
              <w:jc w:val="left"/>
              <w:rPr>
                <w:rFonts w:asciiTheme="majorEastAsia" w:eastAsiaTheme="majorEastAsia" w:hAnsiTheme="majorEastAsia"/>
                <w:bCs/>
              </w:rPr>
            </w:pPr>
          </w:p>
          <w:p w:rsidR="0080189C" w:rsidRPr="003E3656" w:rsidRDefault="0080189C" w:rsidP="00FB7E66">
            <w:pPr>
              <w:spacing w:line="0" w:lineRule="atLeast"/>
              <w:ind w:firstLine="0"/>
              <w:jc w:val="left"/>
              <w:rPr>
                <w:rFonts w:asciiTheme="majorEastAsia" w:eastAsiaTheme="majorEastAsia" w:hAnsiTheme="majorEastAsia"/>
                <w:bCs/>
              </w:rPr>
            </w:pPr>
          </w:p>
          <w:p w:rsidR="0080189C" w:rsidRPr="003E3656" w:rsidRDefault="0080189C" w:rsidP="00FB7E66">
            <w:pPr>
              <w:spacing w:line="0" w:lineRule="atLeast"/>
              <w:ind w:firstLine="0"/>
              <w:jc w:val="left"/>
              <w:rPr>
                <w:rFonts w:asciiTheme="majorEastAsia" w:eastAsiaTheme="majorEastAsia" w:hAnsiTheme="majorEastAsia"/>
                <w:bCs/>
              </w:rPr>
            </w:pP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防守動作與移位步伐</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1.學習籃球防守動作與熟練移位步伐基本技能。</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2.了解防守常見的犯規動作，以及基本的裁判手勢。</w:t>
            </w:r>
          </w:p>
        </w:tc>
        <w:tc>
          <w:tcPr>
            <w:tcW w:w="65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80189C"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活動1 上籃練習</w:t>
            </w:r>
            <w:r w:rsidRPr="003E3656">
              <w:rPr>
                <w:rFonts w:asciiTheme="majorEastAsia" w:eastAsiaTheme="majorEastAsia" w:hAnsiTheme="majorEastAsia" w:hint="eastAsia"/>
                <w:bCs/>
              </w:rPr>
              <w:br/>
              <w:t>活動一：運球繞圈上籃</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活動二：運球上籃接力比賽</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活動三：講解籃球規則重點</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1.教師講解本節課的教學重點及目的。</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2.教師說明：籃球比賽有基本規則，如果違反這些規則，稱為「違例」，就會喪失控球權，應盡量避免發生。</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活動四：認識籃球基本規則</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1.教師引導學生了解運球的籃球規則，包括：走步、兩次運球、腳踢球。</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2.教師介紹裁判判罰「違例」動作的手勢，使學生更了解比賽進行的方式。</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br/>
              <w:t>活動2 防守動作與移位步伐</w:t>
            </w:r>
            <w:r w:rsidRPr="003E3656">
              <w:rPr>
                <w:rFonts w:asciiTheme="majorEastAsia" w:eastAsiaTheme="majorEastAsia" w:hAnsiTheme="majorEastAsia" w:hint="eastAsia"/>
                <w:bCs/>
              </w:rPr>
              <w:br/>
              <w:t>活動一：防守動作</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1.教師說明：防守動作的基本觀念是壓迫進攻球員，使其不能從容移動、傳球或投籃。</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2.教師講解並示範防守動作要領。</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3.請學生分組進行練習。</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活動二：移位步伐</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1.教師說明：防守步伐移動的練習，能加強肢體的協調性。</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2.教師講解防守步伐移動之要領，並提醒學生進行移位時，身體重心應置於腳掌前半部。</w:t>
            </w:r>
            <w:r w:rsidRPr="003E3656">
              <w:rPr>
                <w:rFonts w:asciiTheme="majorEastAsia" w:eastAsiaTheme="majorEastAsia" w:hAnsiTheme="majorEastAsia" w:hint="eastAsia"/>
                <w:bCs/>
              </w:rPr>
              <w:br/>
              <w:t>3.請學生分組進行向左、向右移位步伐練習。</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活動三：防守步伐移動練習</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1.教師說明：防守步伐移動練習，以及接下來將學習的</w:t>
            </w:r>
            <w:r w:rsidRPr="003E3656">
              <w:rPr>
                <w:rFonts w:asciiTheme="majorEastAsia" w:eastAsiaTheme="majorEastAsia" w:hAnsiTheme="majorEastAsia"/>
                <w:bCs/>
              </w:rPr>
              <w:t>S</w:t>
            </w:r>
            <w:r w:rsidRPr="003E3656">
              <w:rPr>
                <w:rFonts w:asciiTheme="majorEastAsia" w:eastAsiaTheme="majorEastAsia" w:hAnsiTheme="majorEastAsia" w:hint="eastAsia"/>
                <w:bCs/>
              </w:rPr>
              <w:t>型防守移動練習，是結合先前所學的防守基本動作，與移位步伐進行橫向、斜移滑步練習。</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2.教師講解並示範活動方式。</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3.請學生分組進行練習。</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w:t>
            </w:r>
            <w:r w:rsidRPr="003E3656">
              <w:rPr>
                <w:rFonts w:asciiTheme="majorEastAsia" w:eastAsiaTheme="majorEastAsia" w:hAnsiTheme="majorEastAsia"/>
                <w:bCs/>
              </w:rPr>
              <w:t>S</w:t>
            </w:r>
            <w:r w:rsidRPr="003E3656">
              <w:rPr>
                <w:rFonts w:asciiTheme="majorEastAsia" w:eastAsiaTheme="majorEastAsia" w:hAnsiTheme="majorEastAsia" w:hint="eastAsia"/>
                <w:bCs/>
              </w:rPr>
              <w:t>型防守移動練習</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1.教師講解並示範活動方式。</w:t>
            </w:r>
          </w:p>
          <w:p w:rsidR="002F49CA" w:rsidRPr="003E3656" w:rsidRDefault="002F49CA"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2.請學生分組進行練習。</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80189C" w:rsidRPr="003E3656" w:rsidRDefault="002F49CA" w:rsidP="00F926E0">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實際演練</w:t>
            </w:r>
          </w:p>
          <w:p w:rsidR="002F49CA" w:rsidRPr="003E3656" w:rsidRDefault="002F49CA" w:rsidP="00F926E0">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課堂問答</w:t>
            </w:r>
          </w:p>
          <w:p w:rsidR="002F49CA" w:rsidRPr="003E3656" w:rsidRDefault="002F49CA" w:rsidP="00F926E0">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自我評量</w:t>
            </w:r>
          </w:p>
          <w:p w:rsidR="002F49CA" w:rsidRPr="003E3656" w:rsidRDefault="002F49CA" w:rsidP="00F926E0">
            <w:pPr>
              <w:jc w:val="left"/>
              <w:rPr>
                <w:rFonts w:asciiTheme="majorEastAsia" w:eastAsiaTheme="majorEastAsia" w:hAnsiTheme="majorEastAsia" w:cs="BiauKai"/>
              </w:rPr>
            </w:pPr>
            <w:r w:rsidRPr="003E3656">
              <w:rPr>
                <w:rFonts w:asciiTheme="majorEastAsia" w:eastAsiaTheme="majorEastAsia" w:hAnsiTheme="majorEastAsia" w:hint="eastAsia"/>
                <w:bCs/>
              </w:rPr>
              <w:t>觀察評量</w:t>
            </w:r>
          </w:p>
        </w:tc>
        <w:tc>
          <w:tcPr>
            <w:tcW w:w="1417" w:type="dxa"/>
            <w:tcBorders>
              <w:top w:val="single" w:sz="8" w:space="0" w:color="000000"/>
              <w:bottom w:val="single" w:sz="8" w:space="0" w:color="000000"/>
              <w:right w:val="single" w:sz="8" w:space="0" w:color="000000"/>
            </w:tcBorders>
          </w:tcPr>
          <w:p w:rsidR="002F49CA" w:rsidRPr="003E3656" w:rsidRDefault="002F49CA" w:rsidP="00F926E0">
            <w:pPr>
              <w:jc w:val="left"/>
              <w:rPr>
                <w:rFonts w:asciiTheme="majorEastAsia" w:eastAsiaTheme="majorEastAsia" w:hAnsiTheme="majorEastAsia"/>
                <w:color w:val="767171"/>
              </w:rPr>
            </w:pPr>
            <w:r w:rsidRPr="003E3656">
              <w:rPr>
                <w:rFonts w:asciiTheme="majorEastAsia" w:eastAsiaTheme="majorEastAsia" w:hAnsiTheme="majorEastAsia"/>
                <w:color w:val="767171"/>
              </w:rPr>
              <w:t>9/11</w:t>
            </w:r>
            <w:r w:rsidRPr="003E3656">
              <w:rPr>
                <w:rFonts w:asciiTheme="majorEastAsia" w:eastAsiaTheme="majorEastAsia" w:hAnsiTheme="majorEastAsia" w:cs="PMingLiu"/>
                <w:color w:val="767171"/>
              </w:rPr>
              <w:t>補</w:t>
            </w:r>
            <w:r w:rsidRPr="003E3656">
              <w:rPr>
                <w:rFonts w:asciiTheme="majorEastAsia" w:eastAsiaTheme="majorEastAsia" w:hAnsiTheme="majorEastAsia"/>
                <w:color w:val="767171"/>
              </w:rPr>
              <w:t>9/20(</w:t>
            </w:r>
            <w:r w:rsidRPr="003E3656">
              <w:rPr>
                <w:rFonts w:asciiTheme="majorEastAsia" w:eastAsiaTheme="majorEastAsia" w:hAnsiTheme="majorEastAsia" w:cs="PMingLiu"/>
                <w:color w:val="767171"/>
              </w:rPr>
              <w:t>一</w:t>
            </w:r>
            <w:r w:rsidRPr="003E3656">
              <w:rPr>
                <w:rFonts w:asciiTheme="majorEastAsia" w:eastAsiaTheme="majorEastAsia" w:hAnsiTheme="majorEastAsia"/>
                <w:color w:val="767171"/>
              </w:rPr>
              <w:t>)</w:t>
            </w:r>
            <w:r w:rsidRPr="003E3656">
              <w:rPr>
                <w:rFonts w:asciiTheme="majorEastAsia" w:eastAsiaTheme="majorEastAsia" w:hAnsiTheme="majorEastAsia" w:cs="PMingLiu"/>
                <w:color w:val="767171"/>
              </w:rPr>
              <w:t>上班上課</w:t>
            </w:r>
          </w:p>
        </w:tc>
      </w:tr>
      <w:tr w:rsidR="002F49CA"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2F49CA" w:rsidRPr="003E3656" w:rsidRDefault="00AE4FDF" w:rsidP="00FB7E66">
            <w:pPr>
              <w:pBdr>
                <w:top w:val="nil"/>
                <w:left w:val="nil"/>
                <w:bottom w:val="nil"/>
                <w:right w:val="nil"/>
                <w:between w:val="nil"/>
              </w:pBdr>
              <w:ind w:firstLine="0"/>
              <w:jc w:val="left"/>
              <w:rPr>
                <w:rFonts w:asciiTheme="majorEastAsia" w:eastAsiaTheme="majorEastAsia" w:hAnsiTheme="majorEastAsia"/>
                <w:color w:val="0D0D0D"/>
              </w:rPr>
            </w:pPr>
            <w:sdt>
              <w:sdtPr>
                <w:rPr>
                  <w:rFonts w:asciiTheme="majorEastAsia" w:eastAsiaTheme="majorEastAsia" w:hAnsiTheme="majorEastAsia"/>
                </w:rPr>
                <w:tag w:val="goog_rdk_6"/>
                <w:id w:val="-1683896558"/>
              </w:sdtPr>
              <w:sdtEndPr/>
              <w:sdtContent>
                <w:r w:rsidR="002F49CA" w:rsidRPr="003E3656">
                  <w:rPr>
                    <w:rFonts w:asciiTheme="majorEastAsia" w:eastAsiaTheme="majorEastAsia" w:hAnsiTheme="majorEastAsia" w:cs="Gungsuh"/>
                    <w:color w:val="0D0D0D"/>
                  </w:rPr>
                  <w:t>三</w:t>
                </w:r>
              </w:sdtContent>
            </w:sdt>
          </w:p>
          <w:p w:rsidR="002F49CA" w:rsidRPr="003E3656" w:rsidRDefault="002F49CA" w:rsidP="00FB7E66">
            <w:pPr>
              <w:ind w:firstLine="0"/>
              <w:jc w:val="left"/>
              <w:rPr>
                <w:rFonts w:asciiTheme="majorEastAsia" w:eastAsiaTheme="majorEastAsia" w:hAnsiTheme="majorEastAsia" w:cs="Arial"/>
              </w:rPr>
            </w:pPr>
            <w:r w:rsidRPr="003E3656">
              <w:rPr>
                <w:rFonts w:asciiTheme="majorEastAsia" w:eastAsiaTheme="majorEastAsia" w:hAnsiTheme="majorEastAsia"/>
                <w:color w:val="0D0D0D"/>
              </w:rPr>
              <w:t>9/12-9/18</w:t>
            </w:r>
          </w:p>
        </w:tc>
        <w:tc>
          <w:tcPr>
            <w:tcW w:w="1559"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單元一、馳騁球場</w:t>
            </w:r>
            <w:r w:rsidRPr="003E3656">
              <w:rPr>
                <w:rFonts w:asciiTheme="majorEastAsia" w:eastAsiaTheme="majorEastAsia" w:hAnsiTheme="majorEastAsia"/>
              </w:rPr>
              <w:br/>
            </w:r>
            <w:r w:rsidRPr="003E3656">
              <w:rPr>
                <w:rFonts w:asciiTheme="majorEastAsia" w:eastAsiaTheme="majorEastAsia" w:hAnsiTheme="majorEastAsia" w:hint="eastAsia"/>
                <w:bCs/>
              </w:rPr>
              <w:t>活動2 防守動作與移位步伐、活動3對戰遊戲</w:t>
            </w:r>
          </w:p>
          <w:p w:rsidR="002F49CA" w:rsidRPr="003E3656" w:rsidRDefault="000F656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IsROCDate" w:val="False"/>
                <w:attr w:name="IsLunarDate" w:val="False"/>
                <w:attr w:name="Day" w:val="1"/>
                <w:attr w:name="Month" w:val="2"/>
                <w:attr w:name="Year" w:val="2002"/>
              </w:smartTagPr>
              <w:r w:rsidR="002F49CA" w:rsidRPr="003E3656">
                <w:rPr>
                  <w:rFonts w:asciiTheme="majorEastAsia" w:eastAsiaTheme="majorEastAsia" w:hAnsiTheme="majorEastAsia" w:hint="eastAsia"/>
                  <w:bCs/>
                </w:rPr>
                <w:t>2-2-1</w:t>
              </w:r>
            </w:smartTag>
          </w:p>
        </w:tc>
        <w:tc>
          <w:tcPr>
            <w:tcW w:w="425"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1"/>
                <w:attr w:name="Month" w:val="2"/>
                <w:attr w:name="Year" w:val="2003"/>
              </w:smartTagPr>
              <w:r w:rsidRPr="003E3656">
                <w:rPr>
                  <w:rFonts w:asciiTheme="majorEastAsia" w:eastAsiaTheme="majorEastAsia" w:hAnsiTheme="majorEastAsia" w:hint="eastAsia"/>
                  <w:bCs/>
                </w:rPr>
                <w:t>3-2-1</w:t>
              </w:r>
            </w:smartTag>
          </w:p>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2"/>
                <w:attr w:name="Year" w:val="2003"/>
              </w:smartTagPr>
              <w:r w:rsidRPr="003E3656">
                <w:rPr>
                  <w:rFonts w:asciiTheme="majorEastAsia" w:eastAsiaTheme="majorEastAsia" w:hAnsiTheme="majorEastAsia" w:hint="eastAsia"/>
                  <w:bCs/>
                </w:rPr>
                <w:t>3-2-2</w:t>
              </w:r>
            </w:smartTag>
          </w:p>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3"/>
                <w:attr w:name="Month" w:val="2"/>
                <w:attr w:name="Year" w:val="2003"/>
              </w:smartTagPr>
              <w:r w:rsidRPr="003E3656">
                <w:rPr>
                  <w:rFonts w:asciiTheme="majorEastAsia" w:eastAsiaTheme="majorEastAsia" w:hAnsiTheme="majorEastAsia" w:hint="eastAsia"/>
                  <w:bCs/>
                </w:rPr>
                <w:t>3-2-3</w:t>
              </w:r>
            </w:smartTag>
          </w:p>
          <w:p w:rsidR="002F49CA" w:rsidRPr="003E3656" w:rsidRDefault="002F49CA" w:rsidP="00FB7E66">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4"/>
                <w:attr w:name="Month" w:val="2"/>
                <w:attr w:name="Year" w:val="2003"/>
              </w:smartTagPr>
              <w:r w:rsidRPr="003E3656">
                <w:rPr>
                  <w:rFonts w:asciiTheme="majorEastAsia" w:eastAsiaTheme="majorEastAsia" w:hAnsiTheme="majorEastAsia" w:hint="eastAsia"/>
                  <w:bCs/>
                </w:rPr>
                <w:t>3-2-4</w:t>
              </w:r>
            </w:smartTag>
          </w:p>
        </w:tc>
        <w:tc>
          <w:tcPr>
            <w:tcW w:w="198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1.學習籃球防守動作與熟練移位步伐基本技能。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2.了解防守常見的犯規動作，以及基本的裁判手勢。</w:t>
            </w:r>
          </w:p>
          <w:p w:rsidR="002F49CA" w:rsidRPr="003E3656" w:rsidRDefault="002F49CA" w:rsidP="00FB7E66">
            <w:pPr>
              <w:spacing w:line="0" w:lineRule="atLeast"/>
              <w:ind w:left="122" w:hangingChars="61" w:hanging="122"/>
              <w:jc w:val="left"/>
              <w:rPr>
                <w:rFonts w:asciiTheme="majorEastAsia" w:eastAsiaTheme="majorEastAsia" w:hAnsiTheme="majorEastAsia"/>
                <w:bCs/>
              </w:rPr>
            </w:pPr>
          </w:p>
          <w:p w:rsidR="0080189C" w:rsidRPr="003E3656" w:rsidRDefault="0080189C" w:rsidP="00FB7E66">
            <w:pPr>
              <w:spacing w:line="0" w:lineRule="atLeast"/>
              <w:ind w:firstLine="0"/>
              <w:jc w:val="left"/>
              <w:rPr>
                <w:rFonts w:asciiTheme="majorEastAsia" w:eastAsiaTheme="majorEastAsia" w:hAnsiTheme="majorEastAsia"/>
                <w:bCs/>
              </w:rPr>
            </w:pPr>
          </w:p>
          <w:p w:rsidR="0080189C" w:rsidRPr="003E3656" w:rsidRDefault="0080189C" w:rsidP="00FB7E66">
            <w:pPr>
              <w:spacing w:line="0" w:lineRule="atLeast"/>
              <w:ind w:firstLine="0"/>
              <w:jc w:val="left"/>
              <w:rPr>
                <w:rFonts w:asciiTheme="majorEastAsia" w:eastAsiaTheme="majorEastAsia" w:hAnsiTheme="majorEastAsia"/>
                <w:bCs/>
              </w:rPr>
            </w:pP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活動3 對戰遊戲</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1.學習跳球動作。</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2.學習搶籃板球動作。</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3.學習籃球運動中不同組合的對戰遊戲。</w:t>
            </w:r>
          </w:p>
        </w:tc>
        <w:tc>
          <w:tcPr>
            <w:tcW w:w="65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活動2 防守動作與移位步伐</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活動一：徒手進攻與防守練習</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1.教師說明：進攻者採取變化速度及方向的方式前進，防守者練習運用不同的步伐緊隨著進攻者移位。</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2.教師提醒學生小組練習時，以防守動作正確性與行進流暢度為活動主要目標。</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3.請學生兩人一組，一人擔任進攻者，一人擔任防守者，以</w:t>
            </w:r>
            <w:r w:rsidRPr="003E3656">
              <w:rPr>
                <w:rFonts w:asciiTheme="majorEastAsia" w:eastAsiaTheme="majorEastAsia" w:hAnsiTheme="majorEastAsia"/>
                <w:bCs/>
              </w:rPr>
              <w:t>S</w:t>
            </w:r>
            <w:r w:rsidRPr="003E3656">
              <w:rPr>
                <w:rFonts w:asciiTheme="majorEastAsia" w:eastAsiaTheme="majorEastAsia" w:hAnsiTheme="majorEastAsia" w:hint="eastAsia"/>
                <w:bCs/>
              </w:rPr>
              <w:t>形方式前進。</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活動二：運球行進的防守練習</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1.教師提醒學生剛開始時，防守者僅需跟隨進攻者的腳步移動，待熟練後，教師可鼓勵防守者壓迫持球前進的進攻者。</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2.請學生兩人一組，一人擔任進攻者，以</w:t>
            </w:r>
            <w:r w:rsidRPr="003E3656">
              <w:rPr>
                <w:rFonts w:asciiTheme="majorEastAsia" w:eastAsiaTheme="majorEastAsia" w:hAnsiTheme="majorEastAsia"/>
                <w:bCs/>
              </w:rPr>
              <w:t>S</w:t>
            </w:r>
            <w:r w:rsidRPr="003E3656">
              <w:rPr>
                <w:rFonts w:asciiTheme="majorEastAsia" w:eastAsiaTheme="majorEastAsia" w:hAnsiTheme="majorEastAsia" w:hint="eastAsia"/>
                <w:bCs/>
              </w:rPr>
              <w:t>形方式運球前進，一人練習防守。</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活動三：防守時常見的犯規動作</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1.教師示範打手、推人、拉人及阻擋等犯規動作，並介紹裁判判罰「犯規」動作的手勢。</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2.教師說明：籃球競賽中的犯規可分為違反運動道德的犯規，以及阻擋犯規兩種。</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3.教師提醒學生比賽時須尊重並遵守裁判的判決，並避免犯規。</w:t>
            </w:r>
          </w:p>
          <w:p w:rsidR="002F49CA" w:rsidRPr="003E3656" w:rsidRDefault="002F49CA" w:rsidP="00FB7E66">
            <w:pPr>
              <w:spacing w:line="0" w:lineRule="atLeast"/>
              <w:jc w:val="left"/>
              <w:rPr>
                <w:rFonts w:asciiTheme="majorEastAsia" w:eastAsiaTheme="majorEastAsia" w:hAnsiTheme="majorEastAsia"/>
                <w:bCs/>
              </w:rPr>
            </w:pP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活動3 對戰遊戲</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活動一：跳球與搶籃板</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1.教師說明籃球運動中跳球與搶籃板的時機及動作要領。</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2.請學生兩人一組，練習跳起拍手動作。</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3.請學生分組進行跳球比賽遊戲。</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活動二：搶籃板比賽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1.教師說明活動規則。</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2.教師提醒學生過程中不得有犯規動作，若犯規或違例則對方得分。</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w:t>
            </w:r>
            <w:r w:rsidRPr="003E3656">
              <w:rPr>
                <w:rFonts w:asciiTheme="majorEastAsia" w:eastAsiaTheme="majorEastAsia" w:hAnsiTheme="majorEastAsia"/>
                <w:bCs/>
              </w:rPr>
              <w:t>2vs2</w:t>
            </w:r>
            <w:r w:rsidRPr="003E3656">
              <w:rPr>
                <w:rFonts w:asciiTheme="majorEastAsia" w:eastAsiaTheme="majorEastAsia" w:hAnsiTheme="majorEastAsia" w:hint="eastAsia"/>
                <w:bCs/>
              </w:rPr>
              <w:t>端線籃球</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1.教師說明活動規則，並提醒學生活動過程中不得有犯規動作，若犯規或違例則對方得分。</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w:t>
            </w:r>
            <w:smartTag w:uri="urn:schemas-microsoft-com:office:smarttags" w:element="chmetcnv">
              <w:smartTagPr>
                <w:attr w:name="UnitName" w:val="兩"/>
                <w:attr w:name="SourceValue" w:val="2"/>
                <w:attr w:name="HasSpace" w:val="False"/>
                <w:attr w:name="Negative" w:val="False"/>
                <w:attr w:name="NumberType" w:val="4"/>
                <w:attr w:name="TCSC" w:val="2"/>
              </w:smartTagPr>
              <w:r w:rsidRPr="003E3656">
                <w:rPr>
                  <w:rFonts w:asciiTheme="majorEastAsia" w:eastAsiaTheme="majorEastAsia" w:hAnsiTheme="majorEastAsia" w:hint="eastAsia"/>
                  <w:bCs/>
                </w:rPr>
                <w:t>兩兩</w:t>
              </w:r>
            </w:smartTag>
            <w:r w:rsidRPr="003E3656">
              <w:rPr>
                <w:rFonts w:asciiTheme="majorEastAsia" w:eastAsiaTheme="majorEastAsia" w:hAnsiTheme="majorEastAsia" w:hint="eastAsia"/>
                <w:bCs/>
              </w:rPr>
              <w:t>一組，兩組各派一人於中圈跳球，得球組進攻，另一組則負責防守。</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活動四：半場端線籃球比賽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1.教師說明半場端線籃球比賽規則。</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2.教師鼓勵學生運用所學的運球、傳球，以及防守等技能進行比賽。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3.請學生分組進行比賽。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活動五：端線籃球比賽</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1.教師說明活動規則，並提醒學生活動過程中不得有犯規動作，若犯規或違例則對方得分。</w:t>
            </w:r>
          </w:p>
          <w:p w:rsidR="002F49CA" w:rsidRPr="003E3656" w:rsidRDefault="002F49CA"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2.學生分組競賽，每組各派一人於中圈跳球，得球組進攻另一組則負責防守。</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80189C" w:rsidRPr="003E3656" w:rsidRDefault="002F49CA" w:rsidP="00F926E0">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實際演練</w:t>
            </w:r>
          </w:p>
          <w:p w:rsidR="002F49CA" w:rsidRPr="003E3656" w:rsidRDefault="002F49CA" w:rsidP="00F926E0">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自我評量</w:t>
            </w:r>
          </w:p>
          <w:p w:rsidR="002F49CA" w:rsidRPr="003E3656" w:rsidRDefault="002F49CA" w:rsidP="00F926E0">
            <w:pPr>
              <w:jc w:val="left"/>
              <w:rPr>
                <w:rFonts w:asciiTheme="majorEastAsia" w:eastAsiaTheme="majorEastAsia" w:hAnsiTheme="majorEastAsia" w:cs="BiauKai"/>
              </w:rPr>
            </w:pPr>
            <w:r w:rsidRPr="003E3656">
              <w:rPr>
                <w:rFonts w:asciiTheme="majorEastAsia" w:eastAsiaTheme="majorEastAsia" w:hAnsiTheme="majorEastAsia" w:hint="eastAsia"/>
                <w:bCs/>
              </w:rPr>
              <w:t>觀察評量</w:t>
            </w:r>
          </w:p>
        </w:tc>
        <w:tc>
          <w:tcPr>
            <w:tcW w:w="1417" w:type="dxa"/>
            <w:tcBorders>
              <w:top w:val="single" w:sz="8" w:space="0" w:color="000000"/>
              <w:bottom w:val="single" w:sz="8" w:space="0" w:color="000000"/>
              <w:right w:val="single" w:sz="8" w:space="0" w:color="000000"/>
            </w:tcBorders>
          </w:tcPr>
          <w:p w:rsidR="002F49CA" w:rsidRPr="003E3656" w:rsidRDefault="002F49CA" w:rsidP="00F926E0">
            <w:pPr>
              <w:jc w:val="left"/>
              <w:rPr>
                <w:rFonts w:asciiTheme="majorEastAsia" w:eastAsiaTheme="majorEastAsia" w:hAnsiTheme="majorEastAsia"/>
                <w:color w:val="767171"/>
              </w:rPr>
            </w:pPr>
          </w:p>
        </w:tc>
      </w:tr>
      <w:tr w:rsidR="002F49CA"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2F49CA" w:rsidRPr="003E3656" w:rsidRDefault="00AE4FDF" w:rsidP="00FB7E66">
            <w:pPr>
              <w:pBdr>
                <w:top w:val="nil"/>
                <w:left w:val="nil"/>
                <w:bottom w:val="nil"/>
                <w:right w:val="nil"/>
                <w:between w:val="nil"/>
              </w:pBdr>
              <w:ind w:firstLine="0"/>
              <w:jc w:val="left"/>
              <w:rPr>
                <w:rFonts w:asciiTheme="majorEastAsia" w:eastAsiaTheme="majorEastAsia" w:hAnsiTheme="majorEastAsia"/>
                <w:color w:val="0D0D0D"/>
              </w:rPr>
            </w:pPr>
            <w:sdt>
              <w:sdtPr>
                <w:rPr>
                  <w:rFonts w:asciiTheme="majorEastAsia" w:eastAsiaTheme="majorEastAsia" w:hAnsiTheme="majorEastAsia"/>
                </w:rPr>
                <w:tag w:val="goog_rdk_7"/>
                <w:id w:val="1688022666"/>
              </w:sdtPr>
              <w:sdtEndPr/>
              <w:sdtContent>
                <w:r w:rsidR="002F49CA" w:rsidRPr="003E3656">
                  <w:rPr>
                    <w:rFonts w:asciiTheme="majorEastAsia" w:eastAsiaTheme="majorEastAsia" w:hAnsiTheme="majorEastAsia" w:cs="Gungsuh"/>
                    <w:color w:val="0D0D0D"/>
                  </w:rPr>
                  <w:t>四</w:t>
                </w:r>
              </w:sdtContent>
            </w:sdt>
          </w:p>
          <w:p w:rsidR="002F49CA" w:rsidRPr="003E3656" w:rsidRDefault="002F49CA" w:rsidP="00FB7E66">
            <w:pPr>
              <w:ind w:firstLine="0"/>
              <w:jc w:val="left"/>
              <w:rPr>
                <w:rFonts w:asciiTheme="majorEastAsia" w:eastAsiaTheme="majorEastAsia" w:hAnsiTheme="majorEastAsia" w:cs="Arial"/>
              </w:rPr>
            </w:pPr>
            <w:r w:rsidRPr="003E3656">
              <w:rPr>
                <w:rFonts w:asciiTheme="majorEastAsia" w:eastAsiaTheme="majorEastAsia" w:hAnsiTheme="majorEastAsia"/>
                <w:color w:val="0D0D0D"/>
              </w:rPr>
              <w:t>9/19-9/25</w:t>
            </w:r>
          </w:p>
        </w:tc>
        <w:tc>
          <w:tcPr>
            <w:tcW w:w="1559"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單元一、馳騁球場</w:t>
            </w:r>
            <w:r w:rsidRPr="003E3656">
              <w:rPr>
                <w:rFonts w:asciiTheme="majorEastAsia" w:eastAsiaTheme="majorEastAsia" w:hAnsiTheme="majorEastAsia"/>
              </w:rPr>
              <w:br/>
            </w:r>
            <w:r w:rsidRPr="003E3656">
              <w:rPr>
                <w:rFonts w:asciiTheme="majorEastAsia" w:eastAsiaTheme="majorEastAsia" w:hAnsiTheme="majorEastAsia" w:hint="eastAsia"/>
                <w:bCs/>
              </w:rPr>
              <w:t>活動4趣味鬥牛賽</w:t>
            </w:r>
          </w:p>
          <w:p w:rsidR="003A640B" w:rsidRPr="003E3656" w:rsidRDefault="003A640B" w:rsidP="00FB7E66">
            <w:pPr>
              <w:ind w:firstLine="0"/>
              <w:jc w:val="left"/>
              <w:rPr>
                <w:rFonts w:asciiTheme="majorEastAsia" w:eastAsiaTheme="majorEastAsia" w:hAnsiTheme="majorEastAsia" w:cs="BiauKai"/>
                <w:color w:val="0000FF"/>
              </w:rPr>
            </w:pPr>
            <w:r w:rsidRPr="003E3656">
              <w:rPr>
                <w:rFonts w:asciiTheme="majorEastAsia" w:eastAsiaTheme="majorEastAsia" w:hAnsiTheme="majorEastAsia" w:cs="BiauKai"/>
                <w:color w:val="0000FF"/>
              </w:rPr>
              <w:t>【人權】</w:t>
            </w:r>
          </w:p>
          <w:p w:rsidR="002F49CA" w:rsidRPr="003E3656" w:rsidRDefault="002F49CA" w:rsidP="00FB7E66">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3"/>
                <w:attr w:name="Year" w:val="2001"/>
              </w:smartTagPr>
              <w:r w:rsidRPr="003E3656">
                <w:rPr>
                  <w:rFonts w:asciiTheme="majorEastAsia" w:eastAsiaTheme="majorEastAsia" w:hAnsiTheme="majorEastAsia" w:hint="eastAsia"/>
                  <w:bCs/>
                </w:rPr>
                <w:t>1-3-2</w:t>
              </w:r>
            </w:smartTag>
          </w:p>
        </w:tc>
        <w:tc>
          <w:tcPr>
            <w:tcW w:w="425"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3"/>
                <w:attr w:name="IsLunarDate" w:val="False"/>
                <w:attr w:name="IsROCDate" w:val="False"/>
              </w:smartTagPr>
              <w:r w:rsidRPr="003E3656">
                <w:rPr>
                  <w:rFonts w:asciiTheme="majorEastAsia" w:eastAsiaTheme="majorEastAsia" w:hAnsiTheme="majorEastAsia" w:hint="eastAsia"/>
                  <w:bCs/>
                </w:rPr>
                <w:t>3-2-3</w:t>
              </w:r>
            </w:smartTag>
          </w:p>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4"/>
                <w:attr w:name="IsLunarDate" w:val="False"/>
                <w:attr w:name="IsROCDate" w:val="False"/>
              </w:smartTagPr>
              <w:r w:rsidRPr="003E3656">
                <w:rPr>
                  <w:rFonts w:asciiTheme="majorEastAsia" w:eastAsiaTheme="majorEastAsia" w:hAnsiTheme="majorEastAsia" w:hint="eastAsia"/>
                  <w:bCs/>
                </w:rPr>
                <w:t>3-2-4</w:t>
              </w:r>
            </w:smartTag>
          </w:p>
          <w:p w:rsidR="002F49CA" w:rsidRPr="003E3656" w:rsidRDefault="002F49CA" w:rsidP="00FB7E66">
            <w:pPr>
              <w:spacing w:line="0" w:lineRule="atLeast"/>
              <w:ind w:firstLine="0"/>
              <w:jc w:val="left"/>
              <w:rPr>
                <w:rFonts w:asciiTheme="majorEastAsia" w:eastAsiaTheme="majorEastAsia" w:hAnsiTheme="majorEastAsia" w:cs="新細明體"/>
              </w:rPr>
            </w:pPr>
            <w:smartTag w:uri="urn:schemas-microsoft-com:office:smarttags" w:element="chsdate">
              <w:smartTagPr>
                <w:attr w:name="Year" w:val="2006"/>
                <w:attr w:name="Month" w:val="2"/>
                <w:attr w:name="Day" w:val="6"/>
                <w:attr w:name="IsLunarDate" w:val="False"/>
                <w:attr w:name="IsROCDate" w:val="False"/>
              </w:smartTagPr>
              <w:r w:rsidRPr="003E3656">
                <w:rPr>
                  <w:rFonts w:asciiTheme="majorEastAsia" w:eastAsiaTheme="majorEastAsia" w:hAnsiTheme="majorEastAsia" w:hint="eastAsia"/>
                  <w:bCs/>
                </w:rPr>
                <w:t>6-2-6</w:t>
              </w:r>
            </w:smartTag>
          </w:p>
        </w:tc>
        <w:tc>
          <w:tcPr>
            <w:tcW w:w="198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1.了解二對二籃球鬥牛賽規則。</w:t>
            </w:r>
          </w:p>
          <w:p w:rsidR="002F49CA" w:rsidRPr="003E3656" w:rsidRDefault="002F49CA"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2.明瞭運動規則的功能，並能針對常違反的規則加以修正。</w:t>
            </w:r>
          </w:p>
        </w:tc>
        <w:tc>
          <w:tcPr>
            <w:tcW w:w="65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活動一：進行趣味鬥牛賽活動</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1.教師介紹二對二趣味鬥牛賽規則制定的特性與功能。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2.教師說明活動規則。</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3.教師提醒：趣味鬥牛賽目的在於希望學生將學過的基本動作運用於比賽，提升比賽的精彩程度。</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4.請學生分組進行趣味鬥牛賽。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活動二：發表觀賽、參賽心得</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1.請學生思考在籃球賽練習中，自己的進攻與防守有哪些優點？還有哪些需要改進的地方？並發表參賽或觀賽過程中，大家對規則遵守的情形。</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2.教師引導學生發表鬥牛賽有哪些規則可再修正，以作為日後參賽之參考。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3.教師統整學生的意見並補充說明。</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活動三：進行趣味鬥牛賽活動</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1.教師說明上次各組比賽的優、缺點。</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2.請學生分組討論今日參予比賽的重點，以及戰術。</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3.請學生分組進行比賽。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活動四：教師統整</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1.教師統整全班比賽的情況，並表揚優異的組別。</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2.教師引導學生發表比賽心得，並聽取他人分享意見。</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F49CA" w:rsidRPr="003E3656" w:rsidRDefault="002F49CA" w:rsidP="00F926E0">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發表</w:t>
            </w:r>
          </w:p>
        </w:tc>
        <w:tc>
          <w:tcPr>
            <w:tcW w:w="1417" w:type="dxa"/>
            <w:tcBorders>
              <w:top w:val="single" w:sz="8" w:space="0" w:color="000000"/>
              <w:bottom w:val="single" w:sz="8" w:space="0" w:color="000000"/>
              <w:right w:val="single" w:sz="8" w:space="0" w:color="000000"/>
            </w:tcBorders>
          </w:tcPr>
          <w:p w:rsidR="002F49CA" w:rsidRPr="003E3656" w:rsidRDefault="002F49CA" w:rsidP="00F926E0">
            <w:pPr>
              <w:jc w:val="left"/>
              <w:rPr>
                <w:rFonts w:asciiTheme="majorEastAsia" w:eastAsiaTheme="majorEastAsia" w:hAnsiTheme="majorEastAsia" w:cs="Gungsuh"/>
                <w:color w:val="767171"/>
              </w:rPr>
            </w:pPr>
            <w:r w:rsidRPr="003E3656">
              <w:rPr>
                <w:rFonts w:asciiTheme="majorEastAsia" w:eastAsiaTheme="majorEastAsia" w:hAnsiTheme="majorEastAsia"/>
              </w:rPr>
              <w:t xml:space="preserve">     </w:t>
            </w:r>
            <w:r w:rsidRPr="003E3656">
              <w:rPr>
                <w:rFonts w:asciiTheme="majorEastAsia" w:eastAsiaTheme="majorEastAsia" w:hAnsiTheme="majorEastAsia" w:cs="Gungsuh"/>
                <w:color w:val="767171"/>
              </w:rPr>
              <w:t>9/20</w:t>
            </w:r>
            <w:r w:rsidRPr="003E3656">
              <w:rPr>
                <w:rFonts w:asciiTheme="majorEastAsia" w:eastAsiaTheme="majorEastAsia" w:hAnsiTheme="majorEastAsia" w:cs="PMingLiu"/>
                <w:color w:val="767171"/>
              </w:rPr>
              <w:t>調整放假</w:t>
            </w:r>
          </w:p>
          <w:p w:rsidR="002F49CA" w:rsidRPr="003E3656" w:rsidRDefault="002F49CA" w:rsidP="00F926E0">
            <w:pPr>
              <w:jc w:val="left"/>
              <w:rPr>
                <w:rFonts w:asciiTheme="majorEastAsia" w:eastAsiaTheme="majorEastAsia" w:hAnsiTheme="majorEastAsia"/>
                <w:color w:val="767171"/>
              </w:rPr>
            </w:pPr>
            <w:r w:rsidRPr="003E3656">
              <w:rPr>
                <w:rFonts w:asciiTheme="majorEastAsia" w:eastAsiaTheme="majorEastAsia" w:hAnsiTheme="majorEastAsia" w:cs="Gungsuh"/>
                <w:color w:val="767171"/>
              </w:rPr>
              <w:t>9/21</w:t>
            </w:r>
            <w:r w:rsidRPr="003E3656">
              <w:rPr>
                <w:rFonts w:asciiTheme="majorEastAsia" w:eastAsiaTheme="majorEastAsia" w:hAnsiTheme="majorEastAsia" w:cs="PMingLiu"/>
                <w:color w:val="767171"/>
              </w:rPr>
              <w:t>中秋節</w:t>
            </w:r>
          </w:p>
        </w:tc>
      </w:tr>
      <w:tr w:rsidR="002F49CA"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2F49CA" w:rsidRPr="003E3656" w:rsidRDefault="00AE4FDF" w:rsidP="00FB7E66">
            <w:pPr>
              <w:pBdr>
                <w:top w:val="nil"/>
                <w:left w:val="nil"/>
                <w:bottom w:val="nil"/>
                <w:right w:val="nil"/>
                <w:between w:val="nil"/>
              </w:pBdr>
              <w:ind w:firstLine="0"/>
              <w:jc w:val="left"/>
              <w:rPr>
                <w:rFonts w:asciiTheme="majorEastAsia" w:eastAsiaTheme="majorEastAsia" w:hAnsiTheme="majorEastAsia"/>
                <w:color w:val="0D0D0D"/>
              </w:rPr>
            </w:pPr>
            <w:sdt>
              <w:sdtPr>
                <w:rPr>
                  <w:rFonts w:asciiTheme="majorEastAsia" w:eastAsiaTheme="majorEastAsia" w:hAnsiTheme="majorEastAsia"/>
                </w:rPr>
                <w:tag w:val="goog_rdk_8"/>
                <w:id w:val="-1321496768"/>
              </w:sdtPr>
              <w:sdtEndPr/>
              <w:sdtContent>
                <w:r w:rsidR="002F49CA" w:rsidRPr="003E3656">
                  <w:rPr>
                    <w:rFonts w:asciiTheme="majorEastAsia" w:eastAsiaTheme="majorEastAsia" w:hAnsiTheme="majorEastAsia" w:cs="Gungsuh"/>
                    <w:color w:val="0D0D0D"/>
                  </w:rPr>
                  <w:t>五</w:t>
                </w:r>
              </w:sdtContent>
            </w:sdt>
          </w:p>
          <w:p w:rsidR="002F49CA" w:rsidRPr="003E3656" w:rsidRDefault="002F49CA" w:rsidP="00FB7E66">
            <w:pPr>
              <w:ind w:firstLine="0"/>
              <w:jc w:val="left"/>
              <w:rPr>
                <w:rFonts w:asciiTheme="majorEastAsia" w:eastAsiaTheme="majorEastAsia" w:hAnsiTheme="majorEastAsia" w:cs="Arial"/>
              </w:rPr>
            </w:pPr>
            <w:r w:rsidRPr="003E3656">
              <w:rPr>
                <w:rFonts w:asciiTheme="majorEastAsia" w:eastAsiaTheme="majorEastAsia" w:hAnsiTheme="majorEastAsia"/>
                <w:color w:val="0D0D0D"/>
              </w:rPr>
              <w:t>9/26-10/02</w:t>
            </w:r>
          </w:p>
        </w:tc>
        <w:tc>
          <w:tcPr>
            <w:tcW w:w="1559"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單元二、輕如鴻毛</w:t>
            </w:r>
            <w:r w:rsidRPr="003E3656">
              <w:rPr>
                <w:rFonts w:asciiTheme="majorEastAsia" w:eastAsiaTheme="majorEastAsia" w:hAnsiTheme="majorEastAsia"/>
              </w:rPr>
              <w:br/>
            </w:r>
            <w:r w:rsidRPr="003E3656">
              <w:rPr>
                <w:rFonts w:asciiTheme="majorEastAsia" w:eastAsiaTheme="majorEastAsia" w:hAnsiTheme="majorEastAsia" w:hint="eastAsia"/>
                <w:bCs/>
              </w:rPr>
              <w:t>活動1「羽」翼飛翔</w:t>
            </w:r>
          </w:p>
          <w:p w:rsidR="002F49CA" w:rsidRPr="003E3656" w:rsidRDefault="000F656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r w:rsidR="002F49CA" w:rsidRPr="003E3656">
              <w:rPr>
                <w:rFonts w:asciiTheme="majorEastAsia" w:eastAsiaTheme="majorEastAsia" w:hAnsiTheme="majorEastAsia" w:hint="eastAsia"/>
                <w:bCs/>
              </w:rPr>
              <w:t>2-1-1</w:t>
            </w:r>
          </w:p>
          <w:p w:rsidR="002F49CA" w:rsidRPr="003E3656" w:rsidRDefault="000D457F" w:rsidP="00FB7E66">
            <w:pPr>
              <w:spacing w:line="0" w:lineRule="atLeast"/>
              <w:ind w:firstLine="0"/>
              <w:jc w:val="left"/>
              <w:rPr>
                <w:rFonts w:asciiTheme="majorEastAsia" w:eastAsiaTheme="majorEastAsia" w:hAnsiTheme="majorEastAsia" w:cs="BiauKai"/>
              </w:rPr>
            </w:pPr>
            <w:r w:rsidRPr="003E3656">
              <w:rPr>
                <w:rFonts w:asciiTheme="majorEastAsia" w:eastAsiaTheme="majorEastAsia" w:hAnsiTheme="majorEastAsia" w:cs="BiauKai"/>
                <w:color w:val="FF0000"/>
              </w:rPr>
              <w:t>【性別平等</w:t>
            </w:r>
            <w:r w:rsidR="00A9130A">
              <w:rPr>
                <w:rFonts w:asciiTheme="majorEastAsia" w:eastAsiaTheme="majorEastAsia" w:hAnsiTheme="majorEastAsia" w:cs="BiauKai" w:hint="eastAsia"/>
                <w:color w:val="FF0000"/>
              </w:rPr>
              <w:t>1</w:t>
            </w:r>
            <w:r w:rsidRPr="003E3656">
              <w:rPr>
                <w:rFonts w:asciiTheme="majorEastAsia" w:eastAsiaTheme="majorEastAsia" w:hAnsiTheme="majorEastAsia" w:cs="BiauKai"/>
                <w:color w:val="FF0000"/>
              </w:rPr>
              <w:t>】</w:t>
            </w:r>
            <w:r w:rsidR="002F49CA" w:rsidRPr="003E3656">
              <w:rPr>
                <w:rFonts w:asciiTheme="majorEastAsia" w:eastAsiaTheme="majorEastAsia" w:hAnsiTheme="majorEastAsia" w:hint="eastAsia"/>
                <w:bCs/>
              </w:rPr>
              <w:t>2-3-2</w:t>
            </w:r>
          </w:p>
        </w:tc>
        <w:tc>
          <w:tcPr>
            <w:tcW w:w="425"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1"/>
                <w:attr w:name="IsLunarDate" w:val="False"/>
                <w:attr w:name="IsROCDate" w:val="False"/>
              </w:smartTagPr>
              <w:r w:rsidRPr="003E3656">
                <w:rPr>
                  <w:rFonts w:asciiTheme="majorEastAsia" w:eastAsiaTheme="majorEastAsia" w:hAnsiTheme="majorEastAsia" w:hint="eastAsia"/>
                  <w:bCs/>
                </w:rPr>
                <w:t>3-2-1</w:t>
              </w:r>
            </w:smartTag>
          </w:p>
          <w:p w:rsidR="002F49CA" w:rsidRPr="003E3656" w:rsidRDefault="002F49CA" w:rsidP="00FB7E66">
            <w:pPr>
              <w:spacing w:line="0" w:lineRule="atLeast"/>
              <w:ind w:firstLine="0"/>
              <w:jc w:val="left"/>
              <w:rPr>
                <w:rFonts w:asciiTheme="majorEastAsia" w:eastAsiaTheme="majorEastAsia" w:hAnsiTheme="majorEastAsia" w:cs="新細明體"/>
              </w:rPr>
            </w:pPr>
            <w:smartTag w:uri="urn:schemas-microsoft-com:office:smarttags" w:element="chsdate">
              <w:smartTagPr>
                <w:attr w:name="Year" w:val="2003"/>
                <w:attr w:name="Month" w:val="2"/>
                <w:attr w:name="Day" w:val="4"/>
                <w:attr w:name="IsLunarDate" w:val="False"/>
                <w:attr w:name="IsROCDate" w:val="False"/>
              </w:smartTagPr>
              <w:r w:rsidRPr="003E3656">
                <w:rPr>
                  <w:rFonts w:asciiTheme="majorEastAsia" w:eastAsiaTheme="majorEastAsia" w:hAnsiTheme="majorEastAsia" w:hint="eastAsia"/>
                  <w:bCs/>
                </w:rPr>
                <w:t>3-2-4</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學會羽球運動的基本步法，以及正手擊高遠球動作。</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活動一：羽球基本步法</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活動二：移花接木</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活動三：手腳並用</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活動四：米字形步法</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活動五：正手高遠球揮拍練習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活動六：引拍動作輔助練習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活動七：正確擊球點練習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活動八：正手高遠球練習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活動九：連續揮擊</w:t>
            </w:r>
          </w:p>
          <w:p w:rsidR="00441387" w:rsidRPr="003E3656" w:rsidRDefault="00441387"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1.教師講解並示範動作要領。</w:t>
            </w:r>
          </w:p>
          <w:p w:rsidR="00441387" w:rsidRPr="003E3656" w:rsidRDefault="00441387"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2.請學生分組練習。</w:t>
            </w:r>
          </w:p>
          <w:p w:rsidR="002F49CA" w:rsidRPr="003E3656" w:rsidRDefault="00441387"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3.教師於行間巡視並予以指導。</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926E0">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觀察評量</w:t>
            </w:r>
            <w:r w:rsidRPr="003E3656">
              <w:rPr>
                <w:rFonts w:asciiTheme="majorEastAsia" w:eastAsiaTheme="majorEastAsia" w:hAnsiTheme="majorEastAsia" w:hint="eastAsia"/>
                <w:bCs/>
              </w:rPr>
              <w:br/>
              <w:t>實際演練</w:t>
            </w:r>
          </w:p>
        </w:tc>
        <w:tc>
          <w:tcPr>
            <w:tcW w:w="1417" w:type="dxa"/>
            <w:tcBorders>
              <w:top w:val="single" w:sz="8" w:space="0" w:color="000000"/>
              <w:left w:val="nil"/>
              <w:bottom w:val="single" w:sz="8" w:space="0" w:color="000000"/>
              <w:right w:val="single" w:sz="8" w:space="0" w:color="000000"/>
            </w:tcBorders>
          </w:tcPr>
          <w:p w:rsidR="002F49CA" w:rsidRPr="003E3656" w:rsidRDefault="002F49CA" w:rsidP="00F926E0">
            <w:pPr>
              <w:jc w:val="left"/>
              <w:rPr>
                <w:rFonts w:asciiTheme="majorEastAsia" w:eastAsiaTheme="majorEastAsia" w:hAnsiTheme="majorEastAsia"/>
                <w:color w:val="767171"/>
              </w:rPr>
            </w:pPr>
          </w:p>
        </w:tc>
      </w:tr>
      <w:tr w:rsidR="002F49CA"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2F49CA" w:rsidRPr="003E3656" w:rsidRDefault="00AE4FDF" w:rsidP="00FB7E66">
            <w:pPr>
              <w:pBdr>
                <w:top w:val="nil"/>
                <w:left w:val="nil"/>
                <w:bottom w:val="nil"/>
                <w:right w:val="nil"/>
                <w:between w:val="nil"/>
              </w:pBdr>
              <w:ind w:firstLine="0"/>
              <w:jc w:val="left"/>
              <w:rPr>
                <w:rFonts w:asciiTheme="majorEastAsia" w:eastAsiaTheme="majorEastAsia" w:hAnsiTheme="majorEastAsia"/>
                <w:color w:val="0D0D0D"/>
              </w:rPr>
            </w:pPr>
            <w:sdt>
              <w:sdtPr>
                <w:rPr>
                  <w:rFonts w:asciiTheme="majorEastAsia" w:eastAsiaTheme="majorEastAsia" w:hAnsiTheme="majorEastAsia"/>
                </w:rPr>
                <w:tag w:val="goog_rdk_9"/>
                <w:id w:val="-476070516"/>
              </w:sdtPr>
              <w:sdtEndPr/>
              <w:sdtContent>
                <w:r w:rsidR="002F49CA" w:rsidRPr="003E3656">
                  <w:rPr>
                    <w:rFonts w:asciiTheme="majorEastAsia" w:eastAsiaTheme="majorEastAsia" w:hAnsiTheme="majorEastAsia" w:cs="Gungsuh"/>
                    <w:color w:val="0D0D0D"/>
                  </w:rPr>
                  <w:t>六</w:t>
                </w:r>
              </w:sdtContent>
            </w:sdt>
          </w:p>
          <w:p w:rsidR="002F49CA" w:rsidRPr="003E3656" w:rsidRDefault="002F49CA" w:rsidP="00FB7E66">
            <w:pPr>
              <w:ind w:firstLine="0"/>
              <w:jc w:val="left"/>
              <w:rPr>
                <w:rFonts w:asciiTheme="majorEastAsia" w:eastAsiaTheme="majorEastAsia" w:hAnsiTheme="majorEastAsia" w:cs="Arial"/>
              </w:rPr>
            </w:pPr>
            <w:r w:rsidRPr="003E3656">
              <w:rPr>
                <w:rFonts w:asciiTheme="majorEastAsia" w:eastAsiaTheme="majorEastAsia" w:hAnsiTheme="majorEastAsia"/>
                <w:color w:val="0D0D0D"/>
              </w:rPr>
              <w:t>10/03-10/09</w:t>
            </w:r>
          </w:p>
        </w:tc>
        <w:tc>
          <w:tcPr>
            <w:tcW w:w="1559"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單元二、輕如鴻毛</w:t>
            </w:r>
            <w:r w:rsidRPr="003E3656">
              <w:rPr>
                <w:rFonts w:asciiTheme="majorEastAsia" w:eastAsiaTheme="majorEastAsia" w:hAnsiTheme="majorEastAsia"/>
              </w:rPr>
              <w:br/>
            </w:r>
            <w:r w:rsidRPr="003E3656">
              <w:rPr>
                <w:rFonts w:asciiTheme="majorEastAsia" w:eastAsiaTheme="majorEastAsia" w:hAnsiTheme="majorEastAsia" w:hint="eastAsia"/>
                <w:bCs/>
              </w:rPr>
              <w:t>活動1「羽」翼飛翔</w:t>
            </w:r>
          </w:p>
          <w:p w:rsidR="002F49CA" w:rsidRPr="003E3656" w:rsidRDefault="000F656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Year" w:val="2002"/>
                <w:attr w:name="Month" w:val="1"/>
                <w:attr w:name="Day" w:val="1"/>
                <w:attr w:name="IsLunarDate" w:val="False"/>
                <w:attr w:name="IsROCDate" w:val="False"/>
              </w:smartTagPr>
              <w:r w:rsidR="002F49CA" w:rsidRPr="003E3656">
                <w:rPr>
                  <w:rFonts w:asciiTheme="majorEastAsia" w:eastAsiaTheme="majorEastAsia" w:hAnsiTheme="majorEastAsia" w:hint="eastAsia"/>
                  <w:bCs/>
                </w:rPr>
                <w:t>2-1-1</w:t>
              </w:r>
            </w:smartTag>
          </w:p>
          <w:p w:rsidR="002F49CA" w:rsidRPr="003E3656" w:rsidRDefault="000D457F"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FF0000"/>
              </w:rPr>
              <w:t>【性別平等</w:t>
            </w:r>
            <w:r w:rsidR="00A9130A">
              <w:rPr>
                <w:rFonts w:asciiTheme="majorEastAsia" w:eastAsiaTheme="majorEastAsia" w:hAnsiTheme="majorEastAsia" w:cs="BiauKai" w:hint="eastAsia"/>
                <w:color w:val="FF0000"/>
              </w:rPr>
              <w:t>2</w:t>
            </w:r>
            <w:r w:rsidRPr="003E3656">
              <w:rPr>
                <w:rFonts w:asciiTheme="majorEastAsia" w:eastAsiaTheme="majorEastAsia" w:hAnsiTheme="majorEastAsia" w:cs="BiauKai"/>
                <w:color w:val="FF0000"/>
              </w:rPr>
              <w:t>】</w:t>
            </w:r>
            <w:smartTag w:uri="urn:schemas-microsoft-com:office:smarttags" w:element="chsdate">
              <w:smartTagPr>
                <w:attr w:name="Year" w:val="2002"/>
                <w:attr w:name="Month" w:val="3"/>
                <w:attr w:name="Day" w:val="2"/>
                <w:attr w:name="IsLunarDate" w:val="False"/>
                <w:attr w:name="IsROCDate" w:val="False"/>
              </w:smartTagPr>
              <w:r w:rsidR="002F49CA" w:rsidRPr="003E3656">
                <w:rPr>
                  <w:rFonts w:asciiTheme="majorEastAsia" w:eastAsiaTheme="majorEastAsia" w:hAnsiTheme="majorEastAsia" w:hint="eastAsia"/>
                  <w:bCs/>
                </w:rPr>
                <w:t>2-3-2</w:t>
              </w:r>
            </w:smartTag>
          </w:p>
        </w:tc>
        <w:tc>
          <w:tcPr>
            <w:tcW w:w="425"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1"/>
                <w:attr w:name="IsLunarDate" w:val="False"/>
                <w:attr w:name="IsROCDate" w:val="False"/>
              </w:smartTagPr>
              <w:r w:rsidRPr="003E3656">
                <w:rPr>
                  <w:rFonts w:asciiTheme="majorEastAsia" w:eastAsiaTheme="majorEastAsia" w:hAnsiTheme="majorEastAsia" w:hint="eastAsia"/>
                  <w:bCs/>
                </w:rPr>
                <w:t>3-2-1</w:t>
              </w:r>
            </w:smartTag>
          </w:p>
          <w:p w:rsidR="002F49CA" w:rsidRPr="003E3656" w:rsidRDefault="002F49CA" w:rsidP="00FB7E66">
            <w:pPr>
              <w:ind w:firstLine="0"/>
              <w:jc w:val="left"/>
              <w:rPr>
                <w:rFonts w:asciiTheme="majorEastAsia" w:eastAsiaTheme="majorEastAsia" w:hAnsiTheme="majorEastAsia" w:cs="BiauKai"/>
              </w:rPr>
            </w:pPr>
            <w:smartTag w:uri="urn:schemas-microsoft-com:office:smarttags" w:element="chsdate">
              <w:smartTagPr>
                <w:attr w:name="Year" w:val="2003"/>
                <w:attr w:name="Month" w:val="2"/>
                <w:attr w:name="Day" w:val="4"/>
                <w:attr w:name="IsLunarDate" w:val="False"/>
                <w:attr w:name="IsROCDate" w:val="False"/>
              </w:smartTagPr>
              <w:r w:rsidRPr="003E3656">
                <w:rPr>
                  <w:rFonts w:asciiTheme="majorEastAsia" w:eastAsiaTheme="majorEastAsia" w:hAnsiTheme="majorEastAsia" w:hint="eastAsia"/>
                  <w:bCs/>
                </w:rPr>
                <w:t>3-2-4</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學會羽球運動的基本步法，以及正手擊高遠球動作。</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活動一：複習步法、擊球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1.教師引導學生複習：米字形步法持拍空揮複習。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2.請學生分組練習正手高遠球。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活動二：高遠球接力賽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2.請學生分組進行活動。</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活動三：複習步法、擊球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1.教師引導學生複習米字形步法持拍空揮。</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2.教師引導學生分組進行正手高遠球練習。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活動四：百發百中</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2.請學生分組進行比賽。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活動五：複習高遠球擊球控制</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教師引導學生分組複習百發百中。</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活動六：高遠球的步法運用</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1.教師提醒學生互相回擊高遠球的過程中，可隨意變換擊球方向，迫使對方迅速移位接球。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2.教師鼓勵學生靈活運用步法，以便及時到位回擊球。</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3.請學生分組練習。</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926E0">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觀察評量</w:t>
            </w:r>
            <w:r w:rsidRPr="003E3656">
              <w:rPr>
                <w:rFonts w:asciiTheme="majorEastAsia" w:eastAsiaTheme="majorEastAsia" w:hAnsiTheme="majorEastAsia" w:hint="eastAsia"/>
                <w:bCs/>
              </w:rPr>
              <w:br/>
              <w:t>實際演練</w:t>
            </w:r>
          </w:p>
        </w:tc>
        <w:tc>
          <w:tcPr>
            <w:tcW w:w="1417" w:type="dxa"/>
            <w:tcBorders>
              <w:top w:val="single" w:sz="8" w:space="0" w:color="000000"/>
              <w:left w:val="nil"/>
              <w:bottom w:val="single" w:sz="8" w:space="0" w:color="000000"/>
              <w:right w:val="single" w:sz="8" w:space="0" w:color="000000"/>
            </w:tcBorders>
          </w:tcPr>
          <w:p w:rsidR="002F49CA" w:rsidRPr="003E3656" w:rsidRDefault="002F49CA" w:rsidP="00F926E0">
            <w:pPr>
              <w:jc w:val="left"/>
              <w:rPr>
                <w:rFonts w:asciiTheme="majorEastAsia" w:eastAsiaTheme="majorEastAsia" w:hAnsiTheme="majorEastAsia"/>
                <w:color w:val="767171"/>
              </w:rPr>
            </w:pPr>
          </w:p>
        </w:tc>
      </w:tr>
      <w:tr w:rsidR="002F49CA" w:rsidRPr="003E3656" w:rsidTr="00441387">
        <w:trPr>
          <w:trHeight w:val="1030"/>
          <w:jc w:val="center"/>
        </w:trPr>
        <w:tc>
          <w:tcPr>
            <w:tcW w:w="841" w:type="dxa"/>
            <w:tcBorders>
              <w:top w:val="single" w:sz="8" w:space="0" w:color="000000"/>
              <w:left w:val="single" w:sz="8" w:space="0" w:color="000000"/>
              <w:bottom w:val="single" w:sz="8" w:space="0" w:color="000000"/>
              <w:right w:val="single" w:sz="8" w:space="0" w:color="000000"/>
            </w:tcBorders>
          </w:tcPr>
          <w:p w:rsidR="002F49CA" w:rsidRPr="003E3656" w:rsidRDefault="00AE4FDF" w:rsidP="00FB7E66">
            <w:pPr>
              <w:pBdr>
                <w:top w:val="nil"/>
                <w:left w:val="nil"/>
                <w:bottom w:val="nil"/>
                <w:right w:val="nil"/>
                <w:between w:val="nil"/>
              </w:pBdr>
              <w:ind w:firstLine="0"/>
              <w:jc w:val="left"/>
              <w:rPr>
                <w:rFonts w:asciiTheme="majorEastAsia" w:eastAsiaTheme="majorEastAsia" w:hAnsiTheme="majorEastAsia"/>
                <w:color w:val="0D0D0D"/>
              </w:rPr>
            </w:pPr>
            <w:sdt>
              <w:sdtPr>
                <w:rPr>
                  <w:rFonts w:asciiTheme="majorEastAsia" w:eastAsiaTheme="majorEastAsia" w:hAnsiTheme="majorEastAsia"/>
                </w:rPr>
                <w:tag w:val="goog_rdk_10"/>
                <w:id w:val="-5133863"/>
              </w:sdtPr>
              <w:sdtEndPr/>
              <w:sdtContent>
                <w:r w:rsidR="002F49CA" w:rsidRPr="003E3656">
                  <w:rPr>
                    <w:rFonts w:asciiTheme="majorEastAsia" w:eastAsiaTheme="majorEastAsia" w:hAnsiTheme="majorEastAsia" w:cs="Gungsuh"/>
                    <w:color w:val="0D0D0D"/>
                  </w:rPr>
                  <w:t>七</w:t>
                </w:r>
              </w:sdtContent>
            </w:sdt>
          </w:p>
          <w:p w:rsidR="002F49CA" w:rsidRPr="003E3656" w:rsidRDefault="002F49CA" w:rsidP="00FB7E66">
            <w:pPr>
              <w:ind w:firstLine="0"/>
              <w:jc w:val="left"/>
              <w:rPr>
                <w:rFonts w:asciiTheme="majorEastAsia" w:eastAsiaTheme="majorEastAsia" w:hAnsiTheme="majorEastAsia" w:cs="Arial"/>
              </w:rPr>
            </w:pPr>
            <w:r w:rsidRPr="003E3656">
              <w:rPr>
                <w:rFonts w:asciiTheme="majorEastAsia" w:eastAsiaTheme="majorEastAsia" w:hAnsiTheme="majorEastAsia"/>
                <w:color w:val="0D0D0D"/>
              </w:rPr>
              <w:t>10/10-10/16</w:t>
            </w:r>
          </w:p>
        </w:tc>
        <w:tc>
          <w:tcPr>
            <w:tcW w:w="1559"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單元三、排球樂無窮</w:t>
            </w:r>
            <w:r w:rsidRPr="003E3656">
              <w:rPr>
                <w:rFonts w:asciiTheme="majorEastAsia" w:eastAsiaTheme="majorEastAsia" w:hAnsiTheme="majorEastAsia"/>
              </w:rPr>
              <w:br/>
            </w:r>
            <w:r w:rsidRPr="003E3656">
              <w:rPr>
                <w:rFonts w:asciiTheme="majorEastAsia" w:eastAsiaTheme="majorEastAsia" w:hAnsiTheme="majorEastAsia" w:hint="eastAsia"/>
                <w:bCs/>
              </w:rPr>
              <w:t>活動1高手傳球</w:t>
            </w:r>
          </w:p>
          <w:p w:rsidR="002F49CA" w:rsidRPr="003E3656" w:rsidRDefault="000F656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Year" w:val="2002"/>
                <w:attr w:name="Month" w:val="1"/>
                <w:attr w:name="Day" w:val="1"/>
                <w:attr w:name="IsLunarDate" w:val="False"/>
                <w:attr w:name="IsROCDate" w:val="False"/>
              </w:smartTagPr>
              <w:r w:rsidR="002F49CA" w:rsidRPr="003E3656">
                <w:rPr>
                  <w:rFonts w:asciiTheme="majorEastAsia" w:eastAsiaTheme="majorEastAsia" w:hAnsiTheme="majorEastAsia" w:hint="eastAsia"/>
                  <w:bCs/>
                </w:rPr>
                <w:t>2-1-1</w:t>
              </w:r>
            </w:smartTag>
          </w:p>
        </w:tc>
        <w:tc>
          <w:tcPr>
            <w:tcW w:w="425"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1"/>
                <w:attr w:name="Month" w:val="2"/>
                <w:attr w:name="Year" w:val="2003"/>
              </w:smartTagPr>
              <w:r w:rsidRPr="003E3656">
                <w:rPr>
                  <w:rFonts w:asciiTheme="majorEastAsia" w:eastAsiaTheme="majorEastAsia" w:hAnsiTheme="majorEastAsia" w:hint="eastAsia"/>
                  <w:bCs/>
                </w:rPr>
                <w:t>3-2-1</w:t>
              </w:r>
            </w:smartTag>
          </w:p>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3"/>
                <w:attr w:name="Month" w:val="2"/>
                <w:attr w:name="Year" w:val="2003"/>
              </w:smartTagPr>
              <w:r w:rsidRPr="003E3656">
                <w:rPr>
                  <w:rFonts w:asciiTheme="majorEastAsia" w:eastAsiaTheme="majorEastAsia" w:hAnsiTheme="majorEastAsia" w:hint="eastAsia"/>
                  <w:bCs/>
                </w:rPr>
                <w:t>3-2-3</w:t>
              </w:r>
            </w:smartTag>
          </w:p>
          <w:p w:rsidR="002F49CA" w:rsidRPr="003E3656" w:rsidRDefault="002F49CA" w:rsidP="00FB7E66">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4"/>
                <w:attr w:name="Month" w:val="2"/>
                <w:attr w:name="Year" w:val="2003"/>
              </w:smartTagPr>
              <w:r w:rsidRPr="003E3656">
                <w:rPr>
                  <w:rFonts w:asciiTheme="majorEastAsia" w:eastAsiaTheme="majorEastAsia" w:hAnsiTheme="majorEastAsia" w:hint="eastAsia"/>
                  <w:bCs/>
                </w:rPr>
                <w:t>3-2-4</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1.了解高手傳球和低手傳球的差異。</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2.學會排球高手傳球動作。</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3.了解簡易的排球比賽規則。</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4.與他人合作，在簡易的比賽中應用基本排球動作。</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活動一：低手傳球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教師引導學生複習低手傳球動作。</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活動二：比較低手和高手傳球的差異</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1.教師介紹並示範高手傳球，以及說明排球中主要傳球動作有高手和低手兩種。</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2.引導學生觀察與比較高手和低手傳球時，手掌手勢和擊球點的差異。</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活動三：高手傳球動作解析</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1.教師說明並示範高手傳球的迎球和擊球動作要領，並引導學生空手練習高手傳球分解動作。</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2.教師簡介排球常用的護具，並說明其功能及配戴方法。</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活動四：高手傳球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1.教師示範並講解高手傳球要領後請學生分組練習。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2.單人練習，包括：</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★原地雙手拍球：熟練用手指和手腕控球。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★對空高手傳、接球：向上拋球，再以高手傳球手勢將球接住。</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★對空連續高手傳球：連續空中高手傳球練習。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★對牆連續高手傳球：練習控球的穩定性。</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3.雙人練習：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★兩人高手拋、接球：一人高手拋球、一人高手接球。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★兩人高手拋、傳球：一人高手拋球、一人高手傳球。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活動五：高手傳球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1.教師示範並講解高手傳球要領。</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2.請學生分組做雙人練習：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★兩人高手傳球：兩人均用高手傳球練習。</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★兩人高、低手傳球：一人高手傳球，一人低手傳球。</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926E0">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發表</w:t>
            </w:r>
          </w:p>
          <w:p w:rsidR="002F49CA" w:rsidRPr="003E3656" w:rsidRDefault="002F49CA" w:rsidP="00F926E0">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觀察評量</w:t>
            </w:r>
          </w:p>
        </w:tc>
        <w:tc>
          <w:tcPr>
            <w:tcW w:w="1417" w:type="dxa"/>
            <w:tcBorders>
              <w:top w:val="single" w:sz="8" w:space="0" w:color="000000"/>
              <w:left w:val="nil"/>
              <w:bottom w:val="single" w:sz="8" w:space="0" w:color="000000"/>
              <w:right w:val="single" w:sz="8" w:space="0" w:color="000000"/>
            </w:tcBorders>
          </w:tcPr>
          <w:p w:rsidR="002F49CA" w:rsidRPr="003E3656" w:rsidRDefault="00AE4FDF" w:rsidP="00F926E0">
            <w:pPr>
              <w:jc w:val="left"/>
              <w:rPr>
                <w:rFonts w:asciiTheme="majorEastAsia" w:eastAsiaTheme="majorEastAsia" w:hAnsiTheme="majorEastAsia"/>
                <w:color w:val="767171"/>
              </w:rPr>
            </w:pPr>
            <w:sdt>
              <w:sdtPr>
                <w:rPr>
                  <w:rFonts w:asciiTheme="majorEastAsia" w:eastAsiaTheme="majorEastAsia" w:hAnsiTheme="majorEastAsia"/>
                </w:rPr>
                <w:tag w:val="goog_rdk_11"/>
                <w:id w:val="1493065869"/>
              </w:sdtPr>
              <w:sdtEndPr/>
              <w:sdtContent>
                <w:r w:rsidR="002F49CA" w:rsidRPr="003E3656">
                  <w:rPr>
                    <w:rFonts w:asciiTheme="majorEastAsia" w:eastAsiaTheme="majorEastAsia" w:hAnsiTheme="majorEastAsia" w:cs="Gungsuh"/>
                    <w:color w:val="767171"/>
                  </w:rPr>
                  <w:t>10/11 國慶日補假</w:t>
                </w:r>
              </w:sdtContent>
            </w:sdt>
          </w:p>
        </w:tc>
      </w:tr>
      <w:tr w:rsidR="002F49CA"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2F49CA" w:rsidRPr="003E3656" w:rsidRDefault="00AE4FDF" w:rsidP="00FB7E66">
            <w:pPr>
              <w:ind w:firstLine="0"/>
              <w:jc w:val="left"/>
              <w:rPr>
                <w:rFonts w:asciiTheme="majorEastAsia" w:eastAsiaTheme="majorEastAsia" w:hAnsiTheme="majorEastAsia"/>
                <w:color w:val="0D0D0D"/>
              </w:rPr>
            </w:pPr>
            <w:sdt>
              <w:sdtPr>
                <w:rPr>
                  <w:rFonts w:asciiTheme="majorEastAsia" w:eastAsiaTheme="majorEastAsia" w:hAnsiTheme="majorEastAsia"/>
                </w:rPr>
                <w:tag w:val="goog_rdk_12"/>
                <w:id w:val="1619715663"/>
              </w:sdtPr>
              <w:sdtEndPr/>
              <w:sdtContent>
                <w:r w:rsidR="002F49CA" w:rsidRPr="003E3656">
                  <w:rPr>
                    <w:rFonts w:asciiTheme="majorEastAsia" w:eastAsiaTheme="majorEastAsia" w:hAnsiTheme="majorEastAsia" w:cs="Gungsuh"/>
                    <w:color w:val="0D0D0D"/>
                  </w:rPr>
                  <w:t>八</w:t>
                </w:r>
              </w:sdtContent>
            </w:sdt>
          </w:p>
          <w:p w:rsidR="002F49CA" w:rsidRPr="003E3656" w:rsidRDefault="002F49CA" w:rsidP="00FB7E66">
            <w:pPr>
              <w:ind w:firstLine="0"/>
              <w:jc w:val="left"/>
              <w:rPr>
                <w:rFonts w:asciiTheme="majorEastAsia" w:eastAsiaTheme="majorEastAsia" w:hAnsiTheme="majorEastAsia" w:cs="Arial"/>
              </w:rPr>
            </w:pPr>
            <w:r w:rsidRPr="003E3656">
              <w:rPr>
                <w:rFonts w:asciiTheme="majorEastAsia" w:eastAsiaTheme="majorEastAsia" w:hAnsiTheme="majorEastAsia"/>
                <w:color w:val="0D0D0D"/>
              </w:rPr>
              <w:t>10/17-10/23</w:t>
            </w:r>
          </w:p>
        </w:tc>
        <w:tc>
          <w:tcPr>
            <w:tcW w:w="1559"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單元三、排球樂無窮</w:t>
            </w:r>
            <w:r w:rsidRPr="003E3656">
              <w:rPr>
                <w:rFonts w:asciiTheme="majorEastAsia" w:eastAsiaTheme="majorEastAsia" w:hAnsiTheme="majorEastAsia"/>
              </w:rPr>
              <w:br/>
            </w:r>
            <w:r w:rsidRPr="003E3656">
              <w:rPr>
                <w:rFonts w:asciiTheme="majorEastAsia" w:eastAsiaTheme="majorEastAsia" w:hAnsiTheme="majorEastAsia" w:hint="eastAsia"/>
                <w:bCs/>
              </w:rPr>
              <w:t>活動1高手傳球</w:t>
            </w:r>
          </w:p>
          <w:p w:rsidR="002F49CA" w:rsidRPr="003E3656" w:rsidRDefault="000F656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Year" w:val="2002"/>
                <w:attr w:name="Month" w:val="1"/>
                <w:attr w:name="Day" w:val="1"/>
                <w:attr w:name="IsLunarDate" w:val="False"/>
                <w:attr w:name="IsROCDate" w:val="False"/>
              </w:smartTagPr>
              <w:r w:rsidR="002F49CA" w:rsidRPr="003E3656">
                <w:rPr>
                  <w:rFonts w:asciiTheme="majorEastAsia" w:eastAsiaTheme="majorEastAsia" w:hAnsiTheme="majorEastAsia" w:hint="eastAsia"/>
                  <w:bCs/>
                </w:rPr>
                <w:t>2-1-1</w:t>
              </w:r>
            </w:smartTag>
          </w:p>
        </w:tc>
        <w:tc>
          <w:tcPr>
            <w:tcW w:w="425"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1"/>
                <w:attr w:name="Month" w:val="2"/>
                <w:attr w:name="Year" w:val="2003"/>
              </w:smartTagPr>
              <w:r w:rsidRPr="003E3656">
                <w:rPr>
                  <w:rFonts w:asciiTheme="majorEastAsia" w:eastAsiaTheme="majorEastAsia" w:hAnsiTheme="majorEastAsia" w:hint="eastAsia"/>
                  <w:bCs/>
                </w:rPr>
                <w:t>3-2-1</w:t>
              </w:r>
            </w:smartTag>
          </w:p>
          <w:p w:rsidR="00BB1CD5"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3-2-3</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3-2-4</w:t>
            </w:r>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1.了解高手傳球和低手傳球的差異。</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2.學會排球高手傳球動作。</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3.了解簡易的排球比賽規則。</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4.與他人合作，在簡易的比賽中應用基本排球動作。</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活動一：移動接球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1.教師說明活動規則：</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（1）一人高手拋球，另一人移動接球。</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（2）拋球者變換拋球方向，讓接球者需移動腳步來接球。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2.請學生分組進行活動。</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活動二：三人傳球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三人一組，甲以高手傳球方式傳球給乙，乙回傳給甲後迅速移位至丙後方，甲生再將球傳給丙生，以此類推，完成次傳球後10次後，交換位置。甲移動到丙後方，乙移至甲原本位置，以此類推。</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2.請學生分組進行活動。</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活動三：三角傳球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1.教師講解活動方式：依逆時針方向，以高手傳球方式將球給下一個區域的組員。</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2.教師宜提醒學生注意力量與方向的控制，才能完成準確傳球。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3.請學生分組進行活動。</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活動四：得分高手</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2.請學生分組進行活動。</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926E0">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發表</w:t>
            </w:r>
          </w:p>
          <w:p w:rsidR="002F49CA" w:rsidRPr="003E3656" w:rsidRDefault="002F49CA" w:rsidP="00F926E0">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觀察評量</w:t>
            </w:r>
          </w:p>
        </w:tc>
        <w:tc>
          <w:tcPr>
            <w:tcW w:w="1417" w:type="dxa"/>
            <w:tcBorders>
              <w:top w:val="single" w:sz="8" w:space="0" w:color="000000"/>
              <w:left w:val="nil"/>
              <w:bottom w:val="single" w:sz="8" w:space="0" w:color="000000"/>
              <w:right w:val="single" w:sz="8" w:space="0" w:color="000000"/>
            </w:tcBorders>
          </w:tcPr>
          <w:p w:rsidR="002F49CA" w:rsidRPr="003E3656" w:rsidRDefault="002F49CA" w:rsidP="00F926E0">
            <w:pPr>
              <w:jc w:val="left"/>
              <w:rPr>
                <w:rFonts w:asciiTheme="majorEastAsia" w:eastAsiaTheme="majorEastAsia" w:hAnsiTheme="majorEastAsia"/>
                <w:color w:val="767171"/>
              </w:rPr>
            </w:pPr>
          </w:p>
        </w:tc>
      </w:tr>
      <w:tr w:rsidR="002F49CA"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2F49CA" w:rsidRPr="003E3656" w:rsidRDefault="00AE4FDF" w:rsidP="00FB7E66">
            <w:pPr>
              <w:pBdr>
                <w:top w:val="nil"/>
                <w:left w:val="nil"/>
                <w:bottom w:val="nil"/>
                <w:right w:val="nil"/>
                <w:between w:val="nil"/>
              </w:pBdr>
              <w:ind w:firstLine="0"/>
              <w:jc w:val="left"/>
              <w:rPr>
                <w:rFonts w:asciiTheme="majorEastAsia" w:eastAsiaTheme="majorEastAsia" w:hAnsiTheme="majorEastAsia"/>
                <w:color w:val="0D0D0D"/>
              </w:rPr>
            </w:pPr>
            <w:sdt>
              <w:sdtPr>
                <w:rPr>
                  <w:rFonts w:asciiTheme="majorEastAsia" w:eastAsiaTheme="majorEastAsia" w:hAnsiTheme="majorEastAsia"/>
                </w:rPr>
                <w:tag w:val="goog_rdk_13"/>
                <w:id w:val="-915245149"/>
              </w:sdtPr>
              <w:sdtEndPr/>
              <w:sdtContent>
                <w:r w:rsidR="002F49CA" w:rsidRPr="003E3656">
                  <w:rPr>
                    <w:rFonts w:asciiTheme="majorEastAsia" w:eastAsiaTheme="majorEastAsia" w:hAnsiTheme="majorEastAsia" w:cs="Gungsuh"/>
                    <w:color w:val="0D0D0D"/>
                  </w:rPr>
                  <w:t>九</w:t>
                </w:r>
              </w:sdtContent>
            </w:sdt>
          </w:p>
          <w:p w:rsidR="002F49CA" w:rsidRPr="003E3656" w:rsidRDefault="002F49CA" w:rsidP="00FB7E66">
            <w:pPr>
              <w:ind w:firstLine="0"/>
              <w:jc w:val="left"/>
              <w:rPr>
                <w:rFonts w:asciiTheme="majorEastAsia" w:eastAsiaTheme="majorEastAsia" w:hAnsiTheme="majorEastAsia" w:cs="Arial"/>
              </w:rPr>
            </w:pPr>
            <w:r w:rsidRPr="003E3656">
              <w:rPr>
                <w:rFonts w:asciiTheme="majorEastAsia" w:eastAsiaTheme="majorEastAsia" w:hAnsiTheme="majorEastAsia"/>
                <w:color w:val="0D0D0D"/>
              </w:rPr>
              <w:t>10/24-10/30</w:t>
            </w:r>
          </w:p>
        </w:tc>
        <w:tc>
          <w:tcPr>
            <w:tcW w:w="1559"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單元三、排球樂無窮</w:t>
            </w:r>
            <w:r w:rsidRPr="003E3656">
              <w:rPr>
                <w:rFonts w:asciiTheme="majorEastAsia" w:eastAsiaTheme="majorEastAsia" w:hAnsiTheme="majorEastAsia"/>
              </w:rPr>
              <w:br/>
            </w:r>
            <w:r w:rsidRPr="003E3656">
              <w:rPr>
                <w:rFonts w:asciiTheme="majorEastAsia" w:eastAsiaTheme="majorEastAsia" w:hAnsiTheme="majorEastAsia" w:hint="eastAsia"/>
                <w:bCs/>
              </w:rPr>
              <w:t>活動1高手傳球</w:t>
            </w:r>
          </w:p>
          <w:p w:rsidR="002F49CA" w:rsidRPr="003E3656" w:rsidRDefault="000F656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Year" w:val="2002"/>
                <w:attr w:name="Month" w:val="1"/>
                <w:attr w:name="Day" w:val="1"/>
                <w:attr w:name="IsLunarDate" w:val="False"/>
                <w:attr w:name="IsROCDate" w:val="False"/>
              </w:smartTagPr>
              <w:r w:rsidR="002F49CA" w:rsidRPr="003E3656">
                <w:rPr>
                  <w:rFonts w:asciiTheme="majorEastAsia" w:eastAsiaTheme="majorEastAsia" w:hAnsiTheme="majorEastAsia" w:hint="eastAsia"/>
                  <w:bCs/>
                </w:rPr>
                <w:t>2-1-1</w:t>
              </w:r>
            </w:smartTag>
          </w:p>
        </w:tc>
        <w:tc>
          <w:tcPr>
            <w:tcW w:w="425"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1"/>
                <w:attr w:name="Month" w:val="2"/>
                <w:attr w:name="Year" w:val="2003"/>
              </w:smartTagPr>
              <w:r w:rsidRPr="003E3656">
                <w:rPr>
                  <w:rFonts w:asciiTheme="majorEastAsia" w:eastAsiaTheme="majorEastAsia" w:hAnsiTheme="majorEastAsia" w:hint="eastAsia"/>
                  <w:bCs/>
                </w:rPr>
                <w:t>3-2-1</w:t>
              </w:r>
            </w:smartTag>
          </w:p>
          <w:p w:rsidR="002F49CA" w:rsidRPr="003E3656" w:rsidRDefault="002F49CA"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3"/>
                <w:attr w:name="Month" w:val="2"/>
                <w:attr w:name="Year" w:val="2003"/>
              </w:smartTagPr>
              <w:r w:rsidRPr="003E3656">
                <w:rPr>
                  <w:rFonts w:asciiTheme="majorEastAsia" w:eastAsiaTheme="majorEastAsia" w:hAnsiTheme="majorEastAsia" w:hint="eastAsia"/>
                  <w:bCs/>
                </w:rPr>
                <w:t>3-2-3</w:t>
              </w:r>
            </w:smartTag>
          </w:p>
          <w:p w:rsidR="002F49CA" w:rsidRPr="003E3656" w:rsidRDefault="002F49CA" w:rsidP="00FB7E66">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4"/>
                <w:attr w:name="Month" w:val="2"/>
                <w:attr w:name="Year" w:val="2003"/>
              </w:smartTagPr>
              <w:r w:rsidRPr="003E3656">
                <w:rPr>
                  <w:rFonts w:asciiTheme="majorEastAsia" w:eastAsiaTheme="majorEastAsia" w:hAnsiTheme="majorEastAsia" w:hint="eastAsia"/>
                  <w:bCs/>
                </w:rPr>
                <w:t>3-2-4</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1.了解高手傳球和低手傳球的差異。</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2.學會排球高手傳球動作。</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3.了解簡易的排球比賽規則。</w:t>
            </w:r>
          </w:p>
          <w:p w:rsidR="007B0A7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4.與他人合作，在簡易的比賽中應用基本排</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球動作。</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活動一：兩人隔網練習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（1）一人有三次擊球機會，採用高手或低手姿勢將球傳過網給對方。</w:t>
            </w:r>
          </w:p>
          <w:p w:rsidR="002F49CA" w:rsidRPr="003E3656" w:rsidRDefault="002F49CA"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（2）球若沒傳過網或控球失誤，則對方獲勝，比賽前猜拳決定誰先傳球。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w:t>
            </w:r>
            <w:r w:rsidR="007B0A7A" w:rsidRPr="003E3656">
              <w:rPr>
                <w:rFonts w:asciiTheme="majorEastAsia" w:eastAsiaTheme="majorEastAsia" w:hAnsiTheme="majorEastAsia" w:hint="eastAsia"/>
                <w:bCs/>
              </w:rPr>
              <w:t>請學生分組進行練習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活動二：三人隔網練習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1.教師講解排球活動方式：</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（1）三人一組輪流傳球，小組要在三次傳球機會內將球傳給對方。</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（2）球若沒傳過網或控球失誤，則對方獲勝，比賽前猜拳決定誰先傳球。</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2.請學生分組進行練習。</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活動三：九人隔網比賽</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1.教師講解排球中的連擊犯規動作，教導學生如何避免做出連擊動作。</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2.教師引導學生在排球比賽中，應用學習過之發球、傳球的動作技能。</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3.請學生分組進行比賽。</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926E0">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發表</w:t>
            </w:r>
          </w:p>
          <w:p w:rsidR="002F49CA" w:rsidRPr="003E3656" w:rsidRDefault="002F49CA" w:rsidP="00F926E0">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觀察評量</w:t>
            </w:r>
          </w:p>
        </w:tc>
        <w:tc>
          <w:tcPr>
            <w:tcW w:w="1417" w:type="dxa"/>
            <w:tcBorders>
              <w:top w:val="single" w:sz="8" w:space="0" w:color="000000"/>
              <w:left w:val="nil"/>
              <w:bottom w:val="single" w:sz="8" w:space="0" w:color="000000"/>
              <w:right w:val="single" w:sz="8" w:space="0" w:color="000000"/>
            </w:tcBorders>
          </w:tcPr>
          <w:p w:rsidR="002F49CA" w:rsidRPr="003E3656" w:rsidRDefault="002F49CA" w:rsidP="00F926E0">
            <w:pPr>
              <w:jc w:val="left"/>
              <w:rPr>
                <w:rFonts w:asciiTheme="majorEastAsia" w:eastAsiaTheme="majorEastAsia" w:hAnsiTheme="majorEastAsia"/>
                <w:color w:val="767171"/>
              </w:rPr>
            </w:pPr>
          </w:p>
        </w:tc>
      </w:tr>
      <w:tr w:rsidR="002F49CA"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2F49CA" w:rsidRPr="003E3656" w:rsidRDefault="00AE4FDF" w:rsidP="00FB7E66">
            <w:pPr>
              <w:pBdr>
                <w:top w:val="nil"/>
                <w:left w:val="nil"/>
                <w:bottom w:val="nil"/>
                <w:right w:val="nil"/>
                <w:between w:val="nil"/>
              </w:pBdr>
              <w:ind w:firstLine="0"/>
              <w:jc w:val="left"/>
              <w:rPr>
                <w:rFonts w:asciiTheme="majorEastAsia" w:eastAsiaTheme="majorEastAsia" w:hAnsiTheme="majorEastAsia"/>
                <w:color w:val="0D0D0D"/>
              </w:rPr>
            </w:pPr>
            <w:sdt>
              <w:sdtPr>
                <w:rPr>
                  <w:rFonts w:asciiTheme="majorEastAsia" w:eastAsiaTheme="majorEastAsia" w:hAnsiTheme="majorEastAsia"/>
                </w:rPr>
                <w:tag w:val="goog_rdk_14"/>
                <w:id w:val="307602678"/>
              </w:sdtPr>
              <w:sdtEndPr/>
              <w:sdtContent>
                <w:r w:rsidR="002F49CA" w:rsidRPr="003E3656">
                  <w:rPr>
                    <w:rFonts w:asciiTheme="majorEastAsia" w:eastAsiaTheme="majorEastAsia" w:hAnsiTheme="majorEastAsia" w:cs="Gungsuh"/>
                    <w:color w:val="0D0D0D"/>
                  </w:rPr>
                  <w:t>十</w:t>
                </w:r>
              </w:sdtContent>
            </w:sdt>
          </w:p>
          <w:p w:rsidR="002F49CA" w:rsidRPr="003E3656" w:rsidRDefault="002F49CA" w:rsidP="00FB7E66">
            <w:pPr>
              <w:ind w:firstLine="0"/>
              <w:jc w:val="left"/>
              <w:rPr>
                <w:rFonts w:asciiTheme="majorEastAsia" w:eastAsiaTheme="majorEastAsia" w:hAnsiTheme="majorEastAsia" w:cs="Arial"/>
              </w:rPr>
            </w:pPr>
            <w:r w:rsidRPr="003E3656">
              <w:rPr>
                <w:rFonts w:asciiTheme="majorEastAsia" w:eastAsiaTheme="majorEastAsia" w:hAnsiTheme="majorEastAsia"/>
                <w:color w:val="0D0D0D"/>
              </w:rPr>
              <w:t>11/01-11/07</w:t>
            </w:r>
          </w:p>
        </w:tc>
        <w:tc>
          <w:tcPr>
            <w:tcW w:w="1559"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spacing w:line="0" w:lineRule="atLeast"/>
              <w:ind w:firstLine="0"/>
              <w:jc w:val="left"/>
              <w:rPr>
                <w:rFonts w:asciiTheme="majorEastAsia" w:eastAsiaTheme="majorEastAsia" w:hAnsiTheme="majorEastAsia"/>
                <w:bCs/>
                <w:color w:val="auto"/>
              </w:rPr>
            </w:pPr>
            <w:r w:rsidRPr="003E3656">
              <w:rPr>
                <w:rFonts w:asciiTheme="majorEastAsia" w:eastAsiaTheme="majorEastAsia" w:hAnsiTheme="majorEastAsia" w:hint="eastAsia"/>
                <w:bCs/>
                <w:color w:val="auto"/>
              </w:rPr>
              <w:t>單元三、排球樂無窮</w:t>
            </w:r>
            <w:r w:rsidRPr="003E3656">
              <w:rPr>
                <w:rFonts w:asciiTheme="majorEastAsia" w:eastAsiaTheme="majorEastAsia" w:hAnsiTheme="majorEastAsia"/>
                <w:color w:val="auto"/>
              </w:rPr>
              <w:br/>
            </w:r>
            <w:r w:rsidRPr="003E3656">
              <w:rPr>
                <w:rFonts w:asciiTheme="majorEastAsia" w:eastAsiaTheme="majorEastAsia" w:hAnsiTheme="majorEastAsia" w:hint="eastAsia"/>
                <w:bCs/>
                <w:color w:val="auto"/>
              </w:rPr>
              <w:t>活動2運動安全你我他</w:t>
            </w:r>
          </w:p>
          <w:p w:rsidR="003A640B" w:rsidRPr="003E3656" w:rsidRDefault="003A640B" w:rsidP="00FB7E66">
            <w:pPr>
              <w:spacing w:line="0" w:lineRule="atLeast"/>
              <w:ind w:firstLine="0"/>
              <w:jc w:val="left"/>
              <w:rPr>
                <w:rFonts w:asciiTheme="majorEastAsia" w:eastAsiaTheme="majorEastAsia" w:hAnsiTheme="majorEastAsia" w:cs="BiauKai"/>
                <w:color w:val="0000FF"/>
              </w:rPr>
            </w:pPr>
            <w:r w:rsidRPr="003E3656">
              <w:rPr>
                <w:rFonts w:asciiTheme="majorEastAsia" w:eastAsiaTheme="majorEastAsia" w:hAnsiTheme="majorEastAsia" w:cs="BiauKai"/>
                <w:color w:val="0000FF"/>
              </w:rPr>
              <w:t>【人權】</w:t>
            </w:r>
          </w:p>
          <w:p w:rsidR="002F49CA" w:rsidRPr="003E3656" w:rsidRDefault="002F49CA" w:rsidP="00FB7E66">
            <w:pPr>
              <w:spacing w:line="0" w:lineRule="atLeast"/>
              <w:ind w:firstLine="0"/>
              <w:jc w:val="left"/>
              <w:rPr>
                <w:rFonts w:asciiTheme="majorEastAsia" w:eastAsiaTheme="majorEastAsia" w:hAnsiTheme="majorEastAsia"/>
                <w:bCs/>
                <w:color w:val="auto"/>
              </w:rPr>
            </w:pPr>
            <w:smartTag w:uri="urn:schemas-microsoft-com:office:smarttags" w:element="chsdate">
              <w:smartTagPr>
                <w:attr w:name="IsROCDate" w:val="False"/>
                <w:attr w:name="IsLunarDate" w:val="False"/>
                <w:attr w:name="Day" w:val="2"/>
                <w:attr w:name="Month" w:val="3"/>
                <w:attr w:name="Year" w:val="2001"/>
              </w:smartTagPr>
              <w:r w:rsidRPr="003E3656">
                <w:rPr>
                  <w:rFonts w:asciiTheme="majorEastAsia" w:eastAsiaTheme="majorEastAsia" w:hAnsiTheme="majorEastAsia"/>
                  <w:bCs/>
                  <w:color w:val="auto"/>
                </w:rPr>
                <w:t>1-3-2</w:t>
              </w:r>
            </w:smartTag>
          </w:p>
          <w:p w:rsidR="002F49CA" w:rsidRPr="003E3656" w:rsidRDefault="000F6562" w:rsidP="00FB7E66">
            <w:pPr>
              <w:ind w:firstLine="0"/>
              <w:jc w:val="left"/>
              <w:rPr>
                <w:rFonts w:asciiTheme="majorEastAsia" w:eastAsiaTheme="majorEastAsia" w:hAnsiTheme="majorEastAsia" w:cs="BiauKai"/>
                <w:color w:val="auto"/>
              </w:rPr>
            </w:pPr>
            <w:r w:rsidRPr="003E3656">
              <w:rPr>
                <w:rFonts w:asciiTheme="majorEastAsia" w:eastAsiaTheme="majorEastAsia" w:hAnsiTheme="majorEastAsia" w:cs="BiauKai"/>
                <w:color w:val="9966FF"/>
              </w:rPr>
              <w:t>【生涯規劃】</w:t>
            </w:r>
            <w:smartTag w:uri="urn:schemas-microsoft-com:office:smarttags" w:element="chsdate">
              <w:smartTagPr>
                <w:attr w:name="IsROCDate" w:val="False"/>
                <w:attr w:name="IsLunarDate" w:val="False"/>
                <w:attr w:name="Day" w:val="1"/>
                <w:attr w:name="Month" w:val="1"/>
                <w:attr w:name="Year" w:val="2002"/>
              </w:smartTagPr>
              <w:r w:rsidR="002F49CA" w:rsidRPr="003E3656">
                <w:rPr>
                  <w:rFonts w:asciiTheme="majorEastAsia" w:eastAsiaTheme="majorEastAsia" w:hAnsiTheme="majorEastAsia" w:hint="eastAsia"/>
                  <w:bCs/>
                  <w:color w:val="auto"/>
                </w:rPr>
                <w:t>2-1-1</w:t>
              </w:r>
            </w:smartTag>
          </w:p>
        </w:tc>
        <w:tc>
          <w:tcPr>
            <w:tcW w:w="425" w:type="dxa"/>
            <w:tcBorders>
              <w:top w:val="single" w:sz="8" w:space="0" w:color="000000"/>
              <w:left w:val="single" w:sz="8" w:space="0" w:color="000000"/>
              <w:bottom w:val="single" w:sz="8" w:space="0" w:color="000000"/>
              <w:right w:val="single" w:sz="8" w:space="0" w:color="000000"/>
            </w:tcBorders>
          </w:tcPr>
          <w:p w:rsidR="002F49CA" w:rsidRPr="003E3656" w:rsidRDefault="002F49CA" w:rsidP="00FB7E66">
            <w:pPr>
              <w:ind w:firstLine="0"/>
              <w:jc w:val="left"/>
              <w:rPr>
                <w:rFonts w:asciiTheme="majorEastAsia" w:eastAsiaTheme="majorEastAsia" w:hAnsiTheme="majorEastAsia" w:cs="BiauKai"/>
                <w:color w:val="auto"/>
              </w:rPr>
            </w:pPr>
            <w:r w:rsidRPr="003E3656">
              <w:rPr>
                <w:rFonts w:asciiTheme="majorEastAsia" w:eastAsiaTheme="majorEastAsia" w:hAnsiTheme="majorEastAsia" w:cs="BiauKai" w:hint="eastAsia"/>
                <w:color w:val="auto"/>
              </w:rPr>
              <w:t>3</w:t>
            </w:r>
          </w:p>
        </w:tc>
        <w:tc>
          <w:tcPr>
            <w:tcW w:w="709" w:type="dxa"/>
            <w:tcBorders>
              <w:top w:val="single" w:sz="4" w:space="0" w:color="000000"/>
              <w:left w:val="single" w:sz="4" w:space="0" w:color="000000"/>
              <w:bottom w:val="single" w:sz="4" w:space="0" w:color="000000"/>
              <w:right w:val="single" w:sz="4" w:space="0" w:color="000000"/>
            </w:tcBorders>
          </w:tcPr>
          <w:p w:rsidR="002F49CA" w:rsidRPr="003E3656" w:rsidRDefault="002F49CA" w:rsidP="00FB7E66">
            <w:pPr>
              <w:jc w:val="left"/>
              <w:rPr>
                <w:rFonts w:asciiTheme="majorEastAsia" w:eastAsiaTheme="majorEastAsia" w:hAnsiTheme="majorEastAsia" w:cs="BiauKai"/>
                <w:color w:val="auto"/>
              </w:rPr>
            </w:pPr>
            <w:smartTag w:uri="urn:schemas-microsoft-com:office:smarttags" w:element="chsdate">
              <w:smartTagPr>
                <w:attr w:name="Year" w:val="2005"/>
                <w:attr w:name="Month" w:val="2"/>
                <w:attr w:name="Day" w:val="5"/>
                <w:attr w:name="IsLunarDate" w:val="False"/>
                <w:attr w:name="IsROCDate" w:val="False"/>
              </w:smartTagPr>
              <w:r w:rsidRPr="003E3656">
                <w:rPr>
                  <w:rFonts w:asciiTheme="majorEastAsia" w:eastAsiaTheme="majorEastAsia" w:hAnsiTheme="majorEastAsia" w:hint="eastAsia"/>
                  <w:bCs/>
                  <w:color w:val="auto"/>
                </w:rPr>
                <w:t>5-2-5</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1.了解排球比賽中和隊友建立傳球默契的方法。</w:t>
            </w:r>
          </w:p>
          <w:p w:rsidR="007B0A7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2.了解有哪些運動傷害是人為因素造成的，</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並遵守運動安全的規定。</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活動一：認識如何避免排球運動傷害</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1.教師介紹排球比賽中常因人為疏失所造成的運動傷害，並說明排球比賽時，隊友之間應採用口令或動作傳達欲擊球的訊息，以避免隊友之間的碰撞。</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2.引導學生練習用口令或動作表達要傳、接球的意念。</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活動二：了解人為因素的運動傷害</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1.請學生發表曾看過因人為因素造成的運動傷害例子，以及如何處理或避免這類事件的發生。</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2.引導學生討論學校有哪些規定是為了避免運動傷害所設計，自己應該如何防範人為的運動傷害。</w:t>
            </w:r>
          </w:p>
          <w:p w:rsidR="002F49CA" w:rsidRPr="003E3656" w:rsidRDefault="002F49CA"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3.討論為什麼學校會規定第四節儘量不要進行體育活動？為什麼不可以在人多的地方打球？從事身體活動如果身上有尖銳的物品可能會產生哪些傷害？</w:t>
            </w:r>
          </w:p>
          <w:p w:rsidR="002F49CA" w:rsidRPr="003E3656" w:rsidRDefault="002F49CA"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4.請學生參考範例，分組討論在校園運動要遵守哪些安全規則，以保障活動安全。</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F49CA" w:rsidRPr="003E3656" w:rsidRDefault="002F49CA" w:rsidP="00F926E0">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觀察評量</w:t>
            </w:r>
          </w:p>
        </w:tc>
        <w:tc>
          <w:tcPr>
            <w:tcW w:w="1417" w:type="dxa"/>
            <w:tcBorders>
              <w:top w:val="single" w:sz="8" w:space="0" w:color="000000"/>
              <w:left w:val="nil"/>
              <w:bottom w:val="single" w:sz="8" w:space="0" w:color="000000"/>
              <w:right w:val="single" w:sz="8" w:space="0" w:color="000000"/>
            </w:tcBorders>
          </w:tcPr>
          <w:p w:rsidR="002F49CA" w:rsidRPr="003E3656" w:rsidRDefault="002F49CA" w:rsidP="00F926E0">
            <w:pPr>
              <w:jc w:val="left"/>
              <w:rPr>
                <w:rFonts w:asciiTheme="majorEastAsia" w:eastAsiaTheme="majorEastAsia" w:hAnsiTheme="majorEastAsia"/>
                <w:color w:val="767171"/>
              </w:rPr>
            </w:pPr>
            <w:r w:rsidRPr="003E3656">
              <w:rPr>
                <w:rFonts w:asciiTheme="majorEastAsia" w:eastAsiaTheme="majorEastAsia" w:hAnsiTheme="majorEastAsia"/>
                <w:color w:val="767171"/>
              </w:rPr>
              <w:t>11/4</w:t>
            </w:r>
            <w:r w:rsidRPr="003E3656">
              <w:rPr>
                <w:rFonts w:asciiTheme="majorEastAsia" w:eastAsiaTheme="majorEastAsia" w:hAnsiTheme="majorEastAsia" w:cs="PMingLiu"/>
                <w:color w:val="767171"/>
              </w:rPr>
              <w:t>、</w:t>
            </w:r>
            <w:r w:rsidRPr="003E3656">
              <w:rPr>
                <w:rFonts w:asciiTheme="majorEastAsia" w:eastAsiaTheme="majorEastAsia" w:hAnsiTheme="majorEastAsia"/>
                <w:color w:val="767171"/>
              </w:rPr>
              <w:t>11/5</w:t>
            </w:r>
            <w:r w:rsidRPr="003E3656">
              <w:rPr>
                <w:rFonts w:asciiTheme="majorEastAsia" w:eastAsiaTheme="majorEastAsia" w:hAnsiTheme="majorEastAsia" w:cs="PMingLiu"/>
                <w:color w:val="767171"/>
              </w:rPr>
              <w:t>期中評量</w:t>
            </w:r>
          </w:p>
        </w:tc>
      </w:tr>
      <w:tr w:rsidR="008606B5"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8606B5" w:rsidRPr="003E3656" w:rsidRDefault="00AE4FDF" w:rsidP="00FB7E66">
            <w:pPr>
              <w:pBdr>
                <w:top w:val="nil"/>
                <w:left w:val="nil"/>
                <w:bottom w:val="nil"/>
                <w:right w:val="nil"/>
                <w:between w:val="nil"/>
              </w:pBdr>
              <w:ind w:firstLine="0"/>
              <w:jc w:val="left"/>
              <w:rPr>
                <w:rFonts w:asciiTheme="majorEastAsia" w:eastAsiaTheme="majorEastAsia" w:hAnsiTheme="majorEastAsia"/>
                <w:color w:val="0D0D0D"/>
              </w:rPr>
            </w:pPr>
            <w:sdt>
              <w:sdtPr>
                <w:rPr>
                  <w:rFonts w:asciiTheme="majorEastAsia" w:eastAsiaTheme="majorEastAsia" w:hAnsiTheme="majorEastAsia"/>
                </w:rPr>
                <w:tag w:val="goog_rdk_15"/>
                <w:id w:val="-633718035"/>
              </w:sdtPr>
              <w:sdtEndPr/>
              <w:sdtContent>
                <w:r w:rsidR="008606B5" w:rsidRPr="003E3656">
                  <w:rPr>
                    <w:rFonts w:asciiTheme="majorEastAsia" w:eastAsiaTheme="majorEastAsia" w:hAnsiTheme="majorEastAsia" w:cs="Gungsuh"/>
                    <w:color w:val="0D0D0D"/>
                  </w:rPr>
                  <w:t>十一</w:t>
                </w:r>
              </w:sdtContent>
            </w:sdt>
          </w:p>
          <w:p w:rsidR="008606B5" w:rsidRPr="003E3656" w:rsidRDefault="008606B5" w:rsidP="00FB7E66">
            <w:pPr>
              <w:spacing w:line="280" w:lineRule="auto"/>
              <w:ind w:firstLine="0"/>
              <w:jc w:val="left"/>
              <w:rPr>
                <w:rFonts w:asciiTheme="majorEastAsia" w:eastAsiaTheme="majorEastAsia" w:hAnsiTheme="majorEastAsia" w:cs="Arial"/>
              </w:rPr>
            </w:pPr>
            <w:r w:rsidRPr="003E3656">
              <w:rPr>
                <w:rFonts w:asciiTheme="majorEastAsia" w:eastAsiaTheme="majorEastAsia" w:hAnsiTheme="majorEastAsia"/>
                <w:color w:val="0D0D0D"/>
              </w:rPr>
              <w:t>11/07-11/13</w:t>
            </w:r>
          </w:p>
        </w:tc>
        <w:tc>
          <w:tcPr>
            <w:tcW w:w="1559"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單元四、體能UP! UP! UP!</w:t>
            </w:r>
            <w:r w:rsidRPr="003E3656">
              <w:rPr>
                <w:rFonts w:asciiTheme="majorEastAsia" w:eastAsiaTheme="majorEastAsia" w:hAnsiTheme="majorEastAsia"/>
              </w:rPr>
              <w:br/>
            </w:r>
            <w:r w:rsidRPr="003E3656">
              <w:rPr>
                <w:rFonts w:asciiTheme="majorEastAsia" w:eastAsiaTheme="majorEastAsia" w:hAnsiTheme="majorEastAsia" w:hint="eastAsia"/>
                <w:bCs/>
              </w:rPr>
              <w:t>活動1運動一級棒、活動2一指神功</w:t>
            </w:r>
          </w:p>
          <w:p w:rsidR="008606B5" w:rsidRPr="003E3656" w:rsidRDefault="000F6562"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smartTag w:uri="urn:schemas-microsoft-com:office:smarttags" w:element="chsdate">
              <w:smartTagPr>
                <w:attr w:name="IsROCDate" w:val="False"/>
                <w:attr w:name="IsLunarDate" w:val="False"/>
                <w:attr w:name="Day" w:val="1"/>
                <w:attr w:name="Month" w:val="2"/>
                <w:attr w:name="Year" w:val="2001"/>
              </w:smartTagPr>
              <w:r w:rsidR="008606B5" w:rsidRPr="003E3656">
                <w:rPr>
                  <w:rFonts w:asciiTheme="majorEastAsia" w:eastAsiaTheme="majorEastAsia" w:hAnsiTheme="majorEastAsia" w:hint="eastAsia"/>
                  <w:bCs/>
                </w:rPr>
                <w:t>1-2-1</w:t>
              </w:r>
            </w:smartTag>
          </w:p>
          <w:p w:rsidR="008606B5" w:rsidRPr="003E3656" w:rsidRDefault="008606B5"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2"/>
                <w:attr w:name="Year" w:val="2003"/>
              </w:smartTagPr>
              <w:r w:rsidRPr="003E3656">
                <w:rPr>
                  <w:rFonts w:asciiTheme="majorEastAsia" w:eastAsiaTheme="majorEastAsia" w:hAnsiTheme="majorEastAsia" w:hint="eastAsia"/>
                  <w:bCs/>
                </w:rPr>
                <w:t>3-2-2</w:t>
              </w:r>
            </w:smartTag>
          </w:p>
          <w:p w:rsidR="008606B5" w:rsidRPr="003E3656" w:rsidRDefault="00546819"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cs="BiauKai"/>
                <w:color w:val="003366"/>
              </w:rPr>
              <w:t>【家庭</w:t>
            </w:r>
            <w:r w:rsidR="00A9130A">
              <w:rPr>
                <w:rFonts w:asciiTheme="majorEastAsia" w:eastAsiaTheme="majorEastAsia" w:hAnsiTheme="majorEastAsia" w:cs="BiauKai" w:hint="eastAsia"/>
                <w:color w:val="003366"/>
              </w:rPr>
              <w:t>1</w:t>
            </w:r>
            <w:r w:rsidRPr="003E3656">
              <w:rPr>
                <w:rFonts w:asciiTheme="majorEastAsia" w:eastAsiaTheme="majorEastAsia" w:hAnsiTheme="majorEastAsia" w:cs="BiauKai"/>
                <w:color w:val="003366"/>
              </w:rPr>
              <w:t>】</w:t>
            </w:r>
          </w:p>
          <w:p w:rsidR="008606B5" w:rsidRPr="003E3656" w:rsidRDefault="008606B5" w:rsidP="00FB7E66">
            <w:pPr>
              <w:ind w:firstLine="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3"/>
                <w:attr w:name="Month" w:val="2"/>
                <w:attr w:name="Year" w:val="2003"/>
              </w:smartTagPr>
              <w:r w:rsidRPr="003E3656">
                <w:rPr>
                  <w:rFonts w:asciiTheme="majorEastAsia" w:eastAsiaTheme="majorEastAsia" w:hAnsiTheme="majorEastAsia" w:hint="eastAsia"/>
                  <w:bCs/>
                </w:rPr>
                <w:t>3-2-3</w:t>
              </w:r>
            </w:smartTag>
          </w:p>
        </w:tc>
        <w:tc>
          <w:tcPr>
            <w:tcW w:w="425"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3-2-1</w:t>
            </w:r>
          </w:p>
          <w:p w:rsidR="008606B5" w:rsidRPr="003E3656" w:rsidRDefault="008606B5"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2"/>
                <w:attr w:name="IsLunarDate" w:val="False"/>
                <w:attr w:name="IsROCDate" w:val="False"/>
              </w:smartTagPr>
              <w:r w:rsidRPr="003E3656">
                <w:rPr>
                  <w:rFonts w:asciiTheme="majorEastAsia" w:eastAsiaTheme="majorEastAsia" w:hAnsiTheme="majorEastAsia" w:hint="eastAsia"/>
                  <w:bCs/>
                </w:rPr>
                <w:t>3-2-2</w:t>
              </w:r>
            </w:smartTag>
          </w:p>
          <w:p w:rsidR="008606B5" w:rsidRPr="003E3656" w:rsidRDefault="008606B5" w:rsidP="00FB7E66">
            <w:pPr>
              <w:ind w:firstLine="0"/>
              <w:jc w:val="left"/>
              <w:rPr>
                <w:rFonts w:asciiTheme="majorEastAsia" w:eastAsiaTheme="majorEastAsia" w:hAnsiTheme="majorEastAsia" w:cs="BiauKai"/>
              </w:rPr>
            </w:pPr>
            <w:smartTag w:uri="urn:schemas-microsoft-com:office:smarttags" w:element="chsdate">
              <w:smartTagPr>
                <w:attr w:name="Year" w:val="2004"/>
                <w:attr w:name="Month" w:val="2"/>
                <w:attr w:name="Day" w:val="4"/>
                <w:attr w:name="IsLunarDate" w:val="False"/>
                <w:attr w:name="IsROCDate" w:val="False"/>
              </w:smartTagPr>
              <w:r w:rsidRPr="003E3656">
                <w:rPr>
                  <w:rFonts w:asciiTheme="majorEastAsia" w:eastAsiaTheme="majorEastAsia" w:hAnsiTheme="majorEastAsia" w:hint="eastAsia"/>
                  <w:bCs/>
                </w:rPr>
                <w:t>4-2-4</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 運動一級棒</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1.認識</w:t>
            </w:r>
            <w:r w:rsidRPr="003E3656">
              <w:rPr>
                <w:rFonts w:asciiTheme="majorEastAsia" w:eastAsiaTheme="majorEastAsia" w:hAnsiTheme="majorEastAsia"/>
                <w:bCs/>
              </w:rPr>
              <w:t>SH150</w:t>
            </w:r>
            <w:r w:rsidRPr="003E3656">
              <w:rPr>
                <w:rFonts w:asciiTheme="majorEastAsia" w:eastAsiaTheme="majorEastAsia" w:hAnsiTheme="majorEastAsia" w:hint="eastAsia"/>
                <w:bCs/>
              </w:rPr>
              <w:t>的意義。</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2.認識身體活動金字塔的概念。</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3.利用身體活動金字塔概念，評估與規畫身體活動。</w:t>
            </w:r>
          </w:p>
          <w:p w:rsidR="008606B5" w:rsidRPr="003E3656" w:rsidRDefault="008606B5" w:rsidP="00FB7E66">
            <w:pPr>
              <w:spacing w:line="0" w:lineRule="atLeast"/>
              <w:ind w:firstLine="0"/>
              <w:jc w:val="left"/>
              <w:rPr>
                <w:rFonts w:asciiTheme="majorEastAsia" w:eastAsiaTheme="majorEastAsia" w:hAnsiTheme="majorEastAsia"/>
                <w:bCs/>
              </w:rPr>
            </w:pPr>
          </w:p>
          <w:p w:rsidR="00420892" w:rsidRPr="003E3656" w:rsidRDefault="00420892" w:rsidP="00FB7E66">
            <w:pPr>
              <w:spacing w:line="0" w:lineRule="atLeast"/>
              <w:ind w:firstLine="0"/>
              <w:jc w:val="left"/>
              <w:rPr>
                <w:rFonts w:asciiTheme="majorEastAsia" w:eastAsiaTheme="majorEastAsia" w:hAnsiTheme="majorEastAsia"/>
                <w:bCs/>
              </w:rPr>
            </w:pPr>
          </w:p>
          <w:p w:rsidR="00420892" w:rsidRPr="003E3656" w:rsidRDefault="00420892" w:rsidP="00FB7E66">
            <w:pPr>
              <w:spacing w:line="0" w:lineRule="atLeast"/>
              <w:ind w:firstLine="0"/>
              <w:jc w:val="left"/>
              <w:rPr>
                <w:rFonts w:asciiTheme="majorEastAsia" w:eastAsiaTheme="majorEastAsia" w:hAnsiTheme="majorEastAsia"/>
                <w:bCs/>
              </w:rPr>
            </w:pPr>
          </w:p>
          <w:p w:rsidR="00420892" w:rsidRPr="003E3656" w:rsidRDefault="00420892" w:rsidP="00FB7E66">
            <w:pPr>
              <w:spacing w:line="0" w:lineRule="atLeast"/>
              <w:ind w:firstLine="0"/>
              <w:jc w:val="left"/>
              <w:rPr>
                <w:rFonts w:asciiTheme="majorEastAsia" w:eastAsiaTheme="majorEastAsia" w:hAnsiTheme="majorEastAsia"/>
                <w:bCs/>
              </w:rPr>
            </w:pPr>
          </w:p>
          <w:p w:rsidR="00420892" w:rsidRPr="003E3656" w:rsidRDefault="00420892" w:rsidP="00FB7E66">
            <w:pPr>
              <w:spacing w:line="0" w:lineRule="atLeast"/>
              <w:ind w:firstLine="0"/>
              <w:jc w:val="left"/>
              <w:rPr>
                <w:rFonts w:asciiTheme="majorEastAsia" w:eastAsiaTheme="majorEastAsia" w:hAnsiTheme="majorEastAsia"/>
                <w:bCs/>
              </w:rPr>
            </w:pP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一指神功</w:t>
            </w:r>
          </w:p>
          <w:p w:rsidR="008606B5" w:rsidRPr="003E3656" w:rsidRDefault="008606B5"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熟悉飛盤特性，學習飛盤滾動的持續力及準確度，增進對飛盤的控制能力。</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20892"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 運動一級棒</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活動一：認識</w:t>
            </w:r>
            <w:r w:rsidRPr="003E3656">
              <w:rPr>
                <w:rFonts w:asciiTheme="majorEastAsia" w:eastAsiaTheme="majorEastAsia" w:hAnsiTheme="majorEastAsia"/>
                <w:bCs/>
              </w:rPr>
              <w:t>SH150</w:t>
            </w:r>
            <w:r w:rsidRPr="003E3656">
              <w:rPr>
                <w:rFonts w:asciiTheme="majorEastAsia" w:eastAsiaTheme="majorEastAsia" w:hAnsiTheme="majorEastAsia" w:hint="eastAsia"/>
                <w:bCs/>
              </w:rPr>
              <w:t>的意義</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活動二：講解身體活動金字塔的意義</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活動三：評估家人身體活動情形</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活動四：規畫並記錄身體活動計畫</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1.教師說明：透過每週身體活動量的計畫擬定、實際執行，並進行檢核反省，是建立規律運動習慣的第一步。</w:t>
            </w:r>
          </w:p>
          <w:p w:rsidR="00420892"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2.教師講解課本中小傑是參考身體活動金字塔概念，記錄自己執行情形，</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教師引導學生設計適合自己的身體活動計畫，並鼓勵其記錄執行結果，再加以檢討與改進。</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3.教師總結「身體活動金字塔」和「</w:t>
            </w:r>
            <w:r w:rsidRPr="003E3656">
              <w:rPr>
                <w:rFonts w:asciiTheme="majorEastAsia" w:eastAsiaTheme="majorEastAsia" w:hAnsiTheme="majorEastAsia"/>
                <w:bCs/>
              </w:rPr>
              <w:t>SH150</w:t>
            </w:r>
            <w:r w:rsidRPr="003E3656">
              <w:rPr>
                <w:rFonts w:asciiTheme="majorEastAsia" w:eastAsiaTheme="majorEastAsia" w:hAnsiTheme="majorEastAsia" w:hint="eastAsia"/>
                <w:bCs/>
              </w:rPr>
              <w:t>」的概念都是鼓勵大家善用時間運動，體驗運動幫助學習的效益，兩者都希望引導大家培養規律運動習慣。</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一指神功</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活動一：繞盤方式</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1.教師講解並示範直升機與風火輪的繞盤方式。</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2.請學生進行練習。</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3.教師鼓勵學生以不同手指、非慣用手練習繞盤。</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活動二：繞盤接力</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1.教師講解活動規則及注意事項。</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2.請學生進行練習。</w:t>
            </w:r>
          </w:p>
          <w:p w:rsidR="00420892"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3.待學生熟練後教師可改變規則增加遊戲難度，例如：一律以風火輪繞盤</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進行，或是以螃蟹橫走方式進行。</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活動三：滾盤比遠</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2.請全班分成數組，比比看誰滾得遠。</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活動四：滾盤比準</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1.教師講解活動方式。</w:t>
            </w:r>
          </w:p>
          <w:p w:rsidR="008606B5" w:rsidRPr="003E3656" w:rsidRDefault="008606B5"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2.請全班分成數組，比比看誰滾得準。</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926E0">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課堂問答</w:t>
            </w:r>
          </w:p>
          <w:p w:rsidR="008606B5" w:rsidRPr="003E3656" w:rsidRDefault="008606B5" w:rsidP="00F926E0">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自我評量</w:t>
            </w:r>
            <w:r w:rsidRPr="003E3656">
              <w:rPr>
                <w:rFonts w:asciiTheme="majorEastAsia" w:eastAsiaTheme="majorEastAsia" w:hAnsiTheme="majorEastAsia" w:hint="eastAsia"/>
                <w:bCs/>
              </w:rPr>
              <w:br/>
              <w:t>實際演練</w:t>
            </w:r>
            <w:r w:rsidRPr="003E3656">
              <w:rPr>
                <w:rFonts w:asciiTheme="majorEastAsia" w:eastAsiaTheme="majorEastAsia" w:hAnsiTheme="majorEastAsia" w:hint="eastAsia"/>
                <w:bCs/>
              </w:rPr>
              <w:br/>
              <w:t>觀察評量</w:t>
            </w:r>
          </w:p>
        </w:tc>
        <w:tc>
          <w:tcPr>
            <w:tcW w:w="1417" w:type="dxa"/>
            <w:tcBorders>
              <w:top w:val="single" w:sz="8" w:space="0" w:color="000000"/>
              <w:left w:val="nil"/>
              <w:bottom w:val="single" w:sz="8" w:space="0" w:color="000000"/>
              <w:right w:val="single" w:sz="8" w:space="0" w:color="000000"/>
            </w:tcBorders>
          </w:tcPr>
          <w:p w:rsidR="008606B5" w:rsidRPr="003E3656" w:rsidRDefault="008606B5" w:rsidP="00F926E0">
            <w:pPr>
              <w:jc w:val="left"/>
              <w:rPr>
                <w:rFonts w:asciiTheme="majorEastAsia" w:eastAsiaTheme="majorEastAsia" w:hAnsiTheme="majorEastAsia"/>
                <w:color w:val="767171"/>
              </w:rPr>
            </w:pPr>
          </w:p>
        </w:tc>
      </w:tr>
      <w:tr w:rsidR="008606B5" w:rsidRPr="003E3656" w:rsidTr="00441387">
        <w:trPr>
          <w:trHeight w:val="321"/>
          <w:jc w:val="center"/>
        </w:trPr>
        <w:tc>
          <w:tcPr>
            <w:tcW w:w="841" w:type="dxa"/>
            <w:tcBorders>
              <w:top w:val="single" w:sz="8" w:space="0" w:color="000000"/>
              <w:left w:val="single" w:sz="8" w:space="0" w:color="000000"/>
              <w:bottom w:val="single" w:sz="8" w:space="0" w:color="000000"/>
              <w:right w:val="single" w:sz="8" w:space="0" w:color="000000"/>
            </w:tcBorders>
          </w:tcPr>
          <w:p w:rsidR="008606B5" w:rsidRPr="003E3656" w:rsidRDefault="00AE4FDF" w:rsidP="00FB7E66">
            <w:pPr>
              <w:pBdr>
                <w:top w:val="nil"/>
                <w:left w:val="nil"/>
                <w:bottom w:val="nil"/>
                <w:right w:val="nil"/>
                <w:between w:val="nil"/>
              </w:pBdr>
              <w:ind w:hanging="2"/>
              <w:jc w:val="left"/>
              <w:rPr>
                <w:rFonts w:asciiTheme="majorEastAsia" w:eastAsiaTheme="majorEastAsia" w:hAnsiTheme="majorEastAsia"/>
                <w:color w:val="0D0D0D"/>
              </w:rPr>
            </w:pPr>
            <w:sdt>
              <w:sdtPr>
                <w:rPr>
                  <w:rFonts w:asciiTheme="majorEastAsia" w:eastAsiaTheme="majorEastAsia" w:hAnsiTheme="majorEastAsia"/>
                </w:rPr>
                <w:tag w:val="goog_rdk_16"/>
                <w:id w:val="-306702499"/>
              </w:sdtPr>
              <w:sdtEndPr/>
              <w:sdtContent>
                <w:r w:rsidR="008606B5" w:rsidRPr="003E3656">
                  <w:rPr>
                    <w:rFonts w:asciiTheme="majorEastAsia" w:eastAsiaTheme="majorEastAsia" w:hAnsiTheme="majorEastAsia" w:cs="Gungsuh"/>
                    <w:color w:val="0D0D0D"/>
                  </w:rPr>
                  <w:t>十二</w:t>
                </w:r>
              </w:sdtContent>
            </w:sdt>
          </w:p>
          <w:p w:rsidR="008606B5" w:rsidRPr="003E3656" w:rsidRDefault="008606B5" w:rsidP="00FB7E66">
            <w:pPr>
              <w:spacing w:line="280" w:lineRule="auto"/>
              <w:jc w:val="left"/>
              <w:rPr>
                <w:rFonts w:asciiTheme="majorEastAsia" w:eastAsiaTheme="majorEastAsia" w:hAnsiTheme="majorEastAsia" w:cs="Arial"/>
              </w:rPr>
            </w:pPr>
            <w:r w:rsidRPr="003E3656">
              <w:rPr>
                <w:rFonts w:asciiTheme="majorEastAsia" w:eastAsiaTheme="majorEastAsia" w:hAnsiTheme="majorEastAsia"/>
                <w:color w:val="0D0D0D"/>
              </w:rPr>
              <w:t>11/14-11/20</w:t>
            </w:r>
          </w:p>
        </w:tc>
        <w:tc>
          <w:tcPr>
            <w:tcW w:w="1559"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單元四、體能UP! UP! UP!</w:t>
            </w:r>
            <w:r w:rsidRPr="003E3656">
              <w:rPr>
                <w:rFonts w:asciiTheme="majorEastAsia" w:eastAsiaTheme="majorEastAsia" w:hAnsiTheme="majorEastAsia"/>
              </w:rPr>
              <w:br/>
            </w:r>
            <w:r w:rsidRPr="003E3656">
              <w:rPr>
                <w:rFonts w:asciiTheme="majorEastAsia" w:eastAsiaTheme="majorEastAsia" w:hAnsiTheme="majorEastAsia" w:hint="eastAsia"/>
                <w:bCs/>
              </w:rPr>
              <w:t>活動3飛鴿傳書</w:t>
            </w:r>
          </w:p>
          <w:p w:rsidR="008606B5" w:rsidRPr="003E3656" w:rsidRDefault="00142C48"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0000FF"/>
              </w:rPr>
              <w:t>【人權】</w:t>
            </w:r>
          </w:p>
          <w:p w:rsidR="008606B5" w:rsidRPr="003E365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1"/>
                <w:attr w:name="Year" w:val="2001"/>
              </w:smartTagPr>
              <w:r w:rsidRPr="003E3656">
                <w:rPr>
                  <w:rFonts w:asciiTheme="majorEastAsia" w:eastAsiaTheme="majorEastAsia" w:hAnsiTheme="majorEastAsia" w:hint="eastAsia"/>
                  <w:bCs/>
                </w:rPr>
                <w:t>1-1-2</w:t>
              </w:r>
            </w:smartTag>
          </w:p>
          <w:p w:rsidR="008606B5" w:rsidRPr="003E3656" w:rsidRDefault="000F6562" w:rsidP="00FB7E66">
            <w:pPr>
              <w:ind w:firstLine="10"/>
              <w:jc w:val="left"/>
              <w:rPr>
                <w:rFonts w:asciiTheme="majorEastAsia" w:eastAsiaTheme="majorEastAsia" w:hAnsiTheme="majorEastAsia" w:cs="BiauKai"/>
              </w:rPr>
            </w:pPr>
            <w:r w:rsidRPr="003E3656">
              <w:rPr>
                <w:rFonts w:asciiTheme="majorEastAsia" w:eastAsiaTheme="majorEastAsia" w:hAnsiTheme="majorEastAsia" w:cs="BiauKai"/>
                <w:color w:val="9966FF"/>
              </w:rPr>
              <w:t>【生涯規劃】</w:t>
            </w:r>
            <w:r w:rsidR="008606B5" w:rsidRPr="003E3656">
              <w:rPr>
                <w:rFonts w:asciiTheme="majorEastAsia" w:eastAsiaTheme="majorEastAsia" w:hAnsiTheme="majorEastAsia" w:hint="eastAsia"/>
                <w:bCs/>
              </w:rPr>
              <w:t>2-1-1</w:t>
            </w:r>
          </w:p>
        </w:tc>
        <w:tc>
          <w:tcPr>
            <w:tcW w:w="425"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3-2-1</w:t>
            </w:r>
          </w:p>
          <w:p w:rsidR="008606B5" w:rsidRPr="003E3656" w:rsidRDefault="008606B5" w:rsidP="00FB7E66">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3-2-2</w:t>
            </w:r>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1.學會各種擲盤與接盤的方法。</w:t>
            </w:r>
          </w:p>
          <w:p w:rsidR="008606B5" w:rsidRPr="003E3656" w:rsidRDefault="008606B5"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2.熟練擲準、擲遠等技巧。</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活動一：擲盤方法</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1.教師講解並示範正、反手擲盤的動作技巧及握盤方式。</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2.請學生分組練習。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3.教師進行錯誤動作的修正與指導。</w:t>
            </w:r>
            <w:r w:rsidRPr="003E3656">
              <w:rPr>
                <w:rFonts w:asciiTheme="majorEastAsia" w:eastAsiaTheme="majorEastAsia" w:hAnsiTheme="majorEastAsia" w:hint="eastAsia"/>
                <w:bCs/>
              </w:rPr>
              <w:br/>
              <w:t>活動二：接盤方法</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1.教師講解並示範高手接盤、低手接盤及雙手夾接的動作技巧與使用時機。</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2.請學生分組練習。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3.教師進行錯誤動作的修正與指導。</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活動三：兩人擲接盤</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1.教師說明活動方式：兩人一組，一人練習正手、反手擲盤，另一人視飛盤高度練習各種接盤方法，以熟悉飛盤的基本動作。</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2.請學生分組進行練習。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活動四：擲遠練習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1.教師說明：一般擲遠都是用反手投，出手時除靠手臂、腕力外，腰力的運用也非常重要。擲遠最忌未做直線助擺，而出現畫圓出手的現象，因此練習時要循序漸進。</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2.教師講解動作要領：助跑→轉身，手腕拉回→手腕甩出（從手腕拉回至甩出，飛盤路線呈直線助擺）→擲出後重心前傾。</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3.請學生分組進行練習。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活動五：擲準練習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1.教師講解動作要領。</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（1）擲出飛盤時，前腳踩出的方向要對準目標。</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（2）飛盤離開手的位置往前延伸，就是飛盤的行進路線，因此要和前腳踩出的位置一致。</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2.請學生分組進行練習。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活動六：擲接盤遊戲</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2.請學生分組競賽。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活動七：空降部隊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2.請學生分組進行空降部隊遊戲。</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3.教師可視情況調整降落圈大小或是擲盤距離。</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活動八：飛盤保齡球</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1.教師引導學生兩人一組，練習蹲低姿勢的擲接盤動作。</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2.教師講解活動規則。</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3.請學生分組進行飛盤保齡球遊戲。</w:t>
            </w:r>
          </w:p>
          <w:p w:rsidR="008606B5" w:rsidRPr="003E3656" w:rsidRDefault="008606B5"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4.教師視情況調整擲盤距離</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926E0">
            <w:pPr>
              <w:ind w:hanging="7"/>
              <w:jc w:val="left"/>
              <w:rPr>
                <w:rFonts w:asciiTheme="majorEastAsia" w:eastAsiaTheme="majorEastAsia" w:hAnsiTheme="majorEastAsia" w:cs="BiauKai"/>
                <w:color w:val="FF0000"/>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觀察評量</w:t>
            </w:r>
          </w:p>
        </w:tc>
        <w:tc>
          <w:tcPr>
            <w:tcW w:w="1417" w:type="dxa"/>
            <w:tcBorders>
              <w:top w:val="single" w:sz="8" w:space="0" w:color="000000"/>
              <w:left w:val="nil"/>
              <w:bottom w:val="single" w:sz="8" w:space="0" w:color="000000"/>
              <w:right w:val="single" w:sz="8" w:space="0" w:color="000000"/>
            </w:tcBorders>
          </w:tcPr>
          <w:p w:rsidR="008606B5" w:rsidRPr="003E3656" w:rsidRDefault="008606B5" w:rsidP="00F926E0">
            <w:pPr>
              <w:jc w:val="left"/>
              <w:rPr>
                <w:rFonts w:asciiTheme="majorEastAsia" w:eastAsiaTheme="majorEastAsia" w:hAnsiTheme="majorEastAsia"/>
                <w:color w:val="767171"/>
              </w:rPr>
            </w:pPr>
          </w:p>
        </w:tc>
      </w:tr>
      <w:tr w:rsidR="008606B5"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8606B5" w:rsidRPr="003E3656" w:rsidRDefault="00AE4FDF" w:rsidP="00FB7E66">
            <w:pPr>
              <w:pBdr>
                <w:top w:val="nil"/>
                <w:left w:val="nil"/>
                <w:bottom w:val="nil"/>
                <w:right w:val="nil"/>
                <w:between w:val="nil"/>
              </w:pBdr>
              <w:spacing w:line="280" w:lineRule="auto"/>
              <w:ind w:hanging="2"/>
              <w:jc w:val="left"/>
              <w:rPr>
                <w:rFonts w:asciiTheme="majorEastAsia" w:eastAsiaTheme="majorEastAsia" w:hAnsiTheme="majorEastAsia"/>
                <w:color w:val="0D0D0D"/>
              </w:rPr>
            </w:pPr>
            <w:sdt>
              <w:sdtPr>
                <w:rPr>
                  <w:rFonts w:asciiTheme="majorEastAsia" w:eastAsiaTheme="majorEastAsia" w:hAnsiTheme="majorEastAsia"/>
                </w:rPr>
                <w:tag w:val="goog_rdk_17"/>
                <w:id w:val="-1452632265"/>
              </w:sdtPr>
              <w:sdtEndPr/>
              <w:sdtContent>
                <w:r w:rsidR="008606B5" w:rsidRPr="003E3656">
                  <w:rPr>
                    <w:rFonts w:asciiTheme="majorEastAsia" w:eastAsiaTheme="majorEastAsia" w:hAnsiTheme="majorEastAsia" w:cs="Gungsuh"/>
                    <w:color w:val="0D0D0D"/>
                  </w:rPr>
                  <w:t>十三</w:t>
                </w:r>
              </w:sdtContent>
            </w:sdt>
          </w:p>
          <w:p w:rsidR="008606B5" w:rsidRPr="003E3656" w:rsidRDefault="008606B5" w:rsidP="00FB7E66">
            <w:pPr>
              <w:spacing w:line="280" w:lineRule="auto"/>
              <w:jc w:val="left"/>
              <w:rPr>
                <w:rFonts w:asciiTheme="majorEastAsia" w:eastAsiaTheme="majorEastAsia" w:hAnsiTheme="majorEastAsia" w:cs="Arial"/>
              </w:rPr>
            </w:pPr>
            <w:r w:rsidRPr="003E3656">
              <w:rPr>
                <w:rFonts w:asciiTheme="majorEastAsia" w:eastAsiaTheme="majorEastAsia" w:hAnsiTheme="majorEastAsia"/>
                <w:color w:val="0D0D0D"/>
              </w:rPr>
              <w:t>11/21-11/27</w:t>
            </w:r>
          </w:p>
        </w:tc>
        <w:tc>
          <w:tcPr>
            <w:tcW w:w="1559"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單元四、體能UP! UP! UP!</w:t>
            </w:r>
            <w:r w:rsidRPr="003E3656">
              <w:rPr>
                <w:rFonts w:asciiTheme="majorEastAsia" w:eastAsiaTheme="majorEastAsia" w:hAnsiTheme="majorEastAsia"/>
              </w:rPr>
              <w:br/>
            </w:r>
            <w:r w:rsidRPr="003E3656">
              <w:rPr>
                <w:rFonts w:asciiTheme="majorEastAsia" w:eastAsiaTheme="majorEastAsia" w:hAnsiTheme="majorEastAsia" w:hint="eastAsia"/>
                <w:bCs/>
              </w:rPr>
              <w:t>活動4盤中乾坤</w:t>
            </w:r>
          </w:p>
          <w:p w:rsidR="008606B5" w:rsidRPr="003E3656" w:rsidRDefault="003A640B"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0000FF"/>
              </w:rPr>
              <w:t>【人權】</w:t>
            </w:r>
          </w:p>
          <w:p w:rsidR="008606B5" w:rsidRPr="003E365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1"/>
                <w:attr w:name="Year" w:val="2001"/>
              </w:smartTagPr>
              <w:r w:rsidRPr="003E3656">
                <w:rPr>
                  <w:rFonts w:asciiTheme="majorEastAsia" w:eastAsiaTheme="majorEastAsia" w:hAnsiTheme="majorEastAsia" w:hint="eastAsia"/>
                  <w:bCs/>
                </w:rPr>
                <w:t>1-1-2</w:t>
              </w:r>
            </w:smartTag>
          </w:p>
          <w:p w:rsidR="008606B5" w:rsidRPr="003E3656" w:rsidRDefault="000F6562"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p>
          <w:p w:rsidR="008606B5" w:rsidRPr="003E3656" w:rsidRDefault="008606B5" w:rsidP="00FB7E66">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2"/>
                <w:attr w:name="Year" w:val="2003"/>
              </w:smartTagPr>
              <w:r w:rsidRPr="003E3656">
                <w:rPr>
                  <w:rFonts w:asciiTheme="majorEastAsia" w:eastAsiaTheme="majorEastAsia" w:hAnsiTheme="majorEastAsia" w:hint="eastAsia"/>
                  <w:bCs/>
                </w:rPr>
                <w:t>3-2-2</w:t>
              </w:r>
            </w:smartTag>
          </w:p>
        </w:tc>
        <w:tc>
          <w:tcPr>
            <w:tcW w:w="425"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8606B5" w:rsidRPr="003E3656" w:rsidRDefault="008606B5"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3"/>
                <w:attr w:name="IsLunarDate" w:val="False"/>
                <w:attr w:name="IsROCDate" w:val="False"/>
              </w:smartTagPr>
              <w:r w:rsidRPr="003E3656">
                <w:rPr>
                  <w:rFonts w:asciiTheme="majorEastAsia" w:eastAsiaTheme="majorEastAsia" w:hAnsiTheme="majorEastAsia" w:hint="eastAsia"/>
                  <w:bCs/>
                </w:rPr>
                <w:t>3-2-3</w:t>
              </w:r>
            </w:smartTag>
          </w:p>
          <w:p w:rsidR="008606B5" w:rsidRPr="003E3656" w:rsidRDefault="008606B5" w:rsidP="00FB7E66">
            <w:pPr>
              <w:ind w:firstLine="0"/>
              <w:jc w:val="left"/>
              <w:rPr>
                <w:rFonts w:asciiTheme="majorEastAsia" w:eastAsiaTheme="majorEastAsia" w:hAnsiTheme="majorEastAsia" w:cs="BiauKai"/>
              </w:rPr>
            </w:pPr>
            <w:smartTag w:uri="urn:schemas-microsoft-com:office:smarttags" w:element="chsdate">
              <w:smartTagPr>
                <w:attr w:name="Year" w:val="2003"/>
                <w:attr w:name="Month" w:val="2"/>
                <w:attr w:name="Day" w:val="4"/>
                <w:attr w:name="IsLunarDate" w:val="False"/>
                <w:attr w:name="IsROCDate" w:val="False"/>
              </w:smartTagPr>
              <w:r w:rsidRPr="003E3656">
                <w:rPr>
                  <w:rFonts w:asciiTheme="majorEastAsia" w:eastAsiaTheme="majorEastAsia" w:hAnsiTheme="majorEastAsia" w:hint="eastAsia"/>
                  <w:bCs/>
                </w:rPr>
                <w:t>3-2-4</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1.能利用飛盤動作技巧，進行各項比賽或遊戲。</w:t>
            </w:r>
          </w:p>
          <w:p w:rsidR="008606B5" w:rsidRPr="003E3656" w:rsidRDefault="008606B5"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2.能與同學互助合作、討論策略，具體運用於比賽中。</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活動一：比翼雙飛</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1.教師講解活動規則及安全注意事項。</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2.請學生分組競賽。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活動二：接力追逐賽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1.教師講解活動規則，並請一組學生示範進行方式。</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2.教師引導學生分組討論比賽策略。</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3.請學生進行分組競賽。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活動三：複習擲、接動作</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1.教師複習雙人雙盤擲、接動作，並提醒學生注意安全。</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2.請學生分組練習。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活動四：飛盤過關賽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1.教師講解活動規則，並請一組學生示範進行方式。</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2.請學生分組進行比賽。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活動五：躲避飛盤賽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1.教師說明活動規則（與躲避球大致相同）及安全飛盤特性。</w:t>
            </w:r>
          </w:p>
          <w:p w:rsidR="008606B5" w:rsidRPr="003E3656" w:rsidRDefault="008606B5"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2.請學生分組進行比賽。</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926E0">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實際演練</w:t>
            </w:r>
          </w:p>
          <w:p w:rsidR="008606B5" w:rsidRPr="003E3656" w:rsidRDefault="008606B5" w:rsidP="00F926E0">
            <w:pPr>
              <w:ind w:hanging="7"/>
              <w:jc w:val="left"/>
              <w:rPr>
                <w:rFonts w:asciiTheme="majorEastAsia" w:eastAsiaTheme="majorEastAsia" w:hAnsiTheme="majorEastAsia" w:cs="BiauKai"/>
                <w:color w:val="FF0000"/>
              </w:rPr>
            </w:pPr>
            <w:r w:rsidRPr="003E3656">
              <w:rPr>
                <w:rFonts w:asciiTheme="majorEastAsia" w:eastAsiaTheme="majorEastAsia" w:hAnsiTheme="majorEastAsia" w:hint="eastAsia"/>
                <w:bCs/>
              </w:rPr>
              <w:t>觀察評量</w:t>
            </w:r>
          </w:p>
        </w:tc>
        <w:tc>
          <w:tcPr>
            <w:tcW w:w="1417" w:type="dxa"/>
            <w:tcBorders>
              <w:top w:val="single" w:sz="8" w:space="0" w:color="000000"/>
              <w:left w:val="nil"/>
              <w:bottom w:val="single" w:sz="8" w:space="0" w:color="000000"/>
              <w:right w:val="single" w:sz="8" w:space="0" w:color="000000"/>
            </w:tcBorders>
          </w:tcPr>
          <w:p w:rsidR="008606B5" w:rsidRPr="003E3656" w:rsidRDefault="008606B5" w:rsidP="00F926E0">
            <w:pPr>
              <w:jc w:val="left"/>
              <w:rPr>
                <w:rFonts w:asciiTheme="majorEastAsia" w:eastAsiaTheme="majorEastAsia" w:hAnsiTheme="majorEastAsia"/>
                <w:color w:val="767171"/>
              </w:rPr>
            </w:pPr>
          </w:p>
        </w:tc>
      </w:tr>
      <w:tr w:rsidR="008606B5" w:rsidRPr="003E3656" w:rsidTr="00441387">
        <w:trPr>
          <w:trHeight w:val="1101"/>
          <w:jc w:val="center"/>
        </w:trPr>
        <w:tc>
          <w:tcPr>
            <w:tcW w:w="841" w:type="dxa"/>
            <w:tcBorders>
              <w:top w:val="single" w:sz="8" w:space="0" w:color="000000"/>
              <w:left w:val="single" w:sz="8" w:space="0" w:color="000000"/>
              <w:bottom w:val="single" w:sz="8" w:space="0" w:color="000000"/>
              <w:right w:val="single" w:sz="8" w:space="0" w:color="000000"/>
            </w:tcBorders>
          </w:tcPr>
          <w:p w:rsidR="008606B5" w:rsidRPr="003E3656" w:rsidRDefault="00AE4FDF" w:rsidP="00FB7E66">
            <w:pPr>
              <w:pBdr>
                <w:top w:val="nil"/>
                <w:left w:val="nil"/>
                <w:bottom w:val="nil"/>
                <w:right w:val="nil"/>
                <w:between w:val="nil"/>
              </w:pBdr>
              <w:spacing w:line="280" w:lineRule="auto"/>
              <w:ind w:hanging="2"/>
              <w:jc w:val="left"/>
              <w:rPr>
                <w:rFonts w:asciiTheme="majorEastAsia" w:eastAsiaTheme="majorEastAsia" w:hAnsiTheme="majorEastAsia"/>
                <w:color w:val="0D0D0D"/>
              </w:rPr>
            </w:pPr>
            <w:sdt>
              <w:sdtPr>
                <w:rPr>
                  <w:rFonts w:asciiTheme="majorEastAsia" w:eastAsiaTheme="majorEastAsia" w:hAnsiTheme="majorEastAsia"/>
                </w:rPr>
                <w:tag w:val="goog_rdk_18"/>
                <w:id w:val="1888140625"/>
              </w:sdtPr>
              <w:sdtEndPr/>
              <w:sdtContent>
                <w:r w:rsidR="008606B5" w:rsidRPr="003E3656">
                  <w:rPr>
                    <w:rFonts w:asciiTheme="majorEastAsia" w:eastAsiaTheme="majorEastAsia" w:hAnsiTheme="majorEastAsia" w:cs="Gungsuh"/>
                    <w:color w:val="0D0D0D"/>
                  </w:rPr>
                  <w:t>十四</w:t>
                </w:r>
              </w:sdtContent>
            </w:sdt>
          </w:p>
          <w:p w:rsidR="008606B5" w:rsidRPr="003E3656" w:rsidRDefault="008606B5" w:rsidP="00FB7E66">
            <w:pPr>
              <w:spacing w:line="280" w:lineRule="auto"/>
              <w:jc w:val="left"/>
              <w:rPr>
                <w:rFonts w:asciiTheme="majorEastAsia" w:eastAsiaTheme="majorEastAsia" w:hAnsiTheme="majorEastAsia" w:cs="Arial"/>
              </w:rPr>
            </w:pPr>
            <w:r w:rsidRPr="003E3656">
              <w:rPr>
                <w:rFonts w:asciiTheme="majorEastAsia" w:eastAsiaTheme="majorEastAsia" w:hAnsiTheme="majorEastAsia"/>
                <w:color w:val="0D0D0D"/>
              </w:rPr>
              <w:t>11/28-12/04</w:t>
            </w:r>
          </w:p>
        </w:tc>
        <w:tc>
          <w:tcPr>
            <w:tcW w:w="1559"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單元四、體能UP! UP! UP!</w:t>
            </w:r>
            <w:r w:rsidRPr="003E3656">
              <w:rPr>
                <w:rFonts w:asciiTheme="majorEastAsia" w:eastAsiaTheme="majorEastAsia" w:hAnsiTheme="majorEastAsia"/>
              </w:rPr>
              <w:br/>
            </w:r>
            <w:r w:rsidRPr="003E3656">
              <w:rPr>
                <w:rFonts w:asciiTheme="majorEastAsia" w:eastAsiaTheme="majorEastAsia" w:hAnsiTheme="majorEastAsia" w:hint="eastAsia"/>
                <w:bCs/>
              </w:rPr>
              <w:t>活動5撐箱跳躍</w:t>
            </w:r>
          </w:p>
          <w:p w:rsidR="008606B5" w:rsidRPr="003E3656" w:rsidRDefault="000F6562"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p>
          <w:p w:rsidR="008606B5" w:rsidRPr="003E3656" w:rsidRDefault="008606B5" w:rsidP="00FB7E66">
            <w:pPr>
              <w:ind w:firstLine="10"/>
              <w:jc w:val="left"/>
              <w:rPr>
                <w:rFonts w:asciiTheme="majorEastAsia" w:eastAsiaTheme="majorEastAsia" w:hAnsiTheme="majorEastAsia" w:cs="BiauKai"/>
              </w:rPr>
            </w:pPr>
            <w:smartTag w:uri="urn:schemas-microsoft-com:office:smarttags" w:element="chsdate">
              <w:smartTagPr>
                <w:attr w:name="Year" w:val="2002"/>
                <w:attr w:name="Month" w:val="1"/>
                <w:attr w:name="Day" w:val="1"/>
                <w:attr w:name="IsLunarDate" w:val="False"/>
                <w:attr w:name="IsROCDate" w:val="False"/>
              </w:smartTagPr>
              <w:r w:rsidRPr="003E3656">
                <w:rPr>
                  <w:rFonts w:asciiTheme="majorEastAsia" w:eastAsiaTheme="majorEastAsia" w:hAnsiTheme="majorEastAsia" w:hint="eastAsia"/>
                  <w:bCs/>
                </w:rPr>
                <w:t>2-1-1</w:t>
              </w:r>
            </w:smartTag>
          </w:p>
        </w:tc>
        <w:tc>
          <w:tcPr>
            <w:tcW w:w="425"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8606B5" w:rsidRPr="003E3656" w:rsidRDefault="008606B5" w:rsidP="00FB7E66">
            <w:pPr>
              <w:ind w:firstLine="0"/>
              <w:jc w:val="left"/>
              <w:rPr>
                <w:rFonts w:asciiTheme="majorEastAsia" w:eastAsiaTheme="majorEastAsia" w:hAnsiTheme="majorEastAsia" w:cs="BiauKai"/>
              </w:rPr>
            </w:pPr>
            <w:smartTag w:uri="urn:schemas-microsoft-com:office:smarttags" w:element="chsdate">
              <w:smartTagPr>
                <w:attr w:name="Year" w:val="2003"/>
                <w:attr w:name="Month" w:val="2"/>
                <w:attr w:name="Day" w:val="1"/>
                <w:attr w:name="IsLunarDate" w:val="False"/>
                <w:attr w:name="IsROCDate" w:val="False"/>
              </w:smartTagPr>
              <w:r w:rsidRPr="003E3656">
                <w:rPr>
                  <w:rFonts w:asciiTheme="majorEastAsia" w:eastAsiaTheme="majorEastAsia" w:hAnsiTheme="majorEastAsia" w:hint="eastAsia"/>
                  <w:bCs/>
                </w:rPr>
                <w:t>3-2-1</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學會橫箱屈膝蹲騰越的跳箱動作。</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活動一：支撐左右騰越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1.教師說明跳箱運動是一種全身肌肉適能表現的運動項目。</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2.請學生利用跳箱練習原地支撐左右騰越。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3.教師引導學生拉長支撐的時間，體會手臂支撐全身重量的感覺。</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活動二：原地支撐直膝騰越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1.教師講解並示範原地支撐直膝騰越動作要領。</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2.請學生利用兩個跳箱練習原地支撐直膝騰越。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3.教師鼓勵學生儘量發揮跳躍能力，增加跳躍高度。</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4.教師宜引導學生了解，支撐後，身體重心應隨著前移，才能保持平衡、站穩。</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活動三：原地屈膝騰越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1.教師講解並示範屈膝騰越動作要領。</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2.請學生利用兩個跳箱練習原地支撐屈膝騰越。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3.教師鼓勵學生儘量發揮跳躍能力，增加跳躍高度。</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4.教師引導學生發表直膝和屈膝騰躍的技能差異，並比較其難易程度。</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活動四：助跑後支撐騰越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1.教師引導學生於平地練習助跑後的兩腳蹬地動作。</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2.教師講解並示範助跑後支撐騰越動作要領。</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3.請學生利用兩個跳箱練習助跑後支撐騰越。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活動五：橫箱屈膝蹲騰越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1.教師示範助跑→支撐橫箱動作。</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2.請學生分組複習助跑撐箱動作。</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3.教師強調：撐箱瞬間，重心應隨著前移，才能平穩落地。</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4.教師示範助跑→支撐起跳→屈膝騰越→落地動作。</w:t>
            </w:r>
          </w:p>
          <w:p w:rsidR="008606B5" w:rsidRPr="003E3656" w:rsidRDefault="008606B5"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5.請學生輪流保護和練習橫箱屈膝蹲騰越。</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926E0">
            <w:pPr>
              <w:ind w:hanging="7"/>
              <w:rPr>
                <w:rFonts w:asciiTheme="majorEastAsia" w:eastAsiaTheme="majorEastAsia" w:hAnsiTheme="majorEastAsia" w:cs="BiauKai"/>
                <w:color w:val="FF0000"/>
              </w:rPr>
            </w:pPr>
            <w:r w:rsidRPr="003E3656">
              <w:rPr>
                <w:rFonts w:asciiTheme="majorEastAsia" w:eastAsiaTheme="majorEastAsia" w:hAnsiTheme="majorEastAsia" w:hint="eastAsia"/>
                <w:bCs/>
              </w:rPr>
              <w:t>實際演練</w:t>
            </w:r>
          </w:p>
        </w:tc>
        <w:tc>
          <w:tcPr>
            <w:tcW w:w="1417" w:type="dxa"/>
            <w:tcBorders>
              <w:top w:val="single" w:sz="8" w:space="0" w:color="000000"/>
              <w:left w:val="nil"/>
              <w:bottom w:val="single" w:sz="8" w:space="0" w:color="000000"/>
              <w:right w:val="single" w:sz="8" w:space="0" w:color="000000"/>
            </w:tcBorders>
          </w:tcPr>
          <w:p w:rsidR="008606B5" w:rsidRPr="003E3656" w:rsidRDefault="008606B5" w:rsidP="00F926E0">
            <w:pPr>
              <w:rPr>
                <w:rFonts w:asciiTheme="majorEastAsia" w:eastAsiaTheme="majorEastAsia" w:hAnsiTheme="majorEastAsia"/>
                <w:color w:val="767171"/>
              </w:rPr>
            </w:pPr>
          </w:p>
        </w:tc>
      </w:tr>
      <w:tr w:rsidR="008606B5"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8606B5" w:rsidRPr="003E3656" w:rsidRDefault="00AE4FDF" w:rsidP="00FB7E66">
            <w:pPr>
              <w:pBdr>
                <w:top w:val="nil"/>
                <w:left w:val="nil"/>
                <w:bottom w:val="nil"/>
                <w:right w:val="nil"/>
                <w:between w:val="nil"/>
              </w:pBdr>
              <w:spacing w:line="280" w:lineRule="auto"/>
              <w:ind w:hanging="2"/>
              <w:jc w:val="left"/>
              <w:rPr>
                <w:rFonts w:asciiTheme="majorEastAsia" w:eastAsiaTheme="majorEastAsia" w:hAnsiTheme="majorEastAsia"/>
                <w:color w:val="0D0D0D"/>
              </w:rPr>
            </w:pPr>
            <w:sdt>
              <w:sdtPr>
                <w:rPr>
                  <w:rFonts w:asciiTheme="majorEastAsia" w:eastAsiaTheme="majorEastAsia" w:hAnsiTheme="majorEastAsia"/>
                </w:rPr>
                <w:tag w:val="goog_rdk_19"/>
                <w:id w:val="1154108007"/>
              </w:sdtPr>
              <w:sdtEndPr/>
              <w:sdtContent>
                <w:r w:rsidR="008606B5" w:rsidRPr="003E3656">
                  <w:rPr>
                    <w:rFonts w:asciiTheme="majorEastAsia" w:eastAsiaTheme="majorEastAsia" w:hAnsiTheme="majorEastAsia" w:cs="Gungsuh"/>
                    <w:color w:val="0D0D0D"/>
                  </w:rPr>
                  <w:t>十五</w:t>
                </w:r>
              </w:sdtContent>
            </w:sdt>
          </w:p>
          <w:p w:rsidR="008606B5" w:rsidRPr="003E3656" w:rsidRDefault="008606B5" w:rsidP="00FB7E66">
            <w:pPr>
              <w:spacing w:line="280" w:lineRule="auto"/>
              <w:jc w:val="left"/>
              <w:rPr>
                <w:rFonts w:asciiTheme="majorEastAsia" w:eastAsiaTheme="majorEastAsia" w:hAnsiTheme="majorEastAsia" w:cs="Arial"/>
              </w:rPr>
            </w:pPr>
            <w:r w:rsidRPr="003E3656">
              <w:rPr>
                <w:rFonts w:asciiTheme="majorEastAsia" w:eastAsiaTheme="majorEastAsia" w:hAnsiTheme="majorEastAsia"/>
                <w:color w:val="0D0D0D"/>
              </w:rPr>
              <w:t>12/05-12/11</w:t>
            </w:r>
          </w:p>
        </w:tc>
        <w:tc>
          <w:tcPr>
            <w:tcW w:w="1559"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單元四、體能UP! UP! UP!</w:t>
            </w:r>
            <w:r w:rsidRPr="003E3656">
              <w:rPr>
                <w:rFonts w:asciiTheme="majorEastAsia" w:eastAsiaTheme="majorEastAsia" w:hAnsiTheme="majorEastAsia"/>
              </w:rPr>
              <w:br/>
            </w:r>
            <w:r w:rsidRPr="003E3656">
              <w:rPr>
                <w:rFonts w:asciiTheme="majorEastAsia" w:eastAsiaTheme="majorEastAsia" w:hAnsiTheme="majorEastAsia" w:hint="eastAsia"/>
                <w:bCs/>
              </w:rPr>
              <w:t>活動6有趣的體能遊戲</w:t>
            </w:r>
          </w:p>
          <w:p w:rsidR="008606B5" w:rsidRPr="003E3656" w:rsidRDefault="003A640B"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0000FF"/>
              </w:rPr>
              <w:t>【人權】</w:t>
            </w:r>
          </w:p>
          <w:p w:rsidR="008606B5" w:rsidRPr="003E365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1"/>
                <w:attr w:name="Year" w:val="2001"/>
              </w:smartTagPr>
              <w:r w:rsidRPr="003E3656">
                <w:rPr>
                  <w:rFonts w:asciiTheme="majorEastAsia" w:eastAsiaTheme="majorEastAsia" w:hAnsiTheme="majorEastAsia" w:hint="eastAsia"/>
                  <w:bCs/>
                </w:rPr>
                <w:t>1-1-2</w:t>
              </w:r>
            </w:smartTag>
          </w:p>
          <w:p w:rsidR="008606B5" w:rsidRPr="003E3656" w:rsidRDefault="000F6562"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9966FF"/>
              </w:rPr>
              <w:t>【生涯規劃】</w:t>
            </w:r>
          </w:p>
          <w:p w:rsidR="008606B5" w:rsidRPr="003E3656" w:rsidRDefault="008606B5" w:rsidP="00FB7E66">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1"/>
                <w:attr w:name="Month" w:val="1"/>
                <w:attr w:name="Year" w:val="2002"/>
              </w:smartTagPr>
              <w:r w:rsidRPr="003E3656">
                <w:rPr>
                  <w:rFonts w:asciiTheme="majorEastAsia" w:eastAsiaTheme="majorEastAsia" w:hAnsiTheme="majorEastAsia" w:hint="eastAsia"/>
                  <w:bCs/>
                </w:rPr>
                <w:t>2-1-1</w:t>
              </w:r>
            </w:smartTag>
          </w:p>
        </w:tc>
        <w:tc>
          <w:tcPr>
            <w:tcW w:w="425"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8606B5" w:rsidRPr="003E3656" w:rsidRDefault="008606B5"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3"/>
                <w:attr w:name="Month" w:val="2"/>
                <w:attr w:name="Day" w:val="3"/>
                <w:attr w:name="IsLunarDate" w:val="False"/>
                <w:attr w:name="IsROCDate" w:val="False"/>
              </w:smartTagPr>
              <w:r w:rsidRPr="003E3656">
                <w:rPr>
                  <w:rFonts w:asciiTheme="majorEastAsia" w:eastAsiaTheme="majorEastAsia" w:hAnsiTheme="majorEastAsia" w:hint="eastAsia"/>
                  <w:bCs/>
                </w:rPr>
                <w:t>3-2-3</w:t>
              </w:r>
            </w:smartTag>
          </w:p>
          <w:p w:rsidR="008606B5" w:rsidRPr="003E3656" w:rsidRDefault="008606B5" w:rsidP="00FB7E66">
            <w:pPr>
              <w:ind w:firstLine="0"/>
              <w:jc w:val="left"/>
              <w:rPr>
                <w:rFonts w:asciiTheme="majorEastAsia" w:eastAsiaTheme="majorEastAsia" w:hAnsiTheme="majorEastAsia" w:cs="BiauKai"/>
              </w:rPr>
            </w:pPr>
            <w:smartTag w:uri="urn:schemas-microsoft-com:office:smarttags" w:element="chsdate">
              <w:smartTagPr>
                <w:attr w:name="Year" w:val="2004"/>
                <w:attr w:name="Month" w:val="2"/>
                <w:attr w:name="Day" w:val="3"/>
                <w:attr w:name="IsLunarDate" w:val="False"/>
                <w:attr w:name="IsROCDate" w:val="False"/>
              </w:smartTagPr>
              <w:r w:rsidRPr="003E3656">
                <w:rPr>
                  <w:rFonts w:asciiTheme="majorEastAsia" w:eastAsiaTheme="majorEastAsia" w:hAnsiTheme="majorEastAsia" w:hint="eastAsia"/>
                  <w:bCs/>
                </w:rPr>
                <w:t>4-2-3</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1.能了解體適能要素相關活動。</w:t>
            </w:r>
          </w:p>
          <w:p w:rsidR="008606B5" w:rsidRPr="003E3656" w:rsidRDefault="008606B5"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2.學會設計體適能遊戲。</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活動一：介紹體能遊戲</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1.教師講解體能遊戲主要是透過遊戲的方式來提升體能，所以活動過程中保留了遊戲時的趣味性和挑戰性，但是也會增加身體活動量和負荷，藉以提升體適能。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2.教師複習之前學過的體適能要素。</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1.教師說明肌肉適能和柔軟度的體能遊戲活動方式</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2.請學生進行練習。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3.教師說明利用不同形式的跑步動作，維持一定的時間後，也可以促進心肺耐力。</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4.教師說明心肺耐力活動方式。</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5.請學生進行練習。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活動三：進行體能遊戲</w:t>
            </w:r>
          </w:p>
          <w:p w:rsidR="008606B5" w:rsidRPr="003E3656" w:rsidRDefault="008606B5"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活動四：分組設計體能遊戲</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F1DB6" w:rsidRPr="003E3656" w:rsidRDefault="008606B5" w:rsidP="00BF1DB6">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實際演練</w:t>
            </w:r>
          </w:p>
          <w:p w:rsidR="008606B5" w:rsidRPr="003E3656" w:rsidRDefault="008606B5" w:rsidP="00BF1DB6">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觀察評量</w:t>
            </w:r>
          </w:p>
        </w:tc>
        <w:tc>
          <w:tcPr>
            <w:tcW w:w="1417" w:type="dxa"/>
            <w:tcBorders>
              <w:top w:val="single" w:sz="8" w:space="0" w:color="000000"/>
              <w:left w:val="nil"/>
              <w:bottom w:val="single" w:sz="8" w:space="0" w:color="000000"/>
              <w:right w:val="single" w:sz="8" w:space="0" w:color="000000"/>
            </w:tcBorders>
          </w:tcPr>
          <w:p w:rsidR="008606B5" w:rsidRPr="003E3656" w:rsidRDefault="008606B5" w:rsidP="00F926E0">
            <w:pPr>
              <w:rPr>
                <w:rFonts w:asciiTheme="majorEastAsia" w:eastAsiaTheme="majorEastAsia" w:hAnsiTheme="majorEastAsia"/>
                <w:color w:val="767171"/>
              </w:rPr>
            </w:pPr>
          </w:p>
        </w:tc>
      </w:tr>
      <w:tr w:rsidR="008606B5"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8606B5" w:rsidRPr="003E3656" w:rsidRDefault="00AE4FDF" w:rsidP="00FB7E66">
            <w:pPr>
              <w:pBdr>
                <w:top w:val="nil"/>
                <w:left w:val="nil"/>
                <w:bottom w:val="nil"/>
                <w:right w:val="nil"/>
                <w:between w:val="nil"/>
              </w:pBdr>
              <w:spacing w:line="280" w:lineRule="auto"/>
              <w:ind w:hanging="2"/>
              <w:jc w:val="left"/>
              <w:rPr>
                <w:rFonts w:asciiTheme="majorEastAsia" w:eastAsiaTheme="majorEastAsia" w:hAnsiTheme="majorEastAsia"/>
                <w:color w:val="0D0D0D"/>
              </w:rPr>
            </w:pPr>
            <w:sdt>
              <w:sdtPr>
                <w:rPr>
                  <w:rFonts w:asciiTheme="majorEastAsia" w:eastAsiaTheme="majorEastAsia" w:hAnsiTheme="majorEastAsia"/>
                </w:rPr>
                <w:tag w:val="goog_rdk_20"/>
                <w:id w:val="-1406062603"/>
              </w:sdtPr>
              <w:sdtEndPr/>
              <w:sdtContent>
                <w:r w:rsidR="008606B5" w:rsidRPr="003E3656">
                  <w:rPr>
                    <w:rFonts w:asciiTheme="majorEastAsia" w:eastAsiaTheme="majorEastAsia" w:hAnsiTheme="majorEastAsia" w:cs="Gungsuh"/>
                    <w:color w:val="0D0D0D"/>
                  </w:rPr>
                  <w:t>十六</w:t>
                </w:r>
              </w:sdtContent>
            </w:sdt>
          </w:p>
          <w:p w:rsidR="008606B5" w:rsidRPr="003E3656" w:rsidRDefault="008606B5" w:rsidP="00FB7E66">
            <w:pPr>
              <w:spacing w:line="280" w:lineRule="auto"/>
              <w:jc w:val="left"/>
              <w:rPr>
                <w:rFonts w:asciiTheme="majorEastAsia" w:eastAsiaTheme="majorEastAsia" w:hAnsiTheme="majorEastAsia" w:cs="Arial"/>
              </w:rPr>
            </w:pPr>
            <w:r w:rsidRPr="003E3656">
              <w:rPr>
                <w:rFonts w:asciiTheme="majorEastAsia" w:eastAsiaTheme="majorEastAsia" w:hAnsiTheme="majorEastAsia"/>
                <w:color w:val="0D0D0D"/>
              </w:rPr>
              <w:t>12/12-12/18</w:t>
            </w:r>
          </w:p>
        </w:tc>
        <w:tc>
          <w:tcPr>
            <w:tcW w:w="1559"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單元五、環保行動家</w:t>
            </w:r>
            <w:r w:rsidRPr="003E3656">
              <w:rPr>
                <w:rFonts w:asciiTheme="majorEastAsia" w:eastAsiaTheme="majorEastAsia" w:hAnsiTheme="majorEastAsia"/>
              </w:rPr>
              <w:br/>
            </w:r>
            <w:r w:rsidRPr="003E3656">
              <w:rPr>
                <w:rFonts w:asciiTheme="majorEastAsia" w:eastAsiaTheme="majorEastAsia" w:hAnsiTheme="majorEastAsia" w:hint="eastAsia"/>
                <w:bCs/>
              </w:rPr>
              <w:t>活動1護河小達人、活動2垃圾偵查員</w:t>
            </w:r>
          </w:p>
          <w:p w:rsidR="008606B5" w:rsidRPr="003E3656" w:rsidRDefault="003E3656"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b/>
                <w:color w:val="FF6600"/>
                <w:u w:val="single"/>
              </w:rPr>
              <w:t>【環境及海洋教育-保護海洋</w:t>
            </w:r>
            <w:r w:rsidR="00A9130A">
              <w:rPr>
                <w:rFonts w:asciiTheme="majorEastAsia" w:eastAsiaTheme="majorEastAsia" w:hAnsiTheme="majorEastAsia" w:cs="BiauKai" w:hint="eastAsia"/>
                <w:b/>
                <w:color w:val="FF6600"/>
                <w:u w:val="single"/>
              </w:rPr>
              <w:t>1</w:t>
            </w:r>
            <w:r w:rsidRPr="003E3656">
              <w:rPr>
                <w:rFonts w:asciiTheme="majorEastAsia" w:eastAsiaTheme="majorEastAsia" w:hAnsiTheme="majorEastAsia" w:cs="BiauKai"/>
                <w:b/>
                <w:color w:val="FF6600"/>
                <w:u w:val="single"/>
              </w:rPr>
              <w:t>】</w:t>
            </w:r>
          </w:p>
          <w:p w:rsidR="008606B5" w:rsidRPr="003E365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4"/>
                <w:attr w:name="Month" w:val="2"/>
                <w:attr w:name="Year" w:val="2001"/>
              </w:smartTagPr>
              <w:r w:rsidRPr="003E3656">
                <w:rPr>
                  <w:rFonts w:asciiTheme="majorEastAsia" w:eastAsiaTheme="majorEastAsia" w:hAnsiTheme="majorEastAsia" w:hint="eastAsia"/>
                  <w:bCs/>
                </w:rPr>
                <w:t>1-2-4</w:t>
              </w:r>
            </w:smartTag>
          </w:p>
          <w:p w:rsidR="008606B5" w:rsidRPr="003E365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2"/>
                <w:attr w:name="Year" w:val="2002"/>
              </w:smartTagPr>
              <w:r w:rsidRPr="003E3656">
                <w:rPr>
                  <w:rFonts w:asciiTheme="majorEastAsia" w:eastAsiaTheme="majorEastAsia" w:hAnsiTheme="majorEastAsia" w:hint="eastAsia"/>
                  <w:bCs/>
                </w:rPr>
                <w:t>2-2-2</w:t>
              </w:r>
            </w:smartTag>
          </w:p>
          <w:p w:rsidR="008606B5" w:rsidRPr="003E365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3"/>
                <w:attr w:name="Year" w:val="2002"/>
              </w:smartTagPr>
              <w:r w:rsidRPr="003E3656">
                <w:rPr>
                  <w:rFonts w:asciiTheme="majorEastAsia" w:eastAsiaTheme="majorEastAsia" w:hAnsiTheme="majorEastAsia" w:hint="eastAsia"/>
                  <w:bCs/>
                </w:rPr>
                <w:t>2-3-2</w:t>
              </w:r>
            </w:smartTag>
          </w:p>
          <w:p w:rsidR="008606B5" w:rsidRPr="003E3656" w:rsidRDefault="008606B5" w:rsidP="00FB7E66">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2"/>
                <w:attr w:name="Year" w:val="2005"/>
              </w:smartTagPr>
              <w:r w:rsidRPr="003E3656">
                <w:rPr>
                  <w:rFonts w:asciiTheme="majorEastAsia" w:eastAsiaTheme="majorEastAsia" w:hAnsiTheme="majorEastAsia" w:hint="eastAsia"/>
                  <w:bCs/>
                </w:rPr>
                <w:t>5-2-2</w:t>
              </w:r>
            </w:smartTag>
          </w:p>
        </w:tc>
        <w:tc>
          <w:tcPr>
            <w:tcW w:w="425"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8606B5" w:rsidRPr="003E3656" w:rsidRDefault="008606B5"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7"/>
                <w:attr w:name="Month" w:val="2"/>
                <w:attr w:name="Day" w:val="5"/>
                <w:attr w:name="IsLunarDate" w:val="False"/>
                <w:attr w:name="IsROCDate" w:val="False"/>
              </w:smartTagPr>
              <w:r w:rsidRPr="003E3656">
                <w:rPr>
                  <w:rFonts w:asciiTheme="majorEastAsia" w:eastAsiaTheme="majorEastAsia" w:hAnsiTheme="majorEastAsia"/>
                  <w:bCs/>
                </w:rPr>
                <w:t>7-2-5</w:t>
              </w:r>
            </w:smartTag>
          </w:p>
          <w:p w:rsidR="008606B5" w:rsidRPr="003E3656" w:rsidRDefault="008606B5" w:rsidP="00FB7E66">
            <w:pPr>
              <w:ind w:firstLine="0"/>
              <w:jc w:val="left"/>
              <w:rPr>
                <w:rFonts w:asciiTheme="majorEastAsia" w:eastAsiaTheme="majorEastAsia" w:hAnsiTheme="majorEastAsia" w:cs="BiauKai"/>
              </w:rPr>
            </w:pPr>
            <w:smartTag w:uri="urn:schemas-microsoft-com:office:smarttags" w:element="chsdate">
              <w:smartTagPr>
                <w:attr w:name="Year" w:val="2007"/>
                <w:attr w:name="Month" w:val="2"/>
                <w:attr w:name="Day" w:val="6"/>
                <w:attr w:name="IsLunarDate" w:val="False"/>
                <w:attr w:name="IsROCDate" w:val="False"/>
              </w:smartTagPr>
              <w:r w:rsidRPr="003E3656">
                <w:rPr>
                  <w:rFonts w:asciiTheme="majorEastAsia" w:eastAsiaTheme="majorEastAsia" w:hAnsiTheme="majorEastAsia"/>
                  <w:bCs/>
                </w:rPr>
                <w:t>7-2-6</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 護河小達人</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1.了解水汙染可能造成的影響。</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2.願意採取行動，參與社區水汙染防治計畫。</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3.了解節約用水的方法。</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4.能表現良好的節約用水行為。</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垃圾偵查員</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1.知道垃圾對環境的影響。</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2.能關心社區垃圾問題。</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3.願意協助改善社區環境。</w:t>
            </w:r>
          </w:p>
          <w:p w:rsidR="008606B5" w:rsidRPr="003E3656" w:rsidRDefault="008606B5"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4.養成垃圾減量、資源回收的習慣。</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活動1 護河小達人</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活動一：關心水汙染問題</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1.教師以課本中乾淨美麗的河川與汙染嚴重的河川切入，引導學生發表在哪裡看過類似的河川？哪些原因會造成河川的汙染。</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2.教師說明水汙染的定義和來源。</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3.請學生分享調查住家附近河川的經驗。</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活動二：討論水汙染的影響</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1.教師提問並引導學生發表：</w:t>
            </w:r>
            <w:r w:rsidRPr="003E3656">
              <w:rPr>
                <w:rFonts w:asciiTheme="majorEastAsia" w:eastAsiaTheme="majorEastAsia" w:hAnsiTheme="majorEastAsia"/>
                <w:bCs/>
              </w:rPr>
              <w:t xml:space="preserve"> </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2.教師統整說明：河川如果受到汙染，除了會影響自然生態，還會影響人體健康。</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活動三：參與社區水汙染防治計畫或活動</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活動四：發表缺水的不便及節約用水的方法</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活動2 垃圾偵查員</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活動一：討論垃圾問題對環境的影響</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1.教師說明：人們每天輕易使用消耗性物品，再丟棄各式各樣垃圾給地球，物品被使用時間越來越短，製造垃圾速度越來越快，其中還包含不能分解腐化的東西，造成環境莫大的負擔。</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2.師生共同討論垃圾處理不當對環境造成的影響。</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活動二：調查與分享社區的垃圾問題</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1.請學生閱讀本文後，回答下列問題：</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 xml:space="preserve"> ★你關心自己居住的社區嗎？</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 xml:space="preserve"> ★在你的社區裡有哪些垃圾問題？</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 xml:space="preserve"> ★為了維護美好的居住環境，你能為社區做些什麼？</w:t>
            </w:r>
          </w:p>
          <w:p w:rsidR="008606B5" w:rsidRPr="003E3656" w:rsidRDefault="008606B5"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2.教師統整：積極面對社區的環境問題，從自身開始實踐，進而提升對社區環境健康的敏感度與責任感。</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926E0">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課堂問答</w:t>
            </w:r>
          </w:p>
          <w:p w:rsidR="008606B5" w:rsidRPr="003E3656" w:rsidRDefault="008606B5" w:rsidP="00F926E0">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自我評量</w:t>
            </w:r>
          </w:p>
          <w:p w:rsidR="00BF1DB6" w:rsidRPr="003E3656" w:rsidRDefault="008606B5" w:rsidP="00BF1DB6">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發表</w:t>
            </w:r>
          </w:p>
          <w:p w:rsidR="008606B5" w:rsidRPr="003E3656" w:rsidRDefault="008606B5" w:rsidP="00BF1DB6">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觀察評量</w:t>
            </w:r>
          </w:p>
        </w:tc>
        <w:tc>
          <w:tcPr>
            <w:tcW w:w="1417" w:type="dxa"/>
            <w:tcBorders>
              <w:top w:val="single" w:sz="8" w:space="0" w:color="000000"/>
              <w:left w:val="nil"/>
              <w:bottom w:val="single" w:sz="8" w:space="0" w:color="000000"/>
              <w:right w:val="single" w:sz="8" w:space="0" w:color="000000"/>
            </w:tcBorders>
          </w:tcPr>
          <w:p w:rsidR="008606B5" w:rsidRPr="003E3656" w:rsidRDefault="008606B5" w:rsidP="00F926E0">
            <w:pPr>
              <w:rPr>
                <w:rFonts w:asciiTheme="majorEastAsia" w:eastAsiaTheme="majorEastAsia" w:hAnsiTheme="majorEastAsia"/>
                <w:color w:val="767171"/>
              </w:rPr>
            </w:pPr>
          </w:p>
        </w:tc>
      </w:tr>
      <w:tr w:rsidR="008606B5"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8606B5" w:rsidRPr="003E3656" w:rsidRDefault="00AE4FDF" w:rsidP="00FB7E66">
            <w:pPr>
              <w:pBdr>
                <w:top w:val="nil"/>
                <w:left w:val="nil"/>
                <w:bottom w:val="nil"/>
                <w:right w:val="nil"/>
                <w:between w:val="nil"/>
              </w:pBdr>
              <w:spacing w:line="280" w:lineRule="auto"/>
              <w:ind w:hanging="2"/>
              <w:jc w:val="left"/>
              <w:rPr>
                <w:rFonts w:asciiTheme="majorEastAsia" w:eastAsiaTheme="majorEastAsia" w:hAnsiTheme="majorEastAsia"/>
                <w:color w:val="0D0D0D"/>
              </w:rPr>
            </w:pPr>
            <w:sdt>
              <w:sdtPr>
                <w:rPr>
                  <w:rFonts w:asciiTheme="majorEastAsia" w:eastAsiaTheme="majorEastAsia" w:hAnsiTheme="majorEastAsia"/>
                </w:rPr>
                <w:tag w:val="goog_rdk_21"/>
                <w:id w:val="239612105"/>
              </w:sdtPr>
              <w:sdtEndPr/>
              <w:sdtContent>
                <w:r w:rsidR="008606B5" w:rsidRPr="003E3656">
                  <w:rPr>
                    <w:rFonts w:asciiTheme="majorEastAsia" w:eastAsiaTheme="majorEastAsia" w:hAnsiTheme="majorEastAsia" w:cs="Gungsuh"/>
                    <w:color w:val="0D0D0D"/>
                  </w:rPr>
                  <w:t>十七</w:t>
                </w:r>
              </w:sdtContent>
            </w:sdt>
          </w:p>
          <w:p w:rsidR="008606B5" w:rsidRPr="003E3656" w:rsidRDefault="008606B5" w:rsidP="00FB7E66">
            <w:pPr>
              <w:spacing w:line="280" w:lineRule="auto"/>
              <w:jc w:val="left"/>
              <w:rPr>
                <w:rFonts w:asciiTheme="majorEastAsia" w:eastAsiaTheme="majorEastAsia" w:hAnsiTheme="majorEastAsia" w:cs="Arial"/>
              </w:rPr>
            </w:pPr>
            <w:r w:rsidRPr="003E3656">
              <w:rPr>
                <w:rFonts w:asciiTheme="majorEastAsia" w:eastAsiaTheme="majorEastAsia" w:hAnsiTheme="majorEastAsia"/>
                <w:color w:val="0D0D0D"/>
              </w:rPr>
              <w:t>12/19-12/25</w:t>
            </w:r>
          </w:p>
        </w:tc>
        <w:tc>
          <w:tcPr>
            <w:tcW w:w="1559"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單元五、環保行動家</w:t>
            </w:r>
            <w:r w:rsidRPr="003E3656">
              <w:rPr>
                <w:rFonts w:asciiTheme="majorEastAsia" w:eastAsiaTheme="majorEastAsia" w:hAnsiTheme="majorEastAsia"/>
              </w:rPr>
              <w:br/>
            </w:r>
            <w:r w:rsidRPr="003E3656">
              <w:rPr>
                <w:rFonts w:asciiTheme="majorEastAsia" w:eastAsiaTheme="majorEastAsia" w:hAnsiTheme="majorEastAsia" w:hint="eastAsia"/>
                <w:bCs/>
              </w:rPr>
              <w:t>活動2垃圾偵查員、活動3綠色消費愛地球</w:t>
            </w:r>
          </w:p>
          <w:p w:rsidR="008606B5" w:rsidRPr="003E3656" w:rsidRDefault="003E3656"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b/>
                <w:color w:val="FF6600"/>
                <w:u w:val="single"/>
              </w:rPr>
              <w:t>【環境及海洋教育-保護海洋</w:t>
            </w:r>
            <w:r w:rsidR="00A9130A">
              <w:rPr>
                <w:rFonts w:asciiTheme="majorEastAsia" w:eastAsiaTheme="majorEastAsia" w:hAnsiTheme="majorEastAsia" w:cs="BiauKai" w:hint="eastAsia"/>
                <w:b/>
                <w:color w:val="FF6600"/>
                <w:u w:val="single"/>
              </w:rPr>
              <w:t>2</w:t>
            </w:r>
            <w:r w:rsidRPr="003E3656">
              <w:rPr>
                <w:rFonts w:asciiTheme="majorEastAsia" w:eastAsiaTheme="majorEastAsia" w:hAnsiTheme="majorEastAsia" w:cs="BiauKai"/>
                <w:b/>
                <w:color w:val="FF6600"/>
                <w:u w:val="single"/>
              </w:rPr>
              <w:t>】</w:t>
            </w:r>
          </w:p>
          <w:p w:rsidR="008606B5" w:rsidRPr="003E365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4"/>
                <w:attr w:name="Month" w:val="2"/>
                <w:attr w:name="Year" w:val="2001"/>
              </w:smartTagPr>
              <w:r w:rsidRPr="003E3656">
                <w:rPr>
                  <w:rFonts w:asciiTheme="majorEastAsia" w:eastAsiaTheme="majorEastAsia" w:hAnsiTheme="majorEastAsia" w:hint="eastAsia"/>
                  <w:bCs/>
                </w:rPr>
                <w:t>1-2-4</w:t>
              </w:r>
            </w:smartTag>
          </w:p>
          <w:p w:rsidR="008606B5" w:rsidRPr="003E365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2"/>
                <w:attr w:name="Year" w:val="2002"/>
              </w:smartTagPr>
              <w:r w:rsidRPr="003E3656">
                <w:rPr>
                  <w:rFonts w:asciiTheme="majorEastAsia" w:eastAsiaTheme="majorEastAsia" w:hAnsiTheme="majorEastAsia" w:hint="eastAsia"/>
                  <w:bCs/>
                </w:rPr>
                <w:t>2-2-2</w:t>
              </w:r>
            </w:smartTag>
          </w:p>
          <w:p w:rsidR="008606B5" w:rsidRPr="003E365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3"/>
                <w:attr w:name="Year" w:val="2003"/>
              </w:smartTagPr>
              <w:r w:rsidRPr="003E3656">
                <w:rPr>
                  <w:rFonts w:asciiTheme="majorEastAsia" w:eastAsiaTheme="majorEastAsia" w:hAnsiTheme="majorEastAsia" w:hint="eastAsia"/>
                  <w:bCs/>
                </w:rPr>
                <w:t>3-3-2</w:t>
              </w:r>
            </w:smartTag>
          </w:p>
          <w:p w:rsidR="008606B5" w:rsidRPr="003E3656" w:rsidRDefault="008606B5" w:rsidP="00FB7E66">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2"/>
                <w:attr w:name="Year" w:val="2005"/>
              </w:smartTagPr>
              <w:r w:rsidRPr="003E3656">
                <w:rPr>
                  <w:rFonts w:asciiTheme="majorEastAsia" w:eastAsiaTheme="majorEastAsia" w:hAnsiTheme="majorEastAsia" w:hint="eastAsia"/>
                  <w:bCs/>
                </w:rPr>
                <w:t>5-2-2</w:t>
              </w:r>
            </w:smartTag>
          </w:p>
        </w:tc>
        <w:tc>
          <w:tcPr>
            <w:tcW w:w="425"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8606B5" w:rsidRPr="003E3656" w:rsidRDefault="008606B5"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7"/>
                <w:attr w:name="Month" w:val="2"/>
                <w:attr w:name="Day" w:val="3"/>
                <w:attr w:name="IsLunarDate" w:val="False"/>
                <w:attr w:name="IsROCDate" w:val="False"/>
              </w:smartTagPr>
              <w:r w:rsidRPr="003E3656">
                <w:rPr>
                  <w:rFonts w:asciiTheme="majorEastAsia" w:eastAsiaTheme="majorEastAsia" w:hAnsiTheme="majorEastAsia" w:hint="eastAsia"/>
                  <w:bCs/>
                </w:rPr>
                <w:t>7-2-3</w:t>
              </w:r>
            </w:smartTag>
          </w:p>
          <w:p w:rsidR="008606B5" w:rsidRPr="003E3656" w:rsidRDefault="008606B5"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7"/>
                <w:attr w:name="Month" w:val="2"/>
                <w:attr w:name="Day" w:val="5"/>
                <w:attr w:name="IsLunarDate" w:val="False"/>
                <w:attr w:name="IsROCDate" w:val="False"/>
              </w:smartTagPr>
              <w:r w:rsidRPr="003E3656">
                <w:rPr>
                  <w:rFonts w:asciiTheme="majorEastAsia" w:eastAsiaTheme="majorEastAsia" w:hAnsiTheme="majorEastAsia" w:hint="eastAsia"/>
                  <w:bCs/>
                </w:rPr>
                <w:t>7-2-5</w:t>
              </w:r>
            </w:smartTag>
          </w:p>
          <w:p w:rsidR="008606B5" w:rsidRPr="003E3656" w:rsidRDefault="008606B5" w:rsidP="00FB7E66">
            <w:pPr>
              <w:ind w:firstLine="0"/>
              <w:jc w:val="left"/>
              <w:rPr>
                <w:rFonts w:asciiTheme="majorEastAsia" w:eastAsiaTheme="majorEastAsia" w:hAnsiTheme="majorEastAsia" w:cs="BiauKai"/>
              </w:rPr>
            </w:pPr>
            <w:smartTag w:uri="urn:schemas-microsoft-com:office:smarttags" w:element="chsdate">
              <w:smartTagPr>
                <w:attr w:name="Year" w:val="2007"/>
                <w:attr w:name="Month" w:val="2"/>
                <w:attr w:name="Day" w:val="6"/>
                <w:attr w:name="IsLunarDate" w:val="False"/>
                <w:attr w:name="IsROCDate" w:val="False"/>
              </w:smartTagPr>
              <w:r w:rsidRPr="003E3656">
                <w:rPr>
                  <w:rFonts w:asciiTheme="majorEastAsia" w:eastAsiaTheme="majorEastAsia" w:hAnsiTheme="majorEastAsia" w:hint="eastAsia"/>
                  <w:bCs/>
                </w:rPr>
                <w:t>7-2-6</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垃圾偵查員</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1.知道垃圾對環境的影響。</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2.能關心社區垃圾問題。</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3.願意協助改善社區環境。</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4.養成垃圾減量、資源回收的習慣。</w:t>
            </w:r>
          </w:p>
          <w:p w:rsidR="008606B5" w:rsidRPr="003E3656" w:rsidRDefault="008606B5" w:rsidP="00FB7E66">
            <w:pPr>
              <w:spacing w:line="0" w:lineRule="atLeast"/>
              <w:ind w:firstLine="0"/>
              <w:jc w:val="left"/>
              <w:rPr>
                <w:rFonts w:asciiTheme="majorEastAsia" w:eastAsiaTheme="majorEastAsia" w:hAnsiTheme="majorEastAsia"/>
                <w:bCs/>
              </w:rPr>
            </w:pP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活動3 綠色消費愛地球</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1.了解省電節能的重要性及方法。</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2.了解綠色消費的原則及實踐方法。</w:t>
            </w:r>
          </w:p>
          <w:p w:rsidR="008606B5" w:rsidRPr="003E3656" w:rsidRDefault="008606B5"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3.培養綠色消費的習慣。</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活動2 垃圾偵查員</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活動一：討論解決社區環境問題的方法</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1.教師說明關心社區的垃圾問題，可以參考下列步驟進行改善方案：</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（1）診斷造成社區垃圾問題的原因及影響。</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（2）討論改善方案並執行。</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2.教師說明垃圾分類和資源回收工作必須落實才能維護社區的整潔和美觀，並討論資源回收的具體做法。</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3.教師引導學生思考並發表下列問題：</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★對自己所居住的社區有什麼感覺？</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★請試著為自己的社區環境做體檢，有哪些項目非常需要改善，可以如何改善？</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活動二：檢核垃圾減量行為</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1.教師強調解決垃圾問題應該從自身做起，在生活中做到垃圾減量，而減量的重要原則就是適量不浪費和重複使用。</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2.教師請學生檢核自己做到哪些減量行為？</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3.教師鼓勵學生善用自己的力量，在生活中做到垃圾減量，並且持續為社區美好的環境品質貢獻心力。</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活動3 綠色消費愛地球</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活動一：探討省電節能與綠色消費的重要性</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活動二：討論綠色消費的原則</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活動三：檢視自己的綠色消費行為</w:t>
            </w:r>
          </w:p>
          <w:p w:rsidR="008606B5" w:rsidRPr="003E3656" w:rsidRDefault="008606B5"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活動四：進行二手物拍賣會</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926E0">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課堂問答</w:t>
            </w:r>
          </w:p>
          <w:p w:rsidR="008606B5" w:rsidRPr="003E3656" w:rsidRDefault="008606B5" w:rsidP="00F926E0">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自我評量</w:t>
            </w:r>
          </w:p>
          <w:p w:rsidR="008606B5" w:rsidRPr="003E3656" w:rsidRDefault="008606B5" w:rsidP="00F926E0">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發表</w:t>
            </w:r>
          </w:p>
          <w:p w:rsidR="008606B5" w:rsidRPr="003E3656" w:rsidRDefault="008606B5" w:rsidP="00BF1DB6">
            <w:pPr>
              <w:ind w:firstLine="0"/>
              <w:rPr>
                <w:rFonts w:asciiTheme="majorEastAsia" w:eastAsiaTheme="majorEastAsia" w:hAnsiTheme="majorEastAsia" w:cs="BiauKai"/>
                <w:color w:val="FF0000"/>
              </w:rPr>
            </w:pPr>
            <w:r w:rsidRPr="003E3656">
              <w:rPr>
                <w:rFonts w:asciiTheme="majorEastAsia" w:eastAsiaTheme="majorEastAsia" w:hAnsiTheme="majorEastAsia" w:hint="eastAsia"/>
                <w:bCs/>
              </w:rPr>
              <w:t>觀察評量</w:t>
            </w:r>
          </w:p>
        </w:tc>
        <w:tc>
          <w:tcPr>
            <w:tcW w:w="1417" w:type="dxa"/>
            <w:tcBorders>
              <w:top w:val="single" w:sz="8" w:space="0" w:color="000000"/>
              <w:left w:val="nil"/>
              <w:bottom w:val="single" w:sz="8" w:space="0" w:color="000000"/>
              <w:right w:val="single" w:sz="8" w:space="0" w:color="000000"/>
            </w:tcBorders>
          </w:tcPr>
          <w:p w:rsidR="008606B5" w:rsidRPr="003E3656" w:rsidRDefault="008606B5" w:rsidP="00F926E0">
            <w:pPr>
              <w:rPr>
                <w:rFonts w:asciiTheme="majorEastAsia" w:eastAsiaTheme="majorEastAsia" w:hAnsiTheme="majorEastAsia"/>
                <w:color w:val="767171"/>
              </w:rPr>
            </w:pPr>
          </w:p>
        </w:tc>
      </w:tr>
      <w:tr w:rsidR="008606B5"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8606B5" w:rsidRPr="003E3656" w:rsidRDefault="00AE4FDF" w:rsidP="00FB7E66">
            <w:pPr>
              <w:pBdr>
                <w:top w:val="nil"/>
                <w:left w:val="nil"/>
                <w:bottom w:val="nil"/>
                <w:right w:val="nil"/>
                <w:between w:val="nil"/>
              </w:pBdr>
              <w:spacing w:line="280" w:lineRule="auto"/>
              <w:ind w:hanging="2"/>
              <w:jc w:val="left"/>
              <w:rPr>
                <w:rFonts w:asciiTheme="majorEastAsia" w:eastAsiaTheme="majorEastAsia" w:hAnsiTheme="majorEastAsia"/>
                <w:color w:val="0D0D0D"/>
              </w:rPr>
            </w:pPr>
            <w:sdt>
              <w:sdtPr>
                <w:rPr>
                  <w:rFonts w:asciiTheme="majorEastAsia" w:eastAsiaTheme="majorEastAsia" w:hAnsiTheme="majorEastAsia"/>
                </w:rPr>
                <w:tag w:val="goog_rdk_22"/>
                <w:id w:val="-733537864"/>
              </w:sdtPr>
              <w:sdtEndPr/>
              <w:sdtContent>
                <w:r w:rsidR="008606B5" w:rsidRPr="003E3656">
                  <w:rPr>
                    <w:rFonts w:asciiTheme="majorEastAsia" w:eastAsiaTheme="majorEastAsia" w:hAnsiTheme="majorEastAsia" w:cs="Gungsuh"/>
                    <w:color w:val="0D0D0D"/>
                  </w:rPr>
                  <w:t>十八</w:t>
                </w:r>
              </w:sdtContent>
            </w:sdt>
          </w:p>
          <w:p w:rsidR="008606B5" w:rsidRPr="003E3656" w:rsidRDefault="008606B5" w:rsidP="00FB7E66">
            <w:pPr>
              <w:spacing w:line="280" w:lineRule="auto"/>
              <w:jc w:val="left"/>
              <w:rPr>
                <w:rFonts w:asciiTheme="majorEastAsia" w:eastAsiaTheme="majorEastAsia" w:hAnsiTheme="majorEastAsia" w:cs="Arial"/>
              </w:rPr>
            </w:pPr>
            <w:r w:rsidRPr="003E3656">
              <w:rPr>
                <w:rFonts w:asciiTheme="majorEastAsia" w:eastAsiaTheme="majorEastAsia" w:hAnsiTheme="majorEastAsia"/>
                <w:color w:val="0D0D0D"/>
              </w:rPr>
              <w:t>12/26-1/01</w:t>
            </w:r>
          </w:p>
        </w:tc>
        <w:tc>
          <w:tcPr>
            <w:tcW w:w="1559"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單元六、健康焦點新聞</w:t>
            </w:r>
            <w:r w:rsidRPr="003E3656">
              <w:rPr>
                <w:rFonts w:asciiTheme="majorEastAsia" w:eastAsiaTheme="majorEastAsia" w:hAnsiTheme="majorEastAsia"/>
              </w:rPr>
              <w:br/>
            </w:r>
            <w:r w:rsidRPr="003E3656">
              <w:rPr>
                <w:rFonts w:asciiTheme="majorEastAsia" w:eastAsiaTheme="majorEastAsia" w:hAnsiTheme="majorEastAsia" w:hint="eastAsia"/>
                <w:bCs/>
              </w:rPr>
              <w:t>活動1遠離酒害、活動2防毒沾身</w:t>
            </w:r>
          </w:p>
          <w:p w:rsidR="008606B5" w:rsidRPr="00FB7E66" w:rsidRDefault="000F6562"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9966FF"/>
              </w:rPr>
              <w:t>【</w:t>
            </w:r>
            <w:r w:rsidRPr="00FB7E66">
              <w:rPr>
                <w:rFonts w:asciiTheme="majorEastAsia" w:eastAsiaTheme="majorEastAsia" w:hAnsiTheme="majorEastAsia" w:cs="BiauKai"/>
                <w:color w:val="9966FF"/>
              </w:rPr>
              <w:t>生涯規劃】</w:t>
            </w:r>
          </w:p>
          <w:p w:rsidR="008606B5" w:rsidRPr="00FB7E6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Year" w:val="2003"/>
                <w:attr w:name="Month" w:val="2"/>
                <w:attr w:name="Day" w:val="2"/>
                <w:attr w:name="IsLunarDate" w:val="False"/>
                <w:attr w:name="IsROCDate" w:val="False"/>
              </w:smartTagPr>
              <w:r w:rsidRPr="00FB7E66">
                <w:rPr>
                  <w:rFonts w:asciiTheme="majorEastAsia" w:eastAsiaTheme="majorEastAsia" w:hAnsiTheme="majorEastAsia" w:hint="eastAsia"/>
                  <w:bCs/>
                </w:rPr>
                <w:t>3-2-2</w:t>
              </w:r>
            </w:smartTag>
          </w:p>
          <w:p w:rsidR="008606B5" w:rsidRPr="00FB7E66" w:rsidRDefault="00546819" w:rsidP="00FB7E66">
            <w:pPr>
              <w:spacing w:line="0" w:lineRule="atLeast"/>
              <w:ind w:firstLine="10"/>
              <w:jc w:val="left"/>
              <w:rPr>
                <w:rFonts w:asciiTheme="majorEastAsia" w:eastAsiaTheme="majorEastAsia" w:hAnsiTheme="majorEastAsia"/>
                <w:bCs/>
              </w:rPr>
            </w:pPr>
            <w:r w:rsidRPr="00FB7E66">
              <w:rPr>
                <w:rFonts w:asciiTheme="majorEastAsia" w:eastAsiaTheme="majorEastAsia" w:hAnsiTheme="majorEastAsia" w:cs="BiauKai"/>
                <w:color w:val="003366"/>
              </w:rPr>
              <w:t>【家庭</w:t>
            </w:r>
            <w:r w:rsidR="00A9130A" w:rsidRPr="00FB7E66">
              <w:rPr>
                <w:rFonts w:asciiTheme="majorEastAsia" w:eastAsiaTheme="majorEastAsia" w:hAnsiTheme="majorEastAsia" w:cs="BiauKai" w:hint="eastAsia"/>
                <w:color w:val="003366"/>
              </w:rPr>
              <w:t>2</w:t>
            </w:r>
            <w:r w:rsidRPr="00FB7E66">
              <w:rPr>
                <w:rFonts w:asciiTheme="majorEastAsia" w:eastAsiaTheme="majorEastAsia" w:hAnsiTheme="majorEastAsia" w:cs="BiauKai"/>
                <w:color w:val="003366"/>
              </w:rPr>
              <w:t>】</w:t>
            </w:r>
          </w:p>
          <w:p w:rsidR="00DD08F5" w:rsidRPr="00FB7E6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Year" w:val="2003"/>
                <w:attr w:name="Month" w:val="2"/>
                <w:attr w:name="Day" w:val="3"/>
                <w:attr w:name="IsLunarDate" w:val="False"/>
                <w:attr w:name="IsROCDate" w:val="False"/>
              </w:smartTagPr>
              <w:r w:rsidRPr="00FB7E66">
                <w:rPr>
                  <w:rFonts w:asciiTheme="majorEastAsia" w:eastAsiaTheme="majorEastAsia" w:hAnsiTheme="majorEastAsia" w:hint="eastAsia"/>
                  <w:bCs/>
                </w:rPr>
                <w:t>3-2-3</w:t>
              </w:r>
            </w:smartTag>
          </w:p>
          <w:p w:rsidR="008606B5" w:rsidRPr="00FB7E66" w:rsidRDefault="00DD08F5" w:rsidP="00FB7E66">
            <w:pPr>
              <w:spacing w:line="0" w:lineRule="atLeast"/>
              <w:ind w:firstLine="10"/>
              <w:jc w:val="left"/>
              <w:rPr>
                <w:rFonts w:asciiTheme="majorEastAsia" w:eastAsiaTheme="majorEastAsia" w:hAnsiTheme="majorEastAsia" w:cs="BiauKai"/>
                <w:b/>
                <w:color w:val="FF6600"/>
                <w:u w:val="single"/>
              </w:rPr>
            </w:pPr>
            <w:r w:rsidRPr="00FB7E66">
              <w:rPr>
                <w:rFonts w:asciiTheme="majorEastAsia" w:eastAsiaTheme="majorEastAsia" w:hAnsiTheme="majorEastAsia" w:cs="BiauKai"/>
                <w:b/>
                <w:color w:val="FF6600"/>
                <w:u w:val="single"/>
              </w:rPr>
              <w:t>【環境及海洋教育-保護海洋</w:t>
            </w:r>
            <w:r w:rsidRPr="00FB7E66">
              <w:rPr>
                <w:rFonts w:asciiTheme="majorEastAsia" w:eastAsiaTheme="majorEastAsia" w:hAnsiTheme="majorEastAsia" w:cs="BiauKai" w:hint="eastAsia"/>
                <w:b/>
                <w:color w:val="FF6600"/>
                <w:u w:val="single"/>
              </w:rPr>
              <w:t>3</w:t>
            </w:r>
            <w:r w:rsidRPr="00FB7E66">
              <w:rPr>
                <w:rFonts w:asciiTheme="majorEastAsia" w:eastAsiaTheme="majorEastAsia" w:hAnsiTheme="majorEastAsia" w:cs="BiauKai"/>
                <w:b/>
                <w:color w:val="FF6600"/>
                <w:u w:val="single"/>
              </w:rPr>
              <w:t>】</w:t>
            </w:r>
          </w:p>
          <w:p w:rsidR="00FB7E66" w:rsidRPr="003E3656" w:rsidRDefault="00FB7E66" w:rsidP="00FB7E66">
            <w:pPr>
              <w:spacing w:line="0" w:lineRule="atLeast"/>
              <w:ind w:firstLine="10"/>
              <w:jc w:val="left"/>
              <w:rPr>
                <w:rFonts w:asciiTheme="majorEastAsia" w:eastAsiaTheme="majorEastAsia" w:hAnsiTheme="majorEastAsia" w:cs="新細明體"/>
              </w:rPr>
            </w:pPr>
            <w:r w:rsidRPr="00FB7E66">
              <w:rPr>
                <w:rFonts w:ascii="BiauKai" w:eastAsia="BiauKai" w:hAnsi="BiauKai" w:cs="BiauKai"/>
                <w:b/>
                <w:color w:val="385623"/>
                <w:u w:val="single"/>
              </w:rPr>
              <w:t>【交通安全教育</w:t>
            </w:r>
            <w:r w:rsidRPr="00FB7E66">
              <w:rPr>
                <w:rFonts w:ascii="BiauKai" w:eastAsiaTheme="minorEastAsia" w:hAnsi="BiauKai" w:cs="BiauKai" w:hint="eastAsia"/>
                <w:b/>
                <w:color w:val="385623"/>
                <w:u w:val="single"/>
              </w:rPr>
              <w:t>1</w:t>
            </w:r>
            <w:r w:rsidRPr="00FB7E66">
              <w:rPr>
                <w:rFonts w:ascii="BiauKai" w:eastAsia="BiauKai" w:hAnsi="BiauKai" w:cs="BiauKai"/>
                <w:b/>
                <w:color w:val="385623"/>
                <w:u w:val="single"/>
              </w:rPr>
              <w:t>】</w:t>
            </w:r>
          </w:p>
        </w:tc>
        <w:tc>
          <w:tcPr>
            <w:tcW w:w="425"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cs="新細明體" w:hint="eastAsia"/>
              </w:rPr>
              <w:t>3</w:t>
            </w:r>
          </w:p>
        </w:tc>
        <w:tc>
          <w:tcPr>
            <w:tcW w:w="709" w:type="dxa"/>
            <w:tcBorders>
              <w:top w:val="single" w:sz="4" w:space="0" w:color="000000"/>
              <w:left w:val="single" w:sz="4" w:space="0" w:color="000000"/>
              <w:bottom w:val="single" w:sz="4" w:space="0" w:color="000000"/>
              <w:right w:val="single" w:sz="4" w:space="0" w:color="000000"/>
            </w:tcBorders>
          </w:tcPr>
          <w:p w:rsidR="008606B5" w:rsidRPr="003E3656" w:rsidRDefault="008606B5" w:rsidP="00FB7E66">
            <w:pPr>
              <w:ind w:firstLine="0"/>
              <w:jc w:val="left"/>
              <w:rPr>
                <w:rFonts w:asciiTheme="majorEastAsia" w:eastAsiaTheme="majorEastAsia" w:hAnsiTheme="majorEastAsia" w:cs="BiauKai"/>
              </w:rPr>
            </w:pPr>
            <w:r w:rsidRPr="003E3656">
              <w:rPr>
                <w:rFonts w:asciiTheme="majorEastAsia" w:eastAsiaTheme="majorEastAsia" w:hAnsiTheme="majorEastAsia" w:hint="eastAsia"/>
                <w:bCs/>
              </w:rPr>
              <w:t>5-2-4</w:t>
            </w:r>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活動1遠離酒害</w:t>
            </w:r>
            <w:r w:rsidRPr="003E3656">
              <w:rPr>
                <w:rFonts w:asciiTheme="majorEastAsia" w:eastAsiaTheme="majorEastAsia" w:hAnsiTheme="majorEastAsia" w:hint="eastAsia"/>
                <w:bCs/>
              </w:rPr>
              <w:br/>
              <w:t>1.認識酒精對人體的影響及飲酒過量的危害。</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2.建立酒後不開車的觀念。</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3.學習婉拒飲酒邀約的技能。</w:t>
            </w:r>
          </w:p>
          <w:p w:rsidR="008606B5" w:rsidRPr="003E3656" w:rsidRDefault="008606B5" w:rsidP="00FB7E66">
            <w:pPr>
              <w:spacing w:line="0" w:lineRule="atLeast"/>
              <w:ind w:firstLine="0"/>
              <w:jc w:val="left"/>
              <w:rPr>
                <w:rFonts w:asciiTheme="majorEastAsia" w:eastAsiaTheme="majorEastAsia" w:hAnsiTheme="majorEastAsia"/>
                <w:bCs/>
              </w:rPr>
            </w:pP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 防毒沾身</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1.認識毒品的危害。</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2.能分析接觸毒品的原因和場合。</w:t>
            </w:r>
          </w:p>
          <w:p w:rsidR="008606B5" w:rsidRPr="003E3656" w:rsidRDefault="008606B5"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3.知道如何預防及拒絕毒品。</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活動1遠離酒害</w:t>
            </w:r>
            <w:r w:rsidRPr="003E3656">
              <w:rPr>
                <w:rFonts w:asciiTheme="majorEastAsia" w:eastAsiaTheme="majorEastAsia" w:hAnsiTheme="majorEastAsia" w:hint="eastAsia"/>
                <w:bCs/>
              </w:rPr>
              <w:br/>
              <w:t>活動一：討論酒精對人體的影響及飲酒過量的危害</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1.教師詢問學生是否聽過或看過酒駕肇事的實例或報導？是怎麼發生的？造成什麼後果？</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2.教師說明酒精對人體的影響。</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3.教師說明酒駕的罰則，強調酒駕的嚴重後果，請學生提醒家人開車不喝酒、喝酒不開車。</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活動二：演練拒絕飲酒邀約的技能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1.教師說明：在現實生活中，有很多喝酒的誘惑，雖然知道喝酒不好，但碰到飲酒邀約時，該如何拒絕呢？</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2.請學生腦力激盪提出婉拒飲酒邀約的方式。</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3.請全班分為三組，抽籤針對不同的拒絕方式進行表演。</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4.教師進行講評並給予鼓勵。</w:t>
            </w:r>
          </w:p>
          <w:p w:rsidR="008606B5" w:rsidRPr="003E3656" w:rsidRDefault="008606B5" w:rsidP="00FB7E66">
            <w:pPr>
              <w:spacing w:line="0" w:lineRule="atLeast"/>
              <w:jc w:val="left"/>
              <w:rPr>
                <w:rFonts w:asciiTheme="majorEastAsia" w:eastAsiaTheme="majorEastAsia" w:hAnsiTheme="majorEastAsia"/>
                <w:bCs/>
              </w:rPr>
            </w:pP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活動2 防毒沾身</w:t>
            </w:r>
            <w:r w:rsidRPr="003E3656">
              <w:rPr>
                <w:rFonts w:asciiTheme="majorEastAsia" w:eastAsiaTheme="majorEastAsia" w:hAnsiTheme="majorEastAsia" w:hint="eastAsia"/>
                <w:bCs/>
              </w:rPr>
              <w:br/>
              <w:t>活動一：探討品的危害</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許多人在好奇心的驅使下吸毒成癮，長期下來出現神經損傷、膀胱萎縮、心律不整、呼吸衰竭等現象。一旦不再使用，身體會覺得疼痛、不舒服，心理上也會憂鬱、不安，對毒品會產生強烈的依賴性而難以戒斷。</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2.請學生自由發表曾看過有關吸毒的報導嗎？對這些事件有什麼看法？如果有人引誘你吸毒，你會怎麼做呢？</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3.教師強調毒品所造成的危害非常可怕，切勿因為好奇，或自認絕對不會上癮而以身試毒。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活動二：練習做決定的技能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1.教師說明：每個人都應該對自己的生命和健康負責，千萬不要礙於情面或講求義氣而接受朋友的引誘與慫恿。</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2.教師引導學生思考遇到吸毒的危險情境時，該做出正確的決定。</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3.教師統整：所有的毒品都會傷害使用者的身心健康，從一開始就要做正確的決定，遠離毒害威脅，千萬不要踏出錯誤的第一步。</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活動三：發表遠離品的方法</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1.教師說明：青少年有時候會因為受到朋友誘惑或追求刺激而吸毒，染上毒癮之後不但影響學業和家庭生活，也葬送了自己的健康。</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2.教師引導學生討論如何避免落入吸毒的危險情境，以及發現朋友吸毒時該如何處理。</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3.請學生完成下列語句：「為什麼有人會吸毒？因為……」、「對我而言，使用成癮藥物是……」和「假如我的朋友誘惑我吸毒，我將……」、「為了避開毒品的陷阱，我會……」。</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4.教師提醒學生遠離是非場所、建立正確的用藥觀念、尊重自我、堅決拒毒。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活動四：演練如何拒絕不當惑</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1.教師說明在面對吸毒等不當誘惑時，可以採取的拒絕技巧。</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2.請學生參考課本情境，兩人一組進行角色扮演。接著互換角色，用心體會說「不」的感覺。</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3.請學生自由發表，拒絕別人要求的感覺怎麼樣？你的拒絕妙招是什麼？</w:t>
            </w:r>
          </w:p>
          <w:p w:rsidR="008606B5" w:rsidRPr="003E3656" w:rsidRDefault="008606B5"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4.教師鼓勵學生在面對不當誘惑時，要運用拒絕技巧，堅決拒毒。</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926E0">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課堂問答</w:t>
            </w:r>
          </w:p>
          <w:p w:rsidR="008606B5" w:rsidRPr="003E3656" w:rsidRDefault="008606B5" w:rsidP="00104406">
            <w:pPr>
              <w:ind w:hanging="7"/>
              <w:jc w:val="left"/>
              <w:rPr>
                <w:rFonts w:asciiTheme="majorEastAsia" w:eastAsiaTheme="majorEastAsia" w:hAnsiTheme="majorEastAsia" w:cs="BiauKai"/>
                <w:color w:val="FF0000"/>
              </w:rPr>
            </w:pPr>
            <w:r w:rsidRPr="003E3656">
              <w:rPr>
                <w:rFonts w:asciiTheme="majorEastAsia" w:eastAsiaTheme="majorEastAsia" w:hAnsiTheme="majorEastAsia" w:hint="eastAsia"/>
                <w:bCs/>
              </w:rPr>
              <w:t>發表</w:t>
            </w:r>
            <w:r w:rsidRPr="003E3656">
              <w:rPr>
                <w:rFonts w:asciiTheme="majorEastAsia" w:eastAsiaTheme="majorEastAsia" w:hAnsiTheme="majorEastAsia" w:hint="eastAsia"/>
                <w:bCs/>
              </w:rPr>
              <w:br/>
              <w:t>實際演練</w:t>
            </w:r>
          </w:p>
        </w:tc>
        <w:tc>
          <w:tcPr>
            <w:tcW w:w="1417" w:type="dxa"/>
            <w:tcBorders>
              <w:top w:val="single" w:sz="8" w:space="0" w:color="000000"/>
              <w:left w:val="nil"/>
              <w:bottom w:val="single" w:sz="8" w:space="0" w:color="000000"/>
              <w:right w:val="single" w:sz="8" w:space="0" w:color="000000"/>
            </w:tcBorders>
          </w:tcPr>
          <w:p w:rsidR="008606B5" w:rsidRPr="003E3656" w:rsidRDefault="008606B5" w:rsidP="00F926E0">
            <w:pPr>
              <w:rPr>
                <w:rFonts w:asciiTheme="majorEastAsia" w:eastAsiaTheme="majorEastAsia" w:hAnsiTheme="majorEastAsia"/>
                <w:color w:val="767171"/>
              </w:rPr>
            </w:pPr>
            <w:r w:rsidRPr="003E3656">
              <w:rPr>
                <w:rFonts w:asciiTheme="majorEastAsia" w:eastAsiaTheme="majorEastAsia" w:hAnsiTheme="majorEastAsia"/>
                <w:color w:val="767171"/>
              </w:rPr>
              <w:t>12/31</w:t>
            </w:r>
            <w:r w:rsidRPr="003E3656">
              <w:rPr>
                <w:rFonts w:asciiTheme="majorEastAsia" w:eastAsiaTheme="majorEastAsia" w:hAnsiTheme="majorEastAsia" w:cs="PMingLiu"/>
                <w:color w:val="767171"/>
              </w:rPr>
              <w:t>補假</w:t>
            </w:r>
            <w:r w:rsidRPr="003E3656">
              <w:rPr>
                <w:rFonts w:asciiTheme="majorEastAsia" w:eastAsiaTheme="majorEastAsia" w:hAnsiTheme="majorEastAsia"/>
                <w:color w:val="767171"/>
              </w:rPr>
              <w:t xml:space="preserve">1 </w:t>
            </w:r>
            <w:r w:rsidRPr="003E3656">
              <w:rPr>
                <w:rFonts w:asciiTheme="majorEastAsia" w:eastAsiaTheme="majorEastAsia" w:hAnsiTheme="majorEastAsia" w:cs="PMingLiu"/>
                <w:color w:val="767171"/>
              </w:rPr>
              <w:t>日</w:t>
            </w:r>
          </w:p>
        </w:tc>
      </w:tr>
      <w:tr w:rsidR="008606B5"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8606B5" w:rsidRPr="003E3656" w:rsidRDefault="00AE4FDF" w:rsidP="00FB7E66">
            <w:pPr>
              <w:pBdr>
                <w:top w:val="nil"/>
                <w:left w:val="nil"/>
                <w:bottom w:val="nil"/>
                <w:right w:val="nil"/>
                <w:between w:val="nil"/>
              </w:pBdr>
              <w:spacing w:line="280" w:lineRule="auto"/>
              <w:ind w:hanging="2"/>
              <w:jc w:val="left"/>
              <w:rPr>
                <w:rFonts w:asciiTheme="majorEastAsia" w:eastAsiaTheme="majorEastAsia" w:hAnsiTheme="majorEastAsia"/>
                <w:color w:val="0D0D0D"/>
              </w:rPr>
            </w:pPr>
            <w:sdt>
              <w:sdtPr>
                <w:rPr>
                  <w:rFonts w:asciiTheme="majorEastAsia" w:eastAsiaTheme="majorEastAsia" w:hAnsiTheme="majorEastAsia"/>
                </w:rPr>
                <w:tag w:val="goog_rdk_23"/>
                <w:id w:val="-460424615"/>
              </w:sdtPr>
              <w:sdtEndPr/>
              <w:sdtContent>
                <w:r w:rsidR="008606B5" w:rsidRPr="003E3656">
                  <w:rPr>
                    <w:rFonts w:asciiTheme="majorEastAsia" w:eastAsiaTheme="majorEastAsia" w:hAnsiTheme="majorEastAsia" w:cs="Gungsuh"/>
                    <w:color w:val="0D0D0D"/>
                  </w:rPr>
                  <w:t>十九</w:t>
                </w:r>
              </w:sdtContent>
            </w:sdt>
          </w:p>
          <w:p w:rsidR="008606B5" w:rsidRPr="003E3656" w:rsidRDefault="008606B5" w:rsidP="00FB7E66">
            <w:pPr>
              <w:spacing w:line="280" w:lineRule="auto"/>
              <w:jc w:val="left"/>
              <w:rPr>
                <w:rFonts w:asciiTheme="majorEastAsia" w:eastAsiaTheme="majorEastAsia" w:hAnsiTheme="majorEastAsia"/>
                <w:color w:val="0D0D0D"/>
              </w:rPr>
            </w:pPr>
            <w:r w:rsidRPr="003E3656">
              <w:rPr>
                <w:rFonts w:asciiTheme="majorEastAsia" w:eastAsiaTheme="majorEastAsia" w:hAnsiTheme="majorEastAsia"/>
                <w:color w:val="0D0D0D"/>
              </w:rPr>
              <w:t>1/02-</w:t>
            </w:r>
          </w:p>
          <w:p w:rsidR="008606B5" w:rsidRPr="003E3656" w:rsidRDefault="008606B5" w:rsidP="00FB7E66">
            <w:pPr>
              <w:spacing w:line="280" w:lineRule="auto"/>
              <w:jc w:val="left"/>
              <w:rPr>
                <w:rFonts w:asciiTheme="majorEastAsia" w:eastAsiaTheme="majorEastAsia" w:hAnsiTheme="majorEastAsia" w:cs="Arial"/>
              </w:rPr>
            </w:pPr>
            <w:r w:rsidRPr="003E3656">
              <w:rPr>
                <w:rFonts w:asciiTheme="majorEastAsia" w:eastAsiaTheme="majorEastAsia" w:hAnsiTheme="majorEastAsia"/>
                <w:color w:val="0D0D0D"/>
              </w:rPr>
              <w:t>1/08</w:t>
            </w:r>
          </w:p>
        </w:tc>
        <w:tc>
          <w:tcPr>
            <w:tcW w:w="1559"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單元六、健康焦點新聞</w:t>
            </w:r>
            <w:r w:rsidRPr="003E3656">
              <w:rPr>
                <w:rFonts w:asciiTheme="majorEastAsia" w:eastAsiaTheme="majorEastAsia" w:hAnsiTheme="majorEastAsia"/>
              </w:rPr>
              <w:br/>
            </w:r>
            <w:r w:rsidRPr="003E3656">
              <w:rPr>
                <w:rFonts w:asciiTheme="majorEastAsia" w:eastAsiaTheme="majorEastAsia" w:hAnsiTheme="majorEastAsia" w:hint="eastAsia"/>
                <w:bCs/>
              </w:rPr>
              <w:t>活動3壓力調適、活動4急救須知</w:t>
            </w:r>
          </w:p>
          <w:p w:rsidR="008606B5" w:rsidRPr="003E3656" w:rsidRDefault="000D457F"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FF0000"/>
              </w:rPr>
              <w:t>【性別平等</w:t>
            </w:r>
            <w:r w:rsidR="00A9130A">
              <w:rPr>
                <w:rFonts w:asciiTheme="majorEastAsia" w:eastAsiaTheme="majorEastAsia" w:hAnsiTheme="majorEastAsia" w:cs="BiauKai" w:hint="eastAsia"/>
                <w:color w:val="FF0000"/>
              </w:rPr>
              <w:t>3</w:t>
            </w:r>
            <w:r w:rsidRPr="003E3656">
              <w:rPr>
                <w:rFonts w:asciiTheme="majorEastAsia" w:eastAsiaTheme="majorEastAsia" w:hAnsiTheme="majorEastAsia" w:cs="BiauKai"/>
                <w:color w:val="FF0000"/>
              </w:rPr>
              <w:t>】</w:t>
            </w:r>
            <w:smartTag w:uri="urn:schemas-microsoft-com:office:smarttags" w:element="chsdate">
              <w:smartTagPr>
                <w:attr w:name="IsROCDate" w:val="False"/>
                <w:attr w:name="IsLunarDate" w:val="False"/>
                <w:attr w:name="Day" w:val="3"/>
                <w:attr w:name="Month" w:val="3"/>
                <w:attr w:name="Year" w:val="2002"/>
              </w:smartTagPr>
              <w:r w:rsidR="008606B5" w:rsidRPr="003E3656">
                <w:rPr>
                  <w:rFonts w:asciiTheme="majorEastAsia" w:eastAsiaTheme="majorEastAsia" w:hAnsiTheme="majorEastAsia" w:hint="eastAsia"/>
                  <w:bCs/>
                </w:rPr>
                <w:t>2-3-3</w:t>
              </w:r>
            </w:smartTag>
          </w:p>
          <w:p w:rsidR="008606B5" w:rsidRPr="003E3656" w:rsidRDefault="00546819"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003366"/>
              </w:rPr>
              <w:t>【家庭</w:t>
            </w:r>
            <w:r w:rsidR="00A9130A">
              <w:rPr>
                <w:rFonts w:asciiTheme="majorEastAsia" w:eastAsiaTheme="majorEastAsia" w:hAnsiTheme="majorEastAsia" w:cs="BiauKai" w:hint="eastAsia"/>
                <w:color w:val="003366"/>
              </w:rPr>
              <w:t>3</w:t>
            </w:r>
            <w:r w:rsidRPr="003E3656">
              <w:rPr>
                <w:rFonts w:asciiTheme="majorEastAsia" w:eastAsiaTheme="majorEastAsia" w:hAnsiTheme="majorEastAsia" w:cs="BiauKai"/>
                <w:color w:val="003366"/>
              </w:rPr>
              <w:t>】</w:t>
            </w:r>
          </w:p>
          <w:p w:rsidR="008606B5" w:rsidRPr="003E3656" w:rsidRDefault="008606B5"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6"/>
                <w:attr w:name="Month" w:val="3"/>
                <w:attr w:name="Year" w:val="2003"/>
              </w:smartTagPr>
              <w:r w:rsidRPr="003E3656">
                <w:rPr>
                  <w:rFonts w:asciiTheme="majorEastAsia" w:eastAsiaTheme="majorEastAsia" w:hAnsiTheme="majorEastAsia" w:hint="eastAsia"/>
                  <w:bCs/>
                </w:rPr>
                <w:t>3-3-6</w:t>
              </w:r>
            </w:smartTag>
          </w:p>
          <w:p w:rsidR="008606B5" w:rsidRPr="003E3656" w:rsidRDefault="008606B5" w:rsidP="00FB7E66">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3"/>
                <w:attr w:name="Year" w:val="2004"/>
              </w:smartTagPr>
              <w:r w:rsidRPr="003E3656">
                <w:rPr>
                  <w:rFonts w:asciiTheme="majorEastAsia" w:eastAsiaTheme="majorEastAsia" w:hAnsiTheme="majorEastAsia" w:hint="eastAsia"/>
                  <w:bCs/>
                </w:rPr>
                <w:t>4-3-2</w:t>
              </w:r>
            </w:smartTag>
          </w:p>
        </w:tc>
        <w:tc>
          <w:tcPr>
            <w:tcW w:w="425" w:type="dxa"/>
            <w:tcBorders>
              <w:top w:val="single" w:sz="8" w:space="0" w:color="000000"/>
              <w:left w:val="single" w:sz="8" w:space="0" w:color="000000"/>
              <w:bottom w:val="single" w:sz="8" w:space="0" w:color="000000"/>
              <w:right w:val="single" w:sz="8" w:space="0" w:color="000000"/>
            </w:tcBorders>
          </w:tcPr>
          <w:p w:rsidR="008606B5" w:rsidRPr="003E3656" w:rsidRDefault="008606B5"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8606B5" w:rsidRPr="003E3656" w:rsidRDefault="008606B5"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5"/>
                <w:attr w:name="Month" w:val="2"/>
                <w:attr w:name="Day" w:val="1"/>
                <w:attr w:name="IsLunarDate" w:val="False"/>
                <w:attr w:name="IsROCDate" w:val="False"/>
              </w:smartTagPr>
              <w:r w:rsidRPr="003E3656">
                <w:rPr>
                  <w:rFonts w:asciiTheme="majorEastAsia" w:eastAsiaTheme="majorEastAsia" w:hAnsiTheme="majorEastAsia" w:hint="eastAsia"/>
                  <w:bCs/>
                </w:rPr>
                <w:t>5-2-1</w:t>
              </w:r>
            </w:smartTag>
          </w:p>
          <w:p w:rsidR="008606B5" w:rsidRPr="003E3656" w:rsidRDefault="008606B5" w:rsidP="00FB7E66">
            <w:pPr>
              <w:spacing w:line="0" w:lineRule="atLeast"/>
              <w:ind w:firstLine="0"/>
              <w:jc w:val="left"/>
              <w:rPr>
                <w:rFonts w:asciiTheme="majorEastAsia" w:eastAsiaTheme="majorEastAsia" w:hAnsiTheme="majorEastAsia"/>
                <w:bCs/>
              </w:rPr>
            </w:pPr>
            <w:smartTag w:uri="urn:schemas-microsoft-com:office:smarttags" w:element="chsdate">
              <w:smartTagPr>
                <w:attr w:name="Year" w:val="2005"/>
                <w:attr w:name="Month" w:val="2"/>
                <w:attr w:name="Day" w:val="3"/>
                <w:attr w:name="IsLunarDate" w:val="False"/>
                <w:attr w:name="IsROCDate" w:val="False"/>
              </w:smartTagPr>
              <w:r w:rsidRPr="003E3656">
                <w:rPr>
                  <w:rFonts w:asciiTheme="majorEastAsia" w:eastAsiaTheme="majorEastAsia" w:hAnsiTheme="majorEastAsia" w:hint="eastAsia"/>
                  <w:bCs/>
                </w:rPr>
                <w:t>5-2-3</w:t>
              </w:r>
            </w:smartTag>
          </w:p>
          <w:p w:rsidR="008606B5" w:rsidRPr="003E3656" w:rsidRDefault="008606B5" w:rsidP="00FB7E66">
            <w:pPr>
              <w:ind w:firstLine="0"/>
              <w:jc w:val="left"/>
              <w:rPr>
                <w:rFonts w:asciiTheme="majorEastAsia" w:eastAsiaTheme="majorEastAsia" w:hAnsiTheme="majorEastAsia" w:cs="BiauKai"/>
              </w:rPr>
            </w:pPr>
            <w:smartTag w:uri="urn:schemas-microsoft-com:office:smarttags" w:element="chsdate">
              <w:smartTagPr>
                <w:attr w:name="Year" w:val="2006"/>
                <w:attr w:name="Month" w:val="2"/>
                <w:attr w:name="Day" w:val="4"/>
                <w:attr w:name="IsLunarDate" w:val="False"/>
                <w:attr w:name="IsROCDate" w:val="False"/>
              </w:smartTagPr>
              <w:r w:rsidRPr="003E3656">
                <w:rPr>
                  <w:rFonts w:asciiTheme="majorEastAsia" w:eastAsiaTheme="majorEastAsia" w:hAnsiTheme="majorEastAsia" w:hint="eastAsia"/>
                  <w:bCs/>
                </w:rPr>
                <w:t>6-2-4</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活動3 壓力調適</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1.能指出壓力的來源及影響。</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2.培養正向思考的態度。</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3.學習調適壓力的方法。</w:t>
            </w:r>
          </w:p>
          <w:p w:rsidR="008606B5" w:rsidRPr="003E3656" w:rsidRDefault="008606B5" w:rsidP="00FB7E66">
            <w:pPr>
              <w:spacing w:line="0" w:lineRule="atLeast"/>
              <w:ind w:firstLine="0"/>
              <w:jc w:val="left"/>
              <w:rPr>
                <w:rFonts w:asciiTheme="majorEastAsia" w:eastAsiaTheme="majorEastAsia" w:hAnsiTheme="majorEastAsia"/>
                <w:bCs/>
              </w:rPr>
            </w:pP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活動4 急救須知</w:t>
            </w:r>
          </w:p>
          <w:p w:rsidR="008606B5" w:rsidRPr="003E3656" w:rsidRDefault="008606B5"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1.能說出一氧化碳中毒的處理原則及急救步驟。</w:t>
            </w:r>
          </w:p>
          <w:p w:rsidR="008606B5" w:rsidRPr="003E3656" w:rsidRDefault="008606B5"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2.能診斷不安全的環境，並採取預防一氧化碳中毒的安全行為。</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活動3 壓力調適</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活動一：發表壓力的來源與影響</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1.請數名學生背著空書包，體驗從五本書、十本書、增加到十五本書的感覺。</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2.請學生發表如果每天都背負著這麼沉重的壓力，會有怎樣的心情？</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3.請學生自由發表一個自己面臨的壓力，以及壓力對生理、心理的影響。</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4.教師統整學生的意見，並進行補充說明。</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活動二：練習解決問題的技能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每個人都感受過壓力，生活中的課業、工作、交友、家庭經濟等，都可能是造成壓力的來源，為了避免壓力對身心健康構成威脅，應該認清自己的壓力來源，分析有沒有解決的方法。有的話，可以利用問題解決的對策試著解決；如果沒有，可以轉移注意力，儘量讓心情放輕鬆。</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2.教師解說問題解決步驟，包括：澄清問題、分析原因、設定目標、擬定辦法、執行、檢討再出發。</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3.請學生分組，並與小組組員共同針對一個壓力來源，練習解決問題的技能。</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活動三：區分正面與負面想法</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1.教師說明：我們的想法、理念，往往會影響我們的行為，有時候，只要改變一下自己的想法，就可以有減輕壓力。</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2.教師講解搶答遊戲活動規則。</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3.請學生分組進行遊戲。</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4.請學生自由發表自己通常是正面思考還是負面思考？如果想改變自己的思考模式，該如何著手？</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5.教師統整：想法改變時，心情也會跟著改變，學習用樂觀、積極的正面態度來看待事情。</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活動四：探討抒解壓力的方式</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1.教師說明：適度的壓力是成長的助力，但如果壓力超過個人所能忍受的範圍，就會成為阻力。學會抒壓的方式，可以讓自己輕鬆與壓力共處。</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2.教師舉出一般用來抒解壓力的方式。</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3.請學生腦力激盪，說出其他的抒壓方式。</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4.教師說明面對壓力時，肌肉會自然的收緊，練習深呼吸法，可達到放鬆身心的效果。</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5.教師口述深呼吸練習步驟，請學生進行演練。</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6.教師提醒學生運用適當的方式抒解壓力，別讓壓力長期累積傷害身心健康。</w:t>
            </w:r>
          </w:p>
          <w:p w:rsidR="008606B5" w:rsidRPr="003E3656" w:rsidRDefault="008606B5" w:rsidP="00FB7E66">
            <w:pPr>
              <w:spacing w:line="0" w:lineRule="atLeast"/>
              <w:jc w:val="left"/>
              <w:rPr>
                <w:rFonts w:asciiTheme="majorEastAsia" w:eastAsiaTheme="majorEastAsia" w:hAnsiTheme="majorEastAsia"/>
                <w:bCs/>
              </w:rPr>
            </w:pP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活動4 急救須知</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活動一：一氧化碳中毒的原因及急救演練</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1.教師說明一氧化碳中毒的情境，請學生腦力激盪，</w:t>
            </w:r>
            <w:r w:rsidRPr="003E3656">
              <w:rPr>
                <w:rFonts w:asciiTheme="majorEastAsia" w:eastAsiaTheme="majorEastAsia" w:hAnsiTheme="majorEastAsia"/>
                <w:bCs/>
              </w:rPr>
              <w:t xml:space="preserve"> </w:t>
            </w:r>
            <w:r w:rsidRPr="003E3656">
              <w:rPr>
                <w:rFonts w:asciiTheme="majorEastAsia" w:eastAsiaTheme="majorEastAsia" w:hAnsiTheme="majorEastAsia" w:hint="eastAsia"/>
                <w:bCs/>
              </w:rPr>
              <w:t>提出處理方式及應注意事項。</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2.教師澄清並統整學生提出的意見。</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3.教師補充說明一氧化碳中毒的處理方法。</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4.請學生分組進行一氧化碳中毒的急救演練。</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活動二：防範一氧化碳中毒</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1.教師說明一氧化中毒常發生在通風不良的室內，為了防範一氧化碳中毒，必須進行下列安全診斷：</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★瓦斯熱水器必須安裝於室外。</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★如果家中沒有陽臺或陽臺加蓋後被封閉，最好改裝電熱水器。</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★瓦斯燃燒時火焰應為藍色，如果火焰是紅色代表燃燒不完全。</w:t>
            </w:r>
          </w:p>
          <w:p w:rsidR="008606B5" w:rsidRPr="003E3656" w:rsidRDefault="008606B5"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2.教師強調除了環境因素外，還要注意採取安全行為以預防一氧化碳中毒。</w:t>
            </w:r>
          </w:p>
          <w:p w:rsidR="008606B5" w:rsidRPr="003E3656" w:rsidRDefault="008606B5"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3.教師統整：具備正確的急救知識和技能，才能防範一氧化碳中毒事件的發生。</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606B5" w:rsidRPr="003E3656" w:rsidRDefault="008606B5" w:rsidP="0010440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課堂問答</w:t>
            </w:r>
          </w:p>
          <w:p w:rsidR="008606B5" w:rsidRPr="003E3656" w:rsidRDefault="008606B5" w:rsidP="0010440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自我評量</w:t>
            </w:r>
          </w:p>
          <w:p w:rsidR="008606B5" w:rsidRPr="003E3656" w:rsidRDefault="008606B5" w:rsidP="0010440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實際演練</w:t>
            </w:r>
            <w:r w:rsidRPr="003E3656">
              <w:rPr>
                <w:rFonts w:asciiTheme="majorEastAsia" w:eastAsiaTheme="majorEastAsia" w:hAnsiTheme="majorEastAsia" w:hint="eastAsia"/>
                <w:bCs/>
              </w:rPr>
              <w:br/>
              <w:t>觀察評量</w:t>
            </w:r>
          </w:p>
          <w:p w:rsidR="008606B5" w:rsidRPr="003E3656" w:rsidRDefault="008606B5" w:rsidP="00104406">
            <w:pPr>
              <w:ind w:hanging="7"/>
              <w:jc w:val="left"/>
              <w:rPr>
                <w:rFonts w:asciiTheme="majorEastAsia" w:eastAsiaTheme="majorEastAsia" w:hAnsiTheme="majorEastAsia" w:cs="BiauKai"/>
                <w:color w:val="FF0000"/>
              </w:rPr>
            </w:pPr>
            <w:r w:rsidRPr="003E3656">
              <w:rPr>
                <w:rFonts w:asciiTheme="majorEastAsia" w:eastAsiaTheme="majorEastAsia" w:hAnsiTheme="majorEastAsia" w:hint="eastAsia"/>
                <w:bCs/>
              </w:rPr>
              <w:t>發表</w:t>
            </w:r>
          </w:p>
        </w:tc>
        <w:tc>
          <w:tcPr>
            <w:tcW w:w="1417" w:type="dxa"/>
            <w:tcBorders>
              <w:top w:val="single" w:sz="8" w:space="0" w:color="000000"/>
              <w:left w:val="nil"/>
              <w:bottom w:val="single" w:sz="8" w:space="0" w:color="000000"/>
              <w:right w:val="single" w:sz="8" w:space="0" w:color="000000"/>
            </w:tcBorders>
          </w:tcPr>
          <w:p w:rsidR="008606B5" w:rsidRPr="003E3656" w:rsidRDefault="008606B5" w:rsidP="00F926E0">
            <w:pPr>
              <w:rPr>
                <w:rFonts w:asciiTheme="majorEastAsia" w:eastAsiaTheme="majorEastAsia" w:hAnsiTheme="majorEastAsia"/>
                <w:color w:val="767171"/>
              </w:rPr>
            </w:pPr>
          </w:p>
        </w:tc>
      </w:tr>
      <w:tr w:rsidR="005402F0"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5402F0" w:rsidRPr="003E3656" w:rsidRDefault="00AE4FDF" w:rsidP="00FB7E66">
            <w:pPr>
              <w:pBdr>
                <w:top w:val="nil"/>
                <w:left w:val="nil"/>
                <w:bottom w:val="nil"/>
                <w:right w:val="nil"/>
                <w:between w:val="nil"/>
              </w:pBdr>
              <w:spacing w:line="280" w:lineRule="auto"/>
              <w:ind w:hanging="2"/>
              <w:jc w:val="left"/>
              <w:rPr>
                <w:rFonts w:asciiTheme="majorEastAsia" w:eastAsiaTheme="majorEastAsia" w:hAnsiTheme="majorEastAsia"/>
                <w:color w:val="0D0D0D"/>
              </w:rPr>
            </w:pPr>
            <w:sdt>
              <w:sdtPr>
                <w:rPr>
                  <w:rFonts w:asciiTheme="majorEastAsia" w:eastAsiaTheme="majorEastAsia" w:hAnsiTheme="majorEastAsia"/>
                </w:rPr>
                <w:tag w:val="goog_rdk_24"/>
                <w:id w:val="88289752"/>
              </w:sdtPr>
              <w:sdtEndPr/>
              <w:sdtContent>
                <w:r w:rsidR="005402F0" w:rsidRPr="003E3656">
                  <w:rPr>
                    <w:rFonts w:asciiTheme="majorEastAsia" w:eastAsiaTheme="majorEastAsia" w:hAnsiTheme="majorEastAsia" w:cs="Gungsuh"/>
                    <w:color w:val="0D0D0D"/>
                  </w:rPr>
                  <w:t>二十</w:t>
                </w:r>
              </w:sdtContent>
            </w:sdt>
          </w:p>
          <w:p w:rsidR="005402F0" w:rsidRPr="003E3656" w:rsidRDefault="005402F0" w:rsidP="00FB7E66">
            <w:pPr>
              <w:spacing w:line="280" w:lineRule="auto"/>
              <w:jc w:val="left"/>
              <w:rPr>
                <w:rFonts w:asciiTheme="majorEastAsia" w:eastAsiaTheme="majorEastAsia" w:hAnsiTheme="majorEastAsia"/>
                <w:color w:val="0D0D0D"/>
              </w:rPr>
            </w:pPr>
            <w:r w:rsidRPr="003E3656">
              <w:rPr>
                <w:rFonts w:asciiTheme="majorEastAsia" w:eastAsiaTheme="majorEastAsia" w:hAnsiTheme="majorEastAsia"/>
                <w:color w:val="0D0D0D"/>
              </w:rPr>
              <w:t>1/09-</w:t>
            </w:r>
          </w:p>
          <w:p w:rsidR="005402F0" w:rsidRPr="003E3656" w:rsidRDefault="005402F0" w:rsidP="00FB7E66">
            <w:pPr>
              <w:spacing w:line="280" w:lineRule="auto"/>
              <w:jc w:val="left"/>
              <w:rPr>
                <w:rFonts w:asciiTheme="majorEastAsia" w:eastAsiaTheme="majorEastAsia" w:hAnsiTheme="majorEastAsia" w:cs="Arial"/>
              </w:rPr>
            </w:pPr>
            <w:r w:rsidRPr="003E3656">
              <w:rPr>
                <w:rFonts w:asciiTheme="majorEastAsia" w:eastAsiaTheme="majorEastAsia" w:hAnsiTheme="majorEastAsia"/>
                <w:color w:val="0D0D0D"/>
              </w:rPr>
              <w:t>1/15</w:t>
            </w:r>
          </w:p>
        </w:tc>
        <w:tc>
          <w:tcPr>
            <w:tcW w:w="1559" w:type="dxa"/>
            <w:tcBorders>
              <w:top w:val="single" w:sz="8" w:space="0" w:color="000000"/>
              <w:left w:val="single" w:sz="8" w:space="0" w:color="000000"/>
              <w:bottom w:val="single" w:sz="8" w:space="0" w:color="000000"/>
              <w:right w:val="single" w:sz="8" w:space="0" w:color="000000"/>
            </w:tcBorders>
          </w:tcPr>
          <w:p w:rsidR="005402F0" w:rsidRPr="003E3656" w:rsidRDefault="005402F0"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單元七知性時間</w:t>
            </w:r>
            <w:r w:rsidRPr="003E3656">
              <w:rPr>
                <w:rFonts w:asciiTheme="majorEastAsia" w:eastAsiaTheme="majorEastAsia" w:hAnsiTheme="majorEastAsia"/>
              </w:rPr>
              <w:br/>
            </w:r>
            <w:r w:rsidRPr="003E3656">
              <w:rPr>
                <w:rFonts w:asciiTheme="majorEastAsia" w:eastAsiaTheme="majorEastAsia" w:hAnsiTheme="majorEastAsia" w:hint="eastAsia"/>
                <w:bCs/>
              </w:rPr>
              <w:t>活動1「性」是什麼、活動2與異性相處</w:t>
            </w:r>
          </w:p>
          <w:p w:rsidR="005402F0" w:rsidRPr="003E3656" w:rsidRDefault="000D457F"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FF0000"/>
              </w:rPr>
              <w:t>【性別平等</w:t>
            </w:r>
            <w:r w:rsidR="00A9130A">
              <w:rPr>
                <w:rFonts w:asciiTheme="majorEastAsia" w:eastAsiaTheme="majorEastAsia" w:hAnsiTheme="majorEastAsia" w:cs="BiauKai" w:hint="eastAsia"/>
                <w:color w:val="FF0000"/>
              </w:rPr>
              <w:t>4</w:t>
            </w:r>
            <w:r w:rsidRPr="003E3656">
              <w:rPr>
                <w:rFonts w:asciiTheme="majorEastAsia" w:eastAsiaTheme="majorEastAsia" w:hAnsiTheme="majorEastAsia" w:cs="BiauKai"/>
                <w:color w:val="FF0000"/>
              </w:rPr>
              <w:t>】</w:t>
            </w:r>
            <w:smartTag w:uri="urn:schemas-microsoft-com:office:smarttags" w:element="chsdate">
              <w:smartTagPr>
                <w:attr w:name="Year" w:val="2001"/>
                <w:attr w:name="Month" w:val="3"/>
                <w:attr w:name="Day" w:val="1"/>
                <w:attr w:name="IsLunarDate" w:val="False"/>
                <w:attr w:name="IsROCDate" w:val="False"/>
              </w:smartTagPr>
              <w:r w:rsidR="005402F0" w:rsidRPr="003E3656">
                <w:rPr>
                  <w:rFonts w:asciiTheme="majorEastAsia" w:eastAsiaTheme="majorEastAsia" w:hAnsiTheme="majorEastAsia" w:hint="eastAsia"/>
                  <w:bCs/>
                </w:rPr>
                <w:t>1-3-1</w:t>
              </w:r>
            </w:smartTag>
          </w:p>
          <w:p w:rsidR="005402F0" w:rsidRPr="003E3656" w:rsidRDefault="005402F0"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Year" w:val="2002"/>
                <w:attr w:name="Month" w:val="1"/>
                <w:attr w:name="Day" w:val="2"/>
                <w:attr w:name="IsLunarDate" w:val="False"/>
                <w:attr w:name="IsROCDate" w:val="False"/>
              </w:smartTagPr>
              <w:r w:rsidRPr="003E3656">
                <w:rPr>
                  <w:rFonts w:asciiTheme="majorEastAsia" w:eastAsiaTheme="majorEastAsia" w:hAnsiTheme="majorEastAsia" w:hint="eastAsia"/>
                  <w:bCs/>
                </w:rPr>
                <w:t>2-1-2</w:t>
              </w:r>
            </w:smartTag>
          </w:p>
          <w:p w:rsidR="005402F0" w:rsidRPr="003E3656" w:rsidRDefault="005402F0"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4"/>
                <w:attr w:name="Month" w:val="1"/>
                <w:attr w:name="Year" w:val="2002"/>
              </w:smartTagPr>
              <w:r w:rsidRPr="003E3656">
                <w:rPr>
                  <w:rFonts w:asciiTheme="majorEastAsia" w:eastAsiaTheme="majorEastAsia" w:hAnsiTheme="majorEastAsia" w:hint="eastAsia"/>
                  <w:bCs/>
                </w:rPr>
                <w:t>2-1-4</w:t>
              </w:r>
            </w:smartTag>
          </w:p>
          <w:p w:rsidR="005402F0" w:rsidRPr="003E3656" w:rsidRDefault="005402F0"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3"/>
                <w:attr w:name="Year" w:val="2002"/>
              </w:smartTagPr>
              <w:r w:rsidRPr="003E3656">
                <w:rPr>
                  <w:rFonts w:asciiTheme="majorEastAsia" w:eastAsiaTheme="majorEastAsia" w:hAnsiTheme="majorEastAsia" w:hint="eastAsia"/>
                  <w:bCs/>
                </w:rPr>
                <w:t>2-3-2</w:t>
              </w:r>
            </w:smartTag>
          </w:p>
          <w:p w:rsidR="005402F0" w:rsidRPr="003E3656" w:rsidRDefault="005402F0"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2"/>
                <w:attr w:name="Month" w:val="3"/>
                <w:attr w:name="Year" w:val="2002"/>
              </w:smartTagPr>
              <w:r w:rsidRPr="003E3656">
                <w:rPr>
                  <w:rFonts w:asciiTheme="majorEastAsia" w:eastAsiaTheme="majorEastAsia" w:hAnsiTheme="majorEastAsia" w:hint="eastAsia"/>
                  <w:bCs/>
                </w:rPr>
                <w:t>2-3-2</w:t>
              </w:r>
            </w:smartTag>
          </w:p>
          <w:p w:rsidR="005402F0" w:rsidRPr="003E3656" w:rsidRDefault="005402F0"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IsROCDate" w:val="False"/>
                <w:attr w:name="IsLunarDate" w:val="False"/>
                <w:attr w:name="Day" w:val="4"/>
                <w:attr w:name="Month" w:val="3"/>
                <w:attr w:name="Year" w:val="2002"/>
              </w:smartTagPr>
              <w:r w:rsidRPr="003E3656">
                <w:rPr>
                  <w:rFonts w:asciiTheme="majorEastAsia" w:eastAsiaTheme="majorEastAsia" w:hAnsiTheme="majorEastAsia" w:hint="eastAsia"/>
                  <w:bCs/>
                </w:rPr>
                <w:t>2-3-4</w:t>
              </w:r>
            </w:smartTag>
          </w:p>
          <w:p w:rsidR="005402F0" w:rsidRPr="003E3656" w:rsidRDefault="005402F0" w:rsidP="00FB7E66">
            <w:pPr>
              <w:ind w:firstLine="10"/>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6"/>
                <w:attr w:name="Month" w:val="3"/>
                <w:attr w:name="Year" w:val="2002"/>
              </w:smartTagPr>
              <w:r w:rsidRPr="003E3656">
                <w:rPr>
                  <w:rFonts w:asciiTheme="majorEastAsia" w:eastAsiaTheme="majorEastAsia" w:hAnsiTheme="majorEastAsia" w:hint="eastAsia"/>
                  <w:bCs/>
                </w:rPr>
                <w:t>2-3-6</w:t>
              </w:r>
            </w:smartTag>
          </w:p>
        </w:tc>
        <w:tc>
          <w:tcPr>
            <w:tcW w:w="425" w:type="dxa"/>
            <w:tcBorders>
              <w:top w:val="single" w:sz="8" w:space="0" w:color="000000"/>
              <w:left w:val="single" w:sz="8" w:space="0" w:color="000000"/>
              <w:bottom w:val="single" w:sz="8" w:space="0" w:color="000000"/>
              <w:right w:val="single" w:sz="8" w:space="0" w:color="000000"/>
            </w:tcBorders>
          </w:tcPr>
          <w:p w:rsidR="005402F0" w:rsidRPr="003E3656" w:rsidRDefault="005402F0"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5402F0" w:rsidRPr="003E3656" w:rsidRDefault="005402F0" w:rsidP="00FB7E66">
            <w:pPr>
              <w:spacing w:line="0" w:lineRule="atLeast"/>
              <w:jc w:val="left"/>
              <w:rPr>
                <w:rFonts w:asciiTheme="majorEastAsia" w:eastAsiaTheme="majorEastAsia" w:hAnsiTheme="majorEastAsia"/>
                <w:bCs/>
              </w:rPr>
            </w:pPr>
            <w:smartTag w:uri="urn:schemas-microsoft-com:office:smarttags" w:element="chsdate">
              <w:smartTagPr>
                <w:attr w:name="Year" w:val="2001"/>
                <w:attr w:name="Month" w:val="2"/>
                <w:attr w:name="Day" w:val="4"/>
                <w:attr w:name="IsLunarDate" w:val="False"/>
                <w:attr w:name="IsROCDate" w:val="False"/>
              </w:smartTagPr>
              <w:r w:rsidRPr="003E3656">
                <w:rPr>
                  <w:rFonts w:asciiTheme="majorEastAsia" w:eastAsiaTheme="majorEastAsia" w:hAnsiTheme="majorEastAsia" w:hint="eastAsia"/>
                  <w:bCs/>
                </w:rPr>
                <w:t>1-2-4</w:t>
              </w:r>
            </w:smartTag>
          </w:p>
          <w:p w:rsidR="005402F0" w:rsidRPr="003E3656" w:rsidRDefault="005402F0" w:rsidP="00FB7E66">
            <w:pPr>
              <w:spacing w:line="0" w:lineRule="atLeast"/>
              <w:jc w:val="left"/>
              <w:rPr>
                <w:rFonts w:asciiTheme="majorEastAsia" w:eastAsiaTheme="majorEastAsia" w:hAnsiTheme="majorEastAsia"/>
                <w:bCs/>
              </w:rPr>
            </w:pPr>
            <w:smartTag w:uri="urn:schemas-microsoft-com:office:smarttags" w:element="chsdate">
              <w:smartTagPr>
                <w:attr w:name="Year" w:val="2001"/>
                <w:attr w:name="Month" w:val="2"/>
                <w:attr w:name="Day" w:val="5"/>
                <w:attr w:name="IsLunarDate" w:val="False"/>
                <w:attr w:name="IsROCDate" w:val="False"/>
              </w:smartTagPr>
              <w:r w:rsidRPr="003E3656">
                <w:rPr>
                  <w:rFonts w:asciiTheme="majorEastAsia" w:eastAsiaTheme="majorEastAsia" w:hAnsiTheme="majorEastAsia" w:hint="eastAsia"/>
                  <w:bCs/>
                </w:rPr>
                <w:t>1-2-5</w:t>
              </w:r>
            </w:smartTag>
          </w:p>
          <w:p w:rsidR="005402F0" w:rsidRPr="003E3656" w:rsidRDefault="005402F0" w:rsidP="00FB7E66">
            <w:pPr>
              <w:ind w:firstLine="0"/>
              <w:jc w:val="left"/>
              <w:rPr>
                <w:rFonts w:asciiTheme="majorEastAsia" w:eastAsiaTheme="majorEastAsia" w:hAnsiTheme="majorEastAsia" w:cs="BiauKai"/>
              </w:rPr>
            </w:pPr>
            <w:smartTag w:uri="urn:schemas-microsoft-com:office:smarttags" w:element="chsdate">
              <w:smartTagPr>
                <w:attr w:name="Year" w:val="2001"/>
                <w:attr w:name="Month" w:val="2"/>
                <w:attr w:name="Day" w:val="6"/>
                <w:attr w:name="IsLunarDate" w:val="False"/>
                <w:attr w:name="IsROCDate" w:val="False"/>
              </w:smartTagPr>
              <w:r w:rsidRPr="003E3656">
                <w:rPr>
                  <w:rFonts w:asciiTheme="majorEastAsia" w:eastAsiaTheme="majorEastAsia" w:hAnsiTheme="majorEastAsia" w:hint="eastAsia"/>
                  <w:bCs/>
                </w:rPr>
                <w:t>1-2-6</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活動1 「性」是什麼</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1.了解性的基本概念。</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2.察覺兩性在成長過程中生理變化的異同。</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3.用健康的態度面對生長發育的變化。</w:t>
            </w:r>
          </w:p>
          <w:p w:rsidR="005402F0" w:rsidRPr="003E3656" w:rsidRDefault="005402F0" w:rsidP="00FB7E66">
            <w:pPr>
              <w:spacing w:line="0" w:lineRule="atLeast"/>
              <w:ind w:firstLine="0"/>
              <w:jc w:val="left"/>
              <w:rPr>
                <w:rFonts w:asciiTheme="majorEastAsia" w:eastAsiaTheme="majorEastAsia" w:hAnsiTheme="majorEastAsia"/>
                <w:bCs/>
              </w:rPr>
            </w:pP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活動2與異性相處</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1.能覺察被異性吸引是正常的發展現象。</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2.體認異性相處是一種表達友情和學習社交技巧的方法。</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3.了解在團體活動中認識異性的重要性。</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4.了解社會文化對兩性互動的影響。</w:t>
            </w:r>
          </w:p>
          <w:p w:rsidR="005402F0" w:rsidRPr="003E3656" w:rsidRDefault="005402F0"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5.能尊重自己和他人的性別角色。</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活動1 「性」是什麼</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活動一：發表對「性」的看法</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1.教師引導學生思考「性」是什麼？</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w:t>
            </w:r>
            <w:r w:rsidRPr="003E3656">
              <w:rPr>
                <w:rFonts w:asciiTheme="majorEastAsia" w:eastAsiaTheme="majorEastAsia" w:hAnsiTheme="majorEastAsia"/>
                <w:bCs/>
              </w:rPr>
              <w:t>4</w:t>
            </w:r>
            <w:r w:rsidRPr="003E3656">
              <w:rPr>
                <w:rFonts w:asciiTheme="majorEastAsia" w:eastAsiaTheme="majorEastAsia" w:hAnsiTheme="majorEastAsia" w:hint="eastAsia"/>
                <w:bCs/>
              </w:rPr>
              <w:t>～</w:t>
            </w:r>
            <w:r w:rsidRPr="003E3656">
              <w:rPr>
                <w:rFonts w:asciiTheme="majorEastAsia" w:eastAsiaTheme="majorEastAsia" w:hAnsiTheme="majorEastAsia"/>
                <w:bCs/>
              </w:rPr>
              <w:t>5</w:t>
            </w:r>
            <w:r w:rsidRPr="003E3656">
              <w:rPr>
                <w:rFonts w:asciiTheme="majorEastAsia" w:eastAsiaTheme="majorEastAsia" w:hAnsiTheme="majorEastAsia" w:hint="eastAsia"/>
                <w:bCs/>
              </w:rPr>
              <w:t>人為一組，在小組內分享自己的看法，並推派代表上臺發表。</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說明：在昔日傳統社會，由於保守的文化背景與資訊封閉的關係，大多數人在面對有關性的問題時，總是手足無措或羞於啟齒。而在資訊媒體發達的現代社會，性已從禁忌走向公開，逐漸成為可以討論的話題。</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2.教師說明：「性」在生理層面上就是「分別男女」，在心理層面上則著重「性別認同」。此外，從為了傳宗接代的「性行為」，到社會學上談論兩性關係時的「性關係」，這些都是「性」所談論的範圍。</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活動二：探討啟動青春期的幕後推手</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男性和女性都擁有代表其性別的生殖器官。在青春期以前，生殖器官幾乎是「按兵不動」，然而一旦進入青春期，生殖器官就會產生明顯的變化。讓青春期的男、女生在身體上產生這麼大變化的幕後推手就是荷爾蒙，又稱為激素。</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2.教師說明腦下垂體存在血液裡，會刺激睪丸或卵巢分泌性荷爾蒙，促使生殖器官成熟並出現第二性徵。</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3.教師統整：認識身體在青春期會有什麼變化及促成這些變化的原因，可以幫助自己在青春期保持健康的身心狀態，也能更清楚兩性成長過程中的異同。</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活動三：健康面對男性生長發育的變化</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1.教師介紹男性勃起的生理反應。當陰莖受到外來的刺激時，較多血液會流入陰莖，導致裡面的勃起組織充血膨脹，就會變粗、變硬，這種生理反應就叫做勃起。</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2.師生共同討論如何看待勃起現象，以及回復正常狀態的方法。</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活動四：健康面對女性生長發育的變化</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1.教師說明女性最早出現的第二性徵是乳房隆起。乳房發育有很大的個別差異，較早的八、九歲就開始發育，較晚的則要到十六歲。</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2.教師說明女性乳房發育的情形。</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3.師生共同討論如何看待乳房發育現象，以及適合穿戴胸罩的時機。</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活動五：青春變化</w:t>
            </w:r>
            <w:r w:rsidRPr="003E3656">
              <w:rPr>
                <w:rFonts w:asciiTheme="majorEastAsia" w:eastAsiaTheme="majorEastAsia" w:hAnsiTheme="majorEastAsia"/>
                <w:bCs/>
              </w:rPr>
              <w:t>Q&amp;A</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1.教師請學生將自己對青春期的變化與疑問寫在紙條上，並投入臺上的箱子裡。</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2.教師抽出問題並抽號碼請學生回答。</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3.教師針對錯誤觀念加以澄清並補充說明。</w:t>
            </w:r>
          </w:p>
          <w:p w:rsidR="005402F0" w:rsidRPr="003E3656" w:rsidRDefault="005402F0" w:rsidP="00FB7E66">
            <w:pPr>
              <w:spacing w:line="0" w:lineRule="atLeast"/>
              <w:jc w:val="left"/>
              <w:rPr>
                <w:rFonts w:asciiTheme="majorEastAsia" w:eastAsiaTheme="majorEastAsia" w:hAnsiTheme="majorEastAsia"/>
                <w:bCs/>
              </w:rPr>
            </w:pP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活動2與異性相處</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活動一：討論異性相處要點</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1.教師說明：在青春期的階段，對異性感到好奇或被吸引是很正常的發展。學習如何與異性和諧相處，不僅能擴展人際關係，也能增進自己的社交技巧。</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2.師生共同討論與異性相處的要點。</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3.教師統整並補充說明。</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活動二：學習在團體活動中與異性互動</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1.教師說明：青春期階段會認識很多好朋友，甚至對對方有好感，但兩性之間的交往應該從團體活動的互動開始，透過觀察及傾聽多了解對方，不要急著進入兩人世界。</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2.請學生發表在與異性互動中，如果希望進一步認識對方，該怎麼做比較好？</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3.教師統整在團體活動中認識異性的好處。</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活動三：演練拒絕異性邀約的方式</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1.教師說明對同性或異性都可以大方的表示欣賞與喜歡，喜歡一個人是很好的事，但不見得要採取行動。如果想要建立進一步的感情而向對方提出邀約，不管邀約有沒有成功，都應坦然面對。</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2.師生共同討論如何拒絕不想要的邀約，並請兩組學生上臺進行演練。</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3.請學生發表其中一方拒絕邀約的想法和做法，並且討論另一方如果被拒絕了，應該如何改變負面情緒，轉換成正面想法。</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活動四：討論兩性交往的合適過程</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活動五：表演不同社會文化對兩性互動的影響</w:t>
            </w:r>
          </w:p>
          <w:p w:rsidR="005402F0" w:rsidRPr="003E3656" w:rsidRDefault="005402F0"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活動六：檢視性別刻板印象</w:t>
            </w:r>
            <w:r w:rsidR="00B764A6" w:rsidRPr="003E3656">
              <w:rPr>
                <w:rFonts w:asciiTheme="majorEastAsia" w:eastAsiaTheme="majorEastAsia" w:hAnsiTheme="majorEastAsia" w:cs="新細明體"/>
              </w:rPr>
              <w:t xml:space="preserve"> </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402F0" w:rsidRPr="003E3656" w:rsidRDefault="005402F0" w:rsidP="00F926E0">
            <w:pPr>
              <w:spacing w:line="0" w:lineRule="atLeast"/>
              <w:rPr>
                <w:rFonts w:asciiTheme="majorEastAsia" w:eastAsiaTheme="majorEastAsia" w:hAnsiTheme="majorEastAsia"/>
              </w:rPr>
            </w:pPr>
            <w:r w:rsidRPr="003E3656">
              <w:rPr>
                <w:rFonts w:asciiTheme="majorEastAsia" w:eastAsiaTheme="majorEastAsia" w:hAnsiTheme="majorEastAsia" w:hint="eastAsia"/>
              </w:rPr>
              <w:t>發表</w:t>
            </w:r>
          </w:p>
          <w:p w:rsidR="005402F0" w:rsidRPr="003E3656" w:rsidRDefault="005402F0" w:rsidP="00104406">
            <w:pPr>
              <w:spacing w:line="0" w:lineRule="atLeast"/>
              <w:jc w:val="left"/>
              <w:rPr>
                <w:rFonts w:asciiTheme="majorEastAsia" w:eastAsiaTheme="majorEastAsia" w:hAnsiTheme="majorEastAsia"/>
              </w:rPr>
            </w:pPr>
            <w:r w:rsidRPr="003E3656">
              <w:rPr>
                <w:rFonts w:asciiTheme="majorEastAsia" w:eastAsiaTheme="majorEastAsia" w:hAnsiTheme="majorEastAsia" w:hint="eastAsia"/>
              </w:rPr>
              <w:t>課堂問答</w:t>
            </w:r>
            <w:r w:rsidRPr="003E3656">
              <w:rPr>
                <w:rFonts w:asciiTheme="majorEastAsia" w:eastAsiaTheme="majorEastAsia" w:hAnsiTheme="majorEastAsia"/>
              </w:rPr>
              <w:br/>
            </w:r>
            <w:r w:rsidRPr="003E3656">
              <w:rPr>
                <w:rFonts w:asciiTheme="majorEastAsia" w:eastAsiaTheme="majorEastAsia" w:hAnsiTheme="majorEastAsia" w:hint="eastAsia"/>
              </w:rPr>
              <w:t>參與度評量</w:t>
            </w:r>
          </w:p>
          <w:p w:rsidR="005402F0" w:rsidRPr="003E3656" w:rsidRDefault="005402F0" w:rsidP="00F926E0">
            <w:pPr>
              <w:ind w:hanging="7"/>
              <w:rPr>
                <w:rFonts w:asciiTheme="majorEastAsia" w:eastAsiaTheme="majorEastAsia" w:hAnsiTheme="majorEastAsia" w:cs="BiauKai"/>
                <w:color w:val="FF0000"/>
              </w:rPr>
            </w:pPr>
            <w:r w:rsidRPr="003E3656">
              <w:rPr>
                <w:rFonts w:asciiTheme="majorEastAsia" w:eastAsiaTheme="majorEastAsia" w:hAnsiTheme="majorEastAsia" w:hint="eastAsia"/>
              </w:rPr>
              <w:t>觀察評量</w:t>
            </w:r>
          </w:p>
        </w:tc>
        <w:tc>
          <w:tcPr>
            <w:tcW w:w="1417" w:type="dxa"/>
            <w:tcBorders>
              <w:top w:val="single" w:sz="8" w:space="0" w:color="000000"/>
              <w:left w:val="nil"/>
              <w:bottom w:val="single" w:sz="8" w:space="0" w:color="000000"/>
              <w:right w:val="single" w:sz="8" w:space="0" w:color="000000"/>
            </w:tcBorders>
          </w:tcPr>
          <w:p w:rsidR="005402F0" w:rsidRPr="003E3656" w:rsidRDefault="005402F0" w:rsidP="00F926E0">
            <w:pPr>
              <w:rPr>
                <w:rFonts w:asciiTheme="majorEastAsia" w:eastAsiaTheme="majorEastAsia" w:hAnsiTheme="majorEastAsia" w:cs="Gungsuh"/>
                <w:color w:val="767171"/>
              </w:rPr>
            </w:pPr>
            <w:r w:rsidRPr="003E3656">
              <w:rPr>
                <w:rFonts w:asciiTheme="majorEastAsia" w:eastAsiaTheme="majorEastAsia" w:hAnsiTheme="majorEastAsia" w:cs="Gungsuh"/>
                <w:color w:val="767171"/>
              </w:rPr>
              <w:t>1/12</w:t>
            </w:r>
            <w:r w:rsidRPr="003E3656">
              <w:rPr>
                <w:rFonts w:asciiTheme="majorEastAsia" w:eastAsiaTheme="majorEastAsia" w:hAnsiTheme="majorEastAsia" w:cs="PMingLiu"/>
                <w:color w:val="767171"/>
              </w:rPr>
              <w:t>、</w:t>
            </w:r>
            <w:r w:rsidRPr="003E3656">
              <w:rPr>
                <w:rFonts w:asciiTheme="majorEastAsia" w:eastAsiaTheme="majorEastAsia" w:hAnsiTheme="majorEastAsia" w:cs="Gungsuh"/>
                <w:color w:val="767171"/>
              </w:rPr>
              <w:t>1/13</w:t>
            </w:r>
            <w:r w:rsidRPr="003E3656">
              <w:rPr>
                <w:rFonts w:asciiTheme="majorEastAsia" w:eastAsiaTheme="majorEastAsia" w:hAnsiTheme="majorEastAsia" w:cs="PMingLiu"/>
                <w:color w:val="767171"/>
              </w:rPr>
              <w:t>期末評量</w:t>
            </w:r>
          </w:p>
          <w:p w:rsidR="005402F0" w:rsidRPr="003E3656" w:rsidRDefault="005402F0" w:rsidP="00F926E0">
            <w:pPr>
              <w:rPr>
                <w:rFonts w:asciiTheme="majorEastAsia" w:eastAsiaTheme="majorEastAsia" w:hAnsiTheme="majorEastAsia"/>
                <w:color w:val="767171"/>
              </w:rPr>
            </w:pPr>
            <w:r w:rsidRPr="003E3656">
              <w:rPr>
                <w:rFonts w:asciiTheme="majorEastAsia" w:eastAsiaTheme="majorEastAsia" w:hAnsiTheme="majorEastAsia" w:cs="Gungsuh"/>
                <w:color w:val="767171"/>
              </w:rPr>
              <w:t>1/14</w:t>
            </w:r>
            <w:r w:rsidRPr="003E3656">
              <w:rPr>
                <w:rFonts w:asciiTheme="majorEastAsia" w:eastAsiaTheme="majorEastAsia" w:hAnsiTheme="majorEastAsia" w:cs="PMingLiu"/>
                <w:color w:val="767171"/>
              </w:rPr>
              <w:t>新春揮毫</w:t>
            </w:r>
          </w:p>
        </w:tc>
      </w:tr>
      <w:tr w:rsidR="005402F0" w:rsidRPr="003E3656" w:rsidTr="00441387">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5402F0" w:rsidRPr="003E3656" w:rsidRDefault="00AE4FDF" w:rsidP="00FB7E66">
            <w:pPr>
              <w:pBdr>
                <w:top w:val="nil"/>
                <w:left w:val="nil"/>
                <w:bottom w:val="nil"/>
                <w:right w:val="nil"/>
                <w:between w:val="nil"/>
              </w:pBdr>
              <w:spacing w:line="280" w:lineRule="auto"/>
              <w:ind w:hanging="2"/>
              <w:jc w:val="left"/>
              <w:rPr>
                <w:rFonts w:asciiTheme="majorEastAsia" w:eastAsiaTheme="majorEastAsia" w:hAnsiTheme="majorEastAsia"/>
                <w:color w:val="0D0D0D"/>
              </w:rPr>
            </w:pPr>
            <w:sdt>
              <w:sdtPr>
                <w:rPr>
                  <w:rFonts w:asciiTheme="majorEastAsia" w:eastAsiaTheme="majorEastAsia" w:hAnsiTheme="majorEastAsia"/>
                </w:rPr>
                <w:tag w:val="goog_rdk_25"/>
                <w:id w:val="1877963958"/>
              </w:sdtPr>
              <w:sdtEndPr/>
              <w:sdtContent>
                <w:r w:rsidR="005402F0" w:rsidRPr="003E3656">
                  <w:rPr>
                    <w:rFonts w:asciiTheme="majorEastAsia" w:eastAsiaTheme="majorEastAsia" w:hAnsiTheme="majorEastAsia" w:cs="Gungsuh"/>
                    <w:color w:val="0D0D0D"/>
                  </w:rPr>
                  <w:t>二十一</w:t>
                </w:r>
              </w:sdtContent>
            </w:sdt>
          </w:p>
          <w:p w:rsidR="005402F0" w:rsidRPr="003E3656" w:rsidRDefault="005402F0" w:rsidP="00FB7E66">
            <w:pPr>
              <w:spacing w:line="280" w:lineRule="auto"/>
              <w:jc w:val="left"/>
              <w:rPr>
                <w:rFonts w:asciiTheme="majorEastAsia" w:eastAsiaTheme="majorEastAsia" w:hAnsiTheme="majorEastAsia"/>
                <w:color w:val="0D0D0D"/>
              </w:rPr>
            </w:pPr>
            <w:r w:rsidRPr="003E3656">
              <w:rPr>
                <w:rFonts w:asciiTheme="majorEastAsia" w:eastAsiaTheme="majorEastAsia" w:hAnsiTheme="majorEastAsia"/>
                <w:color w:val="0D0D0D"/>
              </w:rPr>
              <w:t>1/16-</w:t>
            </w:r>
          </w:p>
          <w:p w:rsidR="005402F0" w:rsidRPr="003E3656" w:rsidRDefault="005402F0" w:rsidP="00FB7E66">
            <w:pPr>
              <w:spacing w:line="280" w:lineRule="auto"/>
              <w:jc w:val="left"/>
              <w:rPr>
                <w:rFonts w:asciiTheme="majorEastAsia" w:eastAsiaTheme="majorEastAsia" w:hAnsiTheme="majorEastAsia" w:cs="Arial"/>
              </w:rPr>
            </w:pPr>
            <w:r w:rsidRPr="003E3656">
              <w:rPr>
                <w:rFonts w:asciiTheme="majorEastAsia" w:eastAsiaTheme="majorEastAsia" w:hAnsiTheme="majorEastAsia"/>
                <w:color w:val="0D0D0D"/>
              </w:rPr>
              <w:t>1/22</w:t>
            </w:r>
          </w:p>
        </w:tc>
        <w:tc>
          <w:tcPr>
            <w:tcW w:w="1559" w:type="dxa"/>
            <w:tcBorders>
              <w:top w:val="single" w:sz="8" w:space="0" w:color="000000"/>
              <w:left w:val="single" w:sz="8" w:space="0" w:color="000000"/>
              <w:bottom w:val="single" w:sz="8" w:space="0" w:color="000000"/>
              <w:right w:val="single" w:sz="8" w:space="0" w:color="000000"/>
            </w:tcBorders>
          </w:tcPr>
          <w:p w:rsidR="005402F0" w:rsidRPr="003E3656" w:rsidRDefault="005402F0"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hint="eastAsia"/>
                <w:bCs/>
              </w:rPr>
              <w:t>單元七知性時間</w:t>
            </w:r>
            <w:r w:rsidRPr="003E3656">
              <w:rPr>
                <w:rFonts w:asciiTheme="majorEastAsia" w:eastAsiaTheme="majorEastAsia" w:hAnsiTheme="majorEastAsia"/>
              </w:rPr>
              <w:br/>
            </w:r>
            <w:r w:rsidRPr="003E3656">
              <w:rPr>
                <w:rFonts w:asciiTheme="majorEastAsia" w:eastAsiaTheme="majorEastAsia" w:hAnsiTheme="majorEastAsia" w:hint="eastAsia"/>
                <w:bCs/>
              </w:rPr>
              <w:t>活動3性的自我保護</w:t>
            </w:r>
          </w:p>
          <w:p w:rsidR="005402F0" w:rsidRPr="003E3656" w:rsidRDefault="000D457F" w:rsidP="00FB7E66">
            <w:pPr>
              <w:spacing w:line="0" w:lineRule="atLeast"/>
              <w:ind w:firstLine="10"/>
              <w:jc w:val="left"/>
              <w:rPr>
                <w:rFonts w:asciiTheme="majorEastAsia" w:eastAsiaTheme="majorEastAsia" w:hAnsiTheme="majorEastAsia"/>
                <w:bCs/>
              </w:rPr>
            </w:pPr>
            <w:r w:rsidRPr="003E3656">
              <w:rPr>
                <w:rFonts w:asciiTheme="majorEastAsia" w:eastAsiaTheme="majorEastAsia" w:hAnsiTheme="majorEastAsia" w:cs="BiauKai"/>
                <w:color w:val="FF0000"/>
              </w:rPr>
              <w:t>【性別平等</w:t>
            </w:r>
            <w:r w:rsidR="00A9130A">
              <w:rPr>
                <w:rFonts w:asciiTheme="majorEastAsia" w:eastAsiaTheme="majorEastAsia" w:hAnsiTheme="majorEastAsia" w:cs="BiauKai" w:hint="eastAsia"/>
                <w:color w:val="FF0000"/>
              </w:rPr>
              <w:t>5</w:t>
            </w:r>
            <w:r w:rsidRPr="003E3656">
              <w:rPr>
                <w:rFonts w:asciiTheme="majorEastAsia" w:eastAsiaTheme="majorEastAsia" w:hAnsiTheme="majorEastAsia" w:cs="BiauKai"/>
                <w:color w:val="FF0000"/>
              </w:rPr>
              <w:t>】</w:t>
            </w:r>
          </w:p>
          <w:p w:rsidR="005402F0" w:rsidRPr="003E3656" w:rsidRDefault="005402F0"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Year" w:val="2002"/>
                <w:attr w:name="Month" w:val="1"/>
                <w:attr w:name="Day" w:val="4"/>
                <w:attr w:name="IsLunarDate" w:val="False"/>
                <w:attr w:name="IsROCDate" w:val="False"/>
              </w:smartTagPr>
              <w:r w:rsidRPr="003E3656">
                <w:rPr>
                  <w:rFonts w:asciiTheme="majorEastAsia" w:eastAsiaTheme="majorEastAsia" w:hAnsiTheme="majorEastAsia" w:hint="eastAsia"/>
                  <w:bCs/>
                </w:rPr>
                <w:t>2-1-4</w:t>
              </w:r>
            </w:smartTag>
          </w:p>
          <w:p w:rsidR="005402F0" w:rsidRPr="003E3656" w:rsidRDefault="005402F0"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Year" w:val="2002"/>
                <w:attr w:name="Month" w:val="3"/>
                <w:attr w:name="Day" w:val="7"/>
                <w:attr w:name="IsLunarDate" w:val="False"/>
                <w:attr w:name="IsROCDate" w:val="False"/>
              </w:smartTagPr>
              <w:r w:rsidRPr="003E3656">
                <w:rPr>
                  <w:rFonts w:asciiTheme="majorEastAsia" w:eastAsiaTheme="majorEastAsia" w:hAnsiTheme="majorEastAsia" w:hint="eastAsia"/>
                  <w:bCs/>
                </w:rPr>
                <w:t>2-3-7</w:t>
              </w:r>
            </w:smartTag>
          </w:p>
          <w:p w:rsidR="005402F0" w:rsidRPr="003E3656" w:rsidRDefault="005402F0"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Year" w:val="2003"/>
                <w:attr w:name="Month" w:val="3"/>
                <w:attr w:name="Day" w:val="1"/>
                <w:attr w:name="IsLunarDate" w:val="False"/>
                <w:attr w:name="IsROCDate" w:val="False"/>
              </w:smartTagPr>
              <w:r w:rsidRPr="003E3656">
                <w:rPr>
                  <w:rFonts w:asciiTheme="majorEastAsia" w:eastAsiaTheme="majorEastAsia" w:hAnsiTheme="majorEastAsia" w:hint="eastAsia"/>
                  <w:bCs/>
                </w:rPr>
                <w:t>3-3-1</w:t>
              </w:r>
            </w:smartTag>
          </w:p>
          <w:p w:rsidR="005402F0" w:rsidRPr="003E3656" w:rsidRDefault="003E3656" w:rsidP="00FB7E66">
            <w:pPr>
              <w:spacing w:line="0" w:lineRule="atLeast"/>
              <w:ind w:firstLine="10"/>
              <w:jc w:val="left"/>
              <w:rPr>
                <w:rFonts w:asciiTheme="majorEastAsia" w:eastAsiaTheme="majorEastAsia" w:hAnsiTheme="majorEastAsia"/>
                <w:bCs/>
              </w:rPr>
            </w:pPr>
            <w:r w:rsidRPr="003E3656">
              <w:rPr>
                <w:rFonts w:ascii="BiauKai" w:eastAsia="BiauKai" w:hAnsi="BiauKai" w:cs="BiauKai"/>
                <w:color w:val="CC9900"/>
              </w:rPr>
              <w:t>【資訊】</w:t>
            </w:r>
          </w:p>
          <w:p w:rsidR="005402F0" w:rsidRPr="003E3656" w:rsidRDefault="005402F0" w:rsidP="00FB7E66">
            <w:pPr>
              <w:spacing w:line="0" w:lineRule="atLeast"/>
              <w:ind w:firstLine="10"/>
              <w:jc w:val="left"/>
              <w:rPr>
                <w:rFonts w:asciiTheme="majorEastAsia" w:eastAsiaTheme="majorEastAsia" w:hAnsiTheme="majorEastAsia"/>
                <w:bCs/>
              </w:rPr>
            </w:pPr>
            <w:smartTag w:uri="urn:schemas-microsoft-com:office:smarttags" w:element="chsdate">
              <w:smartTagPr>
                <w:attr w:name="Year" w:val="2004"/>
                <w:attr w:name="Month" w:val="3"/>
                <w:attr w:name="Day" w:val="6"/>
                <w:attr w:name="IsLunarDate" w:val="False"/>
                <w:attr w:name="IsROCDate" w:val="False"/>
              </w:smartTagPr>
              <w:r w:rsidRPr="003E3656">
                <w:rPr>
                  <w:rFonts w:asciiTheme="majorEastAsia" w:eastAsiaTheme="majorEastAsia" w:hAnsiTheme="majorEastAsia" w:hint="eastAsia"/>
                  <w:bCs/>
                </w:rPr>
                <w:t>4-3-6</w:t>
              </w:r>
            </w:smartTag>
          </w:p>
          <w:p w:rsidR="005402F0" w:rsidRPr="003E3656" w:rsidRDefault="005402F0" w:rsidP="00FB7E66">
            <w:pPr>
              <w:ind w:firstLine="10"/>
              <w:jc w:val="left"/>
              <w:rPr>
                <w:rFonts w:asciiTheme="majorEastAsia" w:eastAsiaTheme="majorEastAsia" w:hAnsiTheme="majorEastAsia" w:cs="BiauKai"/>
              </w:rPr>
            </w:pPr>
            <w:smartTag w:uri="urn:schemas-microsoft-com:office:smarttags" w:element="chsdate">
              <w:smartTagPr>
                <w:attr w:name="Year" w:val="2005"/>
                <w:attr w:name="Month" w:val="3"/>
                <w:attr w:name="Day" w:val="1"/>
                <w:attr w:name="IsLunarDate" w:val="False"/>
                <w:attr w:name="IsROCDate" w:val="False"/>
              </w:smartTagPr>
              <w:r w:rsidRPr="003E3656">
                <w:rPr>
                  <w:rFonts w:asciiTheme="majorEastAsia" w:eastAsiaTheme="majorEastAsia" w:hAnsiTheme="majorEastAsia" w:hint="eastAsia"/>
                  <w:bCs/>
                </w:rPr>
                <w:t>5-3-1</w:t>
              </w:r>
            </w:smartTag>
          </w:p>
        </w:tc>
        <w:tc>
          <w:tcPr>
            <w:tcW w:w="425" w:type="dxa"/>
            <w:tcBorders>
              <w:top w:val="single" w:sz="8" w:space="0" w:color="000000"/>
              <w:left w:val="single" w:sz="8" w:space="0" w:color="000000"/>
              <w:bottom w:val="single" w:sz="8" w:space="0" w:color="000000"/>
              <w:right w:val="single" w:sz="8" w:space="0" w:color="000000"/>
            </w:tcBorders>
          </w:tcPr>
          <w:p w:rsidR="005402F0" w:rsidRPr="003E3656" w:rsidRDefault="005402F0" w:rsidP="00FB7E66">
            <w:pPr>
              <w:ind w:firstLine="0"/>
              <w:jc w:val="left"/>
              <w:rPr>
                <w:rFonts w:asciiTheme="majorEastAsia" w:eastAsiaTheme="majorEastAsia" w:hAnsiTheme="majorEastAsia" w:cs="BiauKai"/>
              </w:rPr>
            </w:pPr>
            <w:r w:rsidRPr="003E3656">
              <w:rPr>
                <w:rFonts w:asciiTheme="majorEastAsia" w:eastAsiaTheme="majorEastAsia" w:hAnsiTheme="majorEastAsia" w:cs="BiauKai" w:hint="eastAsia"/>
              </w:rPr>
              <w:t>3</w:t>
            </w:r>
          </w:p>
        </w:tc>
        <w:tc>
          <w:tcPr>
            <w:tcW w:w="709" w:type="dxa"/>
            <w:tcBorders>
              <w:top w:val="single" w:sz="4" w:space="0" w:color="000000"/>
              <w:left w:val="single" w:sz="4" w:space="0" w:color="000000"/>
              <w:bottom w:val="single" w:sz="4" w:space="0" w:color="000000"/>
              <w:right w:val="single" w:sz="4" w:space="0" w:color="000000"/>
            </w:tcBorders>
          </w:tcPr>
          <w:p w:rsidR="005402F0" w:rsidRPr="003E3656" w:rsidRDefault="005402F0" w:rsidP="00FB7E66">
            <w:pPr>
              <w:spacing w:line="0" w:lineRule="atLeast"/>
              <w:jc w:val="left"/>
              <w:rPr>
                <w:rFonts w:asciiTheme="majorEastAsia" w:eastAsiaTheme="majorEastAsia" w:hAnsiTheme="majorEastAsia"/>
                <w:bCs/>
              </w:rPr>
            </w:pPr>
            <w:smartTag w:uri="urn:schemas-microsoft-com:office:smarttags" w:element="chsdate">
              <w:smartTagPr>
                <w:attr w:name="Year" w:val="2005"/>
                <w:attr w:name="Month" w:val="2"/>
                <w:attr w:name="Day" w:val="1"/>
                <w:attr w:name="IsLunarDate" w:val="False"/>
                <w:attr w:name="IsROCDate" w:val="False"/>
              </w:smartTagPr>
              <w:r w:rsidRPr="003E3656">
                <w:rPr>
                  <w:rFonts w:asciiTheme="majorEastAsia" w:eastAsiaTheme="majorEastAsia" w:hAnsiTheme="majorEastAsia" w:hint="eastAsia"/>
                  <w:bCs/>
                </w:rPr>
                <w:t>5-2-1</w:t>
              </w:r>
            </w:smartTag>
          </w:p>
          <w:p w:rsidR="005402F0" w:rsidRPr="003E3656" w:rsidRDefault="005402F0" w:rsidP="00FB7E66">
            <w:pPr>
              <w:ind w:firstLine="0"/>
              <w:jc w:val="left"/>
              <w:rPr>
                <w:rFonts w:asciiTheme="majorEastAsia" w:eastAsiaTheme="majorEastAsia" w:hAnsiTheme="majorEastAsia" w:cs="BiauKai"/>
              </w:rPr>
            </w:pPr>
            <w:smartTag w:uri="urn:schemas-microsoft-com:office:smarttags" w:element="chsdate">
              <w:smartTagPr>
                <w:attr w:name="Year" w:val="2007"/>
                <w:attr w:name="Month" w:val="2"/>
                <w:attr w:name="Day" w:val="1"/>
                <w:attr w:name="IsLunarDate" w:val="False"/>
                <w:attr w:name="IsROCDate" w:val="False"/>
              </w:smartTagPr>
              <w:r w:rsidRPr="003E3656">
                <w:rPr>
                  <w:rFonts w:asciiTheme="majorEastAsia" w:eastAsiaTheme="majorEastAsia" w:hAnsiTheme="majorEastAsia" w:hint="eastAsia"/>
                  <w:bCs/>
                </w:rPr>
                <w:t>7-2-1</w:t>
              </w:r>
            </w:smartTag>
          </w:p>
        </w:tc>
        <w:tc>
          <w:tcPr>
            <w:tcW w:w="198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1.了解色情媒體對身心健康的影響。</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2.具有分析判斷能力，拒絕色情資訊的誘惑。</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3.能透過適當管道獲得正確的性觀念。</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4.認識網路交友的潛在危機。</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5.能說出網路交友安全守則。</w:t>
            </w:r>
          </w:p>
          <w:p w:rsidR="005402F0" w:rsidRPr="003E3656" w:rsidRDefault="005402F0" w:rsidP="00FB7E66">
            <w:pPr>
              <w:spacing w:line="0" w:lineRule="atLeast"/>
              <w:ind w:firstLine="0"/>
              <w:jc w:val="left"/>
              <w:rPr>
                <w:rFonts w:asciiTheme="majorEastAsia" w:eastAsiaTheme="majorEastAsia" w:hAnsiTheme="majorEastAsia"/>
                <w:bCs/>
              </w:rPr>
            </w:pPr>
            <w:r w:rsidRPr="003E3656">
              <w:rPr>
                <w:rFonts w:asciiTheme="majorEastAsia" w:eastAsiaTheme="majorEastAsia" w:hAnsiTheme="majorEastAsia" w:hint="eastAsia"/>
                <w:bCs/>
              </w:rPr>
              <w:t>6.知道愛滋病的防治方法。</w:t>
            </w:r>
          </w:p>
          <w:p w:rsidR="005402F0" w:rsidRPr="003E3656" w:rsidRDefault="005402F0" w:rsidP="00FB7E66">
            <w:pPr>
              <w:spacing w:line="0" w:lineRule="atLeast"/>
              <w:ind w:firstLine="0"/>
              <w:jc w:val="left"/>
              <w:rPr>
                <w:rFonts w:asciiTheme="majorEastAsia" w:eastAsiaTheme="majorEastAsia" w:hAnsiTheme="majorEastAsia" w:cs="新細明體"/>
              </w:rPr>
            </w:pPr>
            <w:r w:rsidRPr="003E3656">
              <w:rPr>
                <w:rFonts w:asciiTheme="majorEastAsia" w:eastAsiaTheme="majorEastAsia" w:hAnsiTheme="majorEastAsia" w:hint="eastAsia"/>
                <w:bCs/>
              </w:rPr>
              <w:t>7.願意接納身邊的愛滋病患。</w:t>
            </w:r>
          </w:p>
        </w:tc>
        <w:tc>
          <w:tcPr>
            <w:tcW w:w="652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活動一：對色情資訊進行批判性思考</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1.教師說明：隨著傳播科技的發達，色情資訊也透過不同的媒體發展出不同的面貌，例如：色情漫畫、寫真集、</w:t>
            </w:r>
            <w:r w:rsidRPr="003E3656">
              <w:rPr>
                <w:rFonts w:asciiTheme="majorEastAsia" w:eastAsiaTheme="majorEastAsia" w:hAnsiTheme="majorEastAsia"/>
                <w:bCs/>
              </w:rPr>
              <w:t>A</w:t>
            </w:r>
            <w:r w:rsidRPr="003E3656">
              <w:rPr>
                <w:rFonts w:asciiTheme="majorEastAsia" w:eastAsiaTheme="majorEastAsia" w:hAnsiTheme="majorEastAsia" w:hint="eastAsia"/>
                <w:bCs/>
              </w:rPr>
              <w:t>片等。</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2.教師詢問學生是否曾經因為好奇或不小心而接觸到色情資訊？會認為所看到的、聽到的資訊都是真的嗎？</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3.教師說明色情資訊是一種被刻意包裝的商品，與真實的兩性關係有很大的落差，也會對身心健康產生不良的影響。</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4.師生共同討論如何對色情資訊進行批判性思考。</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5.教師統整：要培養自己的思考及判斷能力，拒絕色情資訊的誘惑。</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活動二：介紹性教育網站及資源</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1.教師說明：政府或教育機構設置的網站，皆提供豐富多元的內容可以提供正確的性資訊或解答有關性的疑惑。</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2.配合網際網路介紹國民健康署青少年網站－性福</w:t>
            </w:r>
            <w:r w:rsidRPr="003E3656">
              <w:rPr>
                <w:rFonts w:asciiTheme="majorEastAsia" w:eastAsiaTheme="majorEastAsia" w:hAnsiTheme="majorEastAsia"/>
                <w:bCs/>
              </w:rPr>
              <w:t>e</w:t>
            </w:r>
            <w:r w:rsidRPr="003E3656">
              <w:rPr>
                <w:rFonts w:asciiTheme="majorEastAsia" w:eastAsiaTheme="majorEastAsia" w:hAnsiTheme="majorEastAsia" w:hint="eastAsia"/>
                <w:bCs/>
              </w:rPr>
              <w:t>學園、健康九九網站－青少年性教育館。此外，還有醫院的青少年保健門診、張老師基金會、學校輔導室或師長，都可以提供諮詢服務。</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3.教師歸納：透過適當管道獲得正確性觀念，避免錯誤的性資訊影響價值觀。</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活動三：分組討論網路交友案例</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1.調查班上網路交友情形，多少人有網友？</w:t>
            </w:r>
            <w:r w:rsidRPr="003E3656">
              <w:rPr>
                <w:rFonts w:asciiTheme="majorEastAsia" w:eastAsiaTheme="majorEastAsia" w:hAnsiTheme="majorEastAsia"/>
                <w:bCs/>
              </w:rPr>
              <w:t xml:space="preserve"> </w:t>
            </w:r>
            <w:r w:rsidRPr="003E3656">
              <w:rPr>
                <w:rFonts w:asciiTheme="majorEastAsia" w:eastAsiaTheme="majorEastAsia" w:hAnsiTheme="majorEastAsia" w:hint="eastAsia"/>
                <w:bCs/>
              </w:rPr>
              <w:t>多少人見過網友？</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2.教師說明：由於網路的普及與便利，越來越多人在網路上尋找朋友，但是在網路交友的同時，因為對網友真實身分認識不清因而受騙上當，和網友見面時慘遭狼吻或是失蹤的例子更是時有所聞。</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3.請學生分組就課前所蒐集的網路交友案例進行討論，網路交友有哪些危險？要怎樣避開網路陷阱？</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4.請各組推派一位代表上臺報告討論結果。</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活動四：探討網路交友安全守則</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1.教師說明：網路的隱密性，讓有些居心不良的人可以偽裝善良溫和的特質來吸引人，所以在網路世界要保持警覺，才能保護自己的安全。</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2.師生共同討論網路交友要注意哪些安全守則。</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3.教師歸納：遵守網路交友的原則，切勿輕易答應不明人士的邀約。</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活動五：進行愛滋病觀念問答</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1.教師配合愛滋病宣導影片或相關資料介紹愛滋病的傳染途徑及發病後的狀況。</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2.教師說明：愛滋病又稱後天免疫缺乏症候群，主要是透過性行為、血液傳染或母子垂直傳染。感染者會失去免疫力而無法抵抗疾病，目前沒有疫苗可預防，也沒有治癒方法。</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3.教師引導學生進行愛滋常識搶答，並針對表現優良者予以獎勵。</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活動六：關懷並接納愛滋病患</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1.教師引導學生思考，班上同學或是認識的親友中有人得了愛滋病該怎麼辦？</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2.教師說明愛滋病患除了要面對疾病的威脅外，還要忍受疼痛與孤獨。其實，一般生活中與愛滋病患的接觸並不會傳染，所以不需要害怕與他們相處。</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3.教師講解「○」、「×」考驗遊戲規則：</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（1）請學生分辨以下與愛滋病患接觸的方式會不會被傳染。</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（2）對的用雙手比「○</w:t>
            </w:r>
            <w:r w:rsidRPr="003E3656">
              <w:rPr>
                <w:rFonts w:asciiTheme="majorEastAsia" w:eastAsiaTheme="majorEastAsia" w:hAnsiTheme="majorEastAsia"/>
                <w:bCs/>
              </w:rPr>
              <w:t xml:space="preserve"> </w:t>
            </w:r>
            <w:r w:rsidRPr="003E3656">
              <w:rPr>
                <w:rFonts w:asciiTheme="majorEastAsia" w:eastAsiaTheme="majorEastAsia" w:hAnsiTheme="majorEastAsia" w:hint="eastAsia"/>
                <w:bCs/>
              </w:rPr>
              <w:t>」、錯的比「×」。</w:t>
            </w:r>
          </w:p>
          <w:p w:rsidR="005402F0" w:rsidRPr="003E3656" w:rsidRDefault="005402F0" w:rsidP="00FB7E66">
            <w:pPr>
              <w:spacing w:line="0" w:lineRule="atLeast"/>
              <w:jc w:val="left"/>
              <w:rPr>
                <w:rFonts w:asciiTheme="majorEastAsia" w:eastAsiaTheme="majorEastAsia" w:hAnsiTheme="majorEastAsia"/>
                <w:bCs/>
              </w:rPr>
            </w:pPr>
            <w:r w:rsidRPr="003E3656">
              <w:rPr>
                <w:rFonts w:asciiTheme="majorEastAsia" w:eastAsiaTheme="majorEastAsia" w:hAnsiTheme="majorEastAsia" w:hint="eastAsia"/>
                <w:bCs/>
              </w:rPr>
              <w:t>4.請學生進行遊戲。</w:t>
            </w:r>
          </w:p>
          <w:p w:rsidR="005402F0" w:rsidRPr="003E3656" w:rsidRDefault="005402F0" w:rsidP="00FB7E66">
            <w:pPr>
              <w:spacing w:line="0" w:lineRule="atLeast"/>
              <w:jc w:val="left"/>
              <w:rPr>
                <w:rFonts w:asciiTheme="majorEastAsia" w:eastAsiaTheme="majorEastAsia" w:hAnsiTheme="majorEastAsia" w:cs="新細明體"/>
              </w:rPr>
            </w:pPr>
            <w:r w:rsidRPr="003E3656">
              <w:rPr>
                <w:rFonts w:asciiTheme="majorEastAsia" w:eastAsiaTheme="majorEastAsia" w:hAnsiTheme="majorEastAsia" w:hint="eastAsia"/>
                <w:bCs/>
              </w:rPr>
              <w:t>5.教師提醒學生設身處地為愛滋病感染者著想，並且給予支持和陪伴。</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402F0" w:rsidRPr="003E3656" w:rsidRDefault="005402F0" w:rsidP="00F926E0">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發表</w:t>
            </w:r>
          </w:p>
          <w:p w:rsidR="005402F0" w:rsidRPr="003E3656" w:rsidRDefault="005402F0" w:rsidP="00F926E0">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觀察評量</w:t>
            </w:r>
          </w:p>
          <w:p w:rsidR="005402F0" w:rsidRPr="003E3656" w:rsidRDefault="005402F0" w:rsidP="00F926E0">
            <w:pPr>
              <w:spacing w:line="0" w:lineRule="atLeast"/>
              <w:rPr>
                <w:rFonts w:asciiTheme="majorEastAsia" w:eastAsiaTheme="majorEastAsia" w:hAnsiTheme="majorEastAsia"/>
                <w:bCs/>
              </w:rPr>
            </w:pPr>
            <w:r w:rsidRPr="003E3656">
              <w:rPr>
                <w:rFonts w:asciiTheme="majorEastAsia" w:eastAsiaTheme="majorEastAsia" w:hAnsiTheme="majorEastAsia" w:hint="eastAsia"/>
                <w:bCs/>
              </w:rPr>
              <w:t>課堂問答</w:t>
            </w:r>
          </w:p>
          <w:p w:rsidR="005402F0" w:rsidRPr="003E3656" w:rsidRDefault="005402F0" w:rsidP="00F926E0">
            <w:pPr>
              <w:ind w:hanging="7"/>
              <w:rPr>
                <w:rFonts w:asciiTheme="majorEastAsia" w:eastAsiaTheme="majorEastAsia" w:hAnsiTheme="majorEastAsia" w:cs="BiauKai"/>
                <w:color w:val="FF0000"/>
              </w:rPr>
            </w:pPr>
            <w:r w:rsidRPr="003E3656">
              <w:rPr>
                <w:rFonts w:asciiTheme="majorEastAsia" w:eastAsiaTheme="majorEastAsia" w:hAnsiTheme="majorEastAsia" w:hint="eastAsia"/>
                <w:bCs/>
              </w:rPr>
              <w:t>自我評量</w:t>
            </w:r>
          </w:p>
        </w:tc>
        <w:tc>
          <w:tcPr>
            <w:tcW w:w="1417" w:type="dxa"/>
            <w:tcBorders>
              <w:top w:val="single" w:sz="8" w:space="0" w:color="000000"/>
              <w:left w:val="nil"/>
              <w:bottom w:val="single" w:sz="8" w:space="0" w:color="000000"/>
              <w:right w:val="single" w:sz="8" w:space="0" w:color="000000"/>
            </w:tcBorders>
          </w:tcPr>
          <w:p w:rsidR="005402F0" w:rsidRPr="003E3656" w:rsidRDefault="005402F0" w:rsidP="00F926E0">
            <w:pPr>
              <w:rPr>
                <w:rFonts w:asciiTheme="majorEastAsia" w:eastAsiaTheme="majorEastAsia" w:hAnsiTheme="majorEastAsia" w:cs="Gungsuh"/>
                <w:color w:val="767171"/>
              </w:rPr>
            </w:pPr>
            <w:r w:rsidRPr="003E3656">
              <w:rPr>
                <w:rFonts w:asciiTheme="majorEastAsia" w:eastAsiaTheme="majorEastAsia" w:hAnsiTheme="majorEastAsia" w:cs="Gungsuh"/>
                <w:color w:val="767171"/>
              </w:rPr>
              <w:t>1/20</w:t>
            </w:r>
            <w:r w:rsidRPr="003E3656">
              <w:rPr>
                <w:rFonts w:asciiTheme="majorEastAsia" w:eastAsiaTheme="majorEastAsia" w:hAnsiTheme="majorEastAsia" w:cs="PMingLiu"/>
                <w:color w:val="767171"/>
              </w:rPr>
              <w:t>休業式</w:t>
            </w:r>
          </w:p>
          <w:p w:rsidR="005402F0" w:rsidRPr="003E3656" w:rsidRDefault="005402F0" w:rsidP="00F926E0">
            <w:pPr>
              <w:rPr>
                <w:rFonts w:asciiTheme="majorEastAsia" w:eastAsiaTheme="majorEastAsia" w:hAnsiTheme="majorEastAsia"/>
                <w:color w:val="767171"/>
              </w:rPr>
            </w:pPr>
            <w:r w:rsidRPr="003E3656">
              <w:rPr>
                <w:rFonts w:asciiTheme="majorEastAsia" w:eastAsiaTheme="majorEastAsia" w:hAnsiTheme="majorEastAsia" w:cs="Gungsuh"/>
                <w:color w:val="767171"/>
              </w:rPr>
              <w:t>1/21</w:t>
            </w:r>
            <w:r w:rsidRPr="003E3656">
              <w:rPr>
                <w:rFonts w:asciiTheme="majorEastAsia" w:eastAsiaTheme="majorEastAsia" w:hAnsiTheme="majorEastAsia" w:cs="PMingLiu"/>
                <w:color w:val="767171"/>
              </w:rPr>
              <w:t>寒假開始</w:t>
            </w:r>
          </w:p>
        </w:tc>
      </w:tr>
    </w:tbl>
    <w:p w:rsidR="001C264F" w:rsidRPr="003E3656" w:rsidRDefault="001C264F">
      <w:pPr>
        <w:rPr>
          <w:rFonts w:asciiTheme="majorEastAsia" w:eastAsiaTheme="majorEastAsia" w:hAnsiTheme="majorEastAsia"/>
        </w:rPr>
      </w:pPr>
    </w:p>
    <w:p w:rsidR="001C264F" w:rsidRDefault="00AC3D8F">
      <w:pPr>
        <w:ind w:firstLine="0"/>
        <w:jc w:val="left"/>
      </w:pPr>
      <w:r>
        <w:br w:type="page"/>
      </w:r>
    </w:p>
    <w:p w:rsidR="001C264F" w:rsidRDefault="00AC3D8F">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824668138"/>
        </w:sdtPr>
        <w:sdtEndPr/>
        <w:sdtContent>
          <w:r>
            <w:rPr>
              <w:rFonts w:ascii="Gungsuh" w:eastAsia="Gungsuh" w:hAnsi="Gungsuh" w:cs="Gungsuh"/>
              <w:sz w:val="28"/>
              <w:szCs w:val="28"/>
              <w:u w:val="single"/>
            </w:rPr>
            <w:t>六</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BA134D">
        <w:rPr>
          <w:rFonts w:ascii="BiauKai" w:eastAsia="BiauKai" w:hAnsi="BiauKai" w:cs="BiauKai"/>
          <w:b/>
          <w:sz w:val="28"/>
          <w:szCs w:val="28"/>
        </w:rPr>
        <w:t xml:space="preserve"> _</w:t>
      </w:r>
      <w:r w:rsidR="00BA134D" w:rsidRPr="006B7D76">
        <w:rPr>
          <w:rFonts w:asciiTheme="minorEastAsia" w:eastAsiaTheme="minorEastAsia" w:hAnsiTheme="minorEastAsia" w:cs="BiauKai" w:hint="eastAsia"/>
          <w:b/>
          <w:sz w:val="28"/>
          <w:szCs w:val="28"/>
          <w:u w:val="single"/>
        </w:rPr>
        <w:t>健體</w:t>
      </w:r>
      <w:r w:rsidR="00BA134D">
        <w:rPr>
          <w:rFonts w:ascii="BiauKai" w:eastAsia="BiauKai" w:hAnsi="BiauKai" w:cs="BiauKai"/>
          <w:b/>
          <w:sz w:val="28"/>
          <w:szCs w:val="28"/>
        </w:rPr>
        <w:t>_領域教學計畫  編寫者：</w:t>
      </w:r>
      <w:r w:rsidR="00BA134D">
        <w:rPr>
          <w:rFonts w:asciiTheme="minorEastAsia" w:eastAsiaTheme="minorEastAsia" w:hAnsiTheme="minorEastAsia" w:cs="BiauKai" w:hint="eastAsia"/>
          <w:b/>
          <w:sz w:val="28"/>
          <w:szCs w:val="28"/>
        </w:rPr>
        <w:t>王彥翔</w:t>
      </w:r>
    </w:p>
    <w:tbl>
      <w:tblPr>
        <w:tblStyle w:val="20"/>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E53076">
        <w:trPr>
          <w:trHeight w:val="423"/>
        </w:trPr>
        <w:tc>
          <w:tcPr>
            <w:tcW w:w="2422" w:type="dxa"/>
            <w:vAlign w:val="center"/>
          </w:tcPr>
          <w:p w:rsidR="00E53076" w:rsidRDefault="00E53076" w:rsidP="00E5307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E53076" w:rsidRPr="007309FA" w:rsidRDefault="00E53076" w:rsidP="00E53076">
            <w:pPr>
              <w:pStyle w:val="a4"/>
              <w:ind w:firstLineChars="200" w:firstLine="400"/>
              <w:jc w:val="left"/>
              <w:rPr>
                <w:rFonts w:ascii="新細明體" w:hAnsi="新細明體"/>
              </w:rPr>
            </w:pPr>
            <w:r w:rsidRPr="007309FA">
              <w:rPr>
                <w:rFonts w:ascii="新細明體" w:hAnsi="新細明體" w:hint="eastAsia"/>
              </w:rPr>
              <w:t>培養兒童健全身心，以促進其均衡發展，透過活動的過程，啟發兒童學習的興趣，藉由良好習慣和運動行為的養成，來促進兒童的身心健康，並指導兒童採取行動改善自己與他人的作息、安全、運動、休閒、環境等，讓學習成果與生活相結合，以奠定身心健全發展的基礎。</w:t>
            </w:r>
          </w:p>
          <w:p w:rsidR="00E53076" w:rsidRPr="007309FA" w:rsidRDefault="00E53076" w:rsidP="00E53076">
            <w:pPr>
              <w:pStyle w:val="a4"/>
              <w:jc w:val="left"/>
              <w:rPr>
                <w:rFonts w:ascii="新細明體" w:hAnsi="新細明體"/>
              </w:rPr>
            </w:pPr>
            <w:r w:rsidRPr="007309FA">
              <w:rPr>
                <w:rFonts w:ascii="新細明體" w:hAnsi="新細明體" w:hint="eastAsia"/>
              </w:rPr>
              <w:t>（一）引導兒童正確價值觀。</w:t>
            </w:r>
          </w:p>
          <w:p w:rsidR="00E53076" w:rsidRPr="007309FA" w:rsidRDefault="00E53076" w:rsidP="00E53076">
            <w:pPr>
              <w:pStyle w:val="a4"/>
              <w:jc w:val="left"/>
              <w:rPr>
                <w:rFonts w:ascii="新細明體" w:hAnsi="新細明體"/>
              </w:rPr>
            </w:pPr>
            <w:r w:rsidRPr="007309FA">
              <w:rPr>
                <w:rFonts w:ascii="新細明體" w:hAnsi="新細明體" w:hint="eastAsia"/>
              </w:rPr>
              <w:t>（二）重視個別差異，讓每位兒童都能發展自我。</w:t>
            </w:r>
          </w:p>
          <w:p w:rsidR="00E53076" w:rsidRPr="007309FA" w:rsidRDefault="00E53076" w:rsidP="00E53076">
            <w:pPr>
              <w:pStyle w:val="a4"/>
              <w:jc w:val="left"/>
              <w:rPr>
                <w:rFonts w:ascii="新細明體" w:hAnsi="新細明體"/>
              </w:rPr>
            </w:pPr>
            <w:r w:rsidRPr="007309FA">
              <w:rPr>
                <w:rFonts w:ascii="新細明體" w:hAnsi="新細明體" w:hint="eastAsia"/>
              </w:rPr>
              <w:t>（三）養成生活上所必須的習慣和技能。</w:t>
            </w:r>
          </w:p>
          <w:p w:rsidR="00E53076" w:rsidRPr="007309FA" w:rsidRDefault="00E53076" w:rsidP="00E53076">
            <w:pPr>
              <w:pStyle w:val="a4"/>
              <w:jc w:val="left"/>
              <w:rPr>
                <w:rFonts w:ascii="新細明體" w:hAnsi="新細明體"/>
              </w:rPr>
            </w:pPr>
            <w:r w:rsidRPr="007309FA">
              <w:rPr>
                <w:rFonts w:ascii="新細明體" w:hAnsi="新細明體" w:hint="eastAsia"/>
              </w:rPr>
              <w:t>（四）發展各種互動能力。</w:t>
            </w:r>
          </w:p>
        </w:tc>
      </w:tr>
      <w:tr w:rsidR="00E53076">
        <w:trPr>
          <w:trHeight w:val="423"/>
        </w:trPr>
        <w:tc>
          <w:tcPr>
            <w:tcW w:w="2422" w:type="dxa"/>
            <w:vAlign w:val="center"/>
          </w:tcPr>
          <w:p w:rsidR="00E53076" w:rsidRDefault="00E53076" w:rsidP="00E5307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E53076" w:rsidRDefault="00E53076" w:rsidP="00E5307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E53076" w:rsidRPr="007309FA" w:rsidRDefault="00E53076" w:rsidP="00E53076">
            <w:pPr>
              <w:pStyle w:val="a4"/>
              <w:jc w:val="left"/>
              <w:rPr>
                <w:rFonts w:ascii="新細明體" w:hAnsi="新細明體"/>
              </w:rPr>
            </w:pPr>
            <w:r w:rsidRPr="007309FA">
              <w:rPr>
                <w:rFonts w:ascii="新細明體" w:hAnsi="新細明體" w:hint="eastAsia"/>
              </w:rPr>
              <w:t>沿用翰林版本，無轉換版本銜接問題。</w:t>
            </w:r>
          </w:p>
        </w:tc>
      </w:tr>
      <w:tr w:rsidR="00E53076">
        <w:trPr>
          <w:trHeight w:val="423"/>
        </w:trPr>
        <w:tc>
          <w:tcPr>
            <w:tcW w:w="2422" w:type="dxa"/>
            <w:vAlign w:val="center"/>
          </w:tcPr>
          <w:p w:rsidR="00E53076" w:rsidRDefault="00E53076" w:rsidP="00E5307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E53076" w:rsidRPr="007309FA" w:rsidRDefault="00E53076" w:rsidP="00E53076">
            <w:pPr>
              <w:spacing w:line="0" w:lineRule="atLeast"/>
              <w:jc w:val="left"/>
              <w:rPr>
                <w:rFonts w:ascii="新細明體" w:hAnsi="新細明體"/>
                <w:bCs/>
                <w:snapToGrid w:val="0"/>
              </w:rPr>
            </w:pPr>
            <w:r w:rsidRPr="007309FA">
              <w:rPr>
                <w:rFonts w:ascii="新細明體" w:hAnsi="新細明體" w:hint="eastAsia"/>
                <w:bCs/>
                <w:snapToGrid w:val="0"/>
              </w:rPr>
              <w:t>1.透過發球規則的了解，與反手發球、正反手挑球技巧的練習，讓學生對於羽球動作技能的學習更全面，並能進一步進行羽球對抗賽。</w:t>
            </w:r>
            <w:r w:rsidRPr="007309FA">
              <w:rPr>
                <w:rFonts w:ascii="新細明體" w:hAnsi="新細明體" w:hint="eastAsia"/>
                <w:bCs/>
                <w:snapToGrid w:val="0"/>
              </w:rPr>
              <w:br/>
              <w:t>2.介紹各式球類運動鞋之特殊設計功能，並引導學生了解在選購前，可蒐羅各方資源，因為唯有正確的運動消費行為，才能滿足自己的需求，又不浪費金錢。</w:t>
            </w:r>
            <w:r w:rsidRPr="007309FA">
              <w:rPr>
                <w:rFonts w:ascii="新細明體" w:hAnsi="新細明體" w:hint="eastAsia"/>
                <w:bCs/>
                <w:snapToGrid w:val="0"/>
              </w:rPr>
              <w:br/>
              <w:t>3.單元主要是結合之前學過的桌球基本技巧，進一步引導學生學習更完整的擊球技術，以應用於桌球比賽中，讓學生更能體會其有趣之處。</w:t>
            </w:r>
            <w:r w:rsidRPr="007309FA">
              <w:rPr>
                <w:rFonts w:ascii="新細明體" w:hAnsi="新細明體" w:hint="eastAsia"/>
                <w:bCs/>
                <w:snapToGrid w:val="0"/>
              </w:rPr>
              <w:br/>
              <w:t>4.元藉由在國際體壇發光發熱的運動員之精采照片，引導學生賞析選手的優異表現，使其能感受運動賽事的樂趣與感動。</w:t>
            </w:r>
            <w:r w:rsidRPr="007309FA">
              <w:rPr>
                <w:rFonts w:ascii="新細明體" w:hAnsi="新細明體" w:hint="eastAsia"/>
                <w:bCs/>
                <w:snapToGrid w:val="0"/>
              </w:rPr>
              <w:br/>
              <w:t>5.單元主要目的為練習足球運動中的射門技巧，並結合運球及控球動作，進行小組進攻練習，增進組織進攻能力。</w:t>
            </w:r>
            <w:r w:rsidRPr="007309FA">
              <w:rPr>
                <w:rFonts w:ascii="新細明體" w:hAnsi="新細明體" w:hint="eastAsia"/>
                <w:bCs/>
                <w:snapToGrid w:val="0"/>
              </w:rPr>
              <w:br/>
              <w:t>6.透過簡易五人制足球賽的介紹，讓學生運用所學技能進行比賽，體驗足球運動的樂趣。</w:t>
            </w:r>
            <w:r w:rsidRPr="007309FA">
              <w:rPr>
                <w:rFonts w:ascii="新細明體" w:hAnsi="新細明體" w:hint="eastAsia"/>
                <w:bCs/>
                <w:snapToGrid w:val="0"/>
              </w:rPr>
              <w:br/>
              <w:t>7.人的肢體可以呈現無限的力與美，運動本身就是美感的體驗和展現。繞著身體軸心，展現不同的翻轉動作。</w:t>
            </w:r>
            <w:r w:rsidRPr="007309FA">
              <w:rPr>
                <w:rFonts w:ascii="新細明體" w:hAnsi="新細明體" w:hint="eastAsia"/>
                <w:bCs/>
                <w:snapToGrid w:val="0"/>
              </w:rPr>
              <w:br/>
              <w:t>8.運動場上每個人、事、物，都有值得欣賞的美。希望大家能從體驗、觀賞中，享受運動之美。</w:t>
            </w:r>
            <w:r w:rsidRPr="007309FA">
              <w:rPr>
                <w:rFonts w:ascii="新細明體" w:hAnsi="新細明體" w:hint="eastAsia"/>
                <w:bCs/>
                <w:snapToGrid w:val="0"/>
              </w:rPr>
              <w:br/>
              <w:t>9.透過漸進式的練習，讓學生熟練捷泳的連貫動作。</w:t>
            </w:r>
            <w:r w:rsidRPr="007309FA">
              <w:rPr>
                <w:rFonts w:ascii="新細明體" w:hAnsi="新細明體" w:hint="eastAsia"/>
                <w:bCs/>
                <w:snapToGrid w:val="0"/>
              </w:rPr>
              <w:br/>
              <w:t>10.藉由水中遊戲提高學生水中運動的興趣和能力，並介紹水中自救、救人的知識和技能，減少水中意外之發生。</w:t>
            </w:r>
            <w:r w:rsidRPr="007309FA">
              <w:rPr>
                <w:rFonts w:ascii="新細明體" w:hAnsi="新細明體" w:hint="eastAsia"/>
                <w:bCs/>
                <w:snapToGrid w:val="0"/>
              </w:rPr>
              <w:br/>
              <w:t>11.為了追求健康的生活，每個人都要養成均衡飲食和規律運動的習慣，透過健康檢查早期發現疾病、早期治療。平時要注意食物的處理與保存，避免食物中毒的事件發生。</w:t>
            </w:r>
            <w:r w:rsidRPr="007309FA">
              <w:rPr>
                <w:rFonts w:ascii="新細明體" w:hAnsi="新細明體" w:hint="eastAsia"/>
                <w:bCs/>
                <w:snapToGrid w:val="0"/>
              </w:rPr>
              <w:br/>
              <w:t>12.透過宴席可以了解我國的飲食文化並學習以健康的觀念來設計飲食內容。</w:t>
            </w:r>
            <w:r w:rsidRPr="007309FA">
              <w:rPr>
                <w:rFonts w:ascii="新細明體" w:hAnsi="新細明體" w:hint="eastAsia"/>
                <w:bCs/>
                <w:snapToGrid w:val="0"/>
              </w:rPr>
              <w:br/>
              <w:t>13.指導食物梗塞的急救法，培養學生自救、救人的能力。</w:t>
            </w:r>
            <w:r w:rsidRPr="007309FA">
              <w:rPr>
                <w:rFonts w:ascii="新細明體" w:hAnsi="新細明體" w:hint="eastAsia"/>
                <w:bCs/>
                <w:snapToGrid w:val="0"/>
              </w:rPr>
              <w:br/>
              <w:t>14.就醫時，無論是看西醫或中醫，就醫前都要謹選擇合格的診所，不要輕信密醫和偏方，以免危害健康。</w:t>
            </w:r>
            <w:r w:rsidRPr="007309FA">
              <w:rPr>
                <w:rFonts w:ascii="新細明體" w:hAnsi="新細明體" w:hint="eastAsia"/>
                <w:bCs/>
                <w:snapToGrid w:val="0"/>
              </w:rPr>
              <w:br/>
              <w:t>15.單元中從認識全民健保的好處開始，透過經驗分享、討論、演練等活動，加深學生對全民健保的認知，培養珍惜醫療資源的態度，並協助他們將所學落實在生活中。</w:t>
            </w:r>
          </w:p>
          <w:p w:rsidR="00E53076" w:rsidRPr="007309FA" w:rsidRDefault="00E53076" w:rsidP="00E53076">
            <w:pPr>
              <w:spacing w:line="0" w:lineRule="atLeast"/>
              <w:jc w:val="left"/>
              <w:rPr>
                <w:rFonts w:ascii="新細明體" w:hAnsi="新細明體"/>
                <w:bCs/>
                <w:snapToGrid w:val="0"/>
              </w:rPr>
            </w:pPr>
            <w:r w:rsidRPr="007309FA">
              <w:rPr>
                <w:rFonts w:ascii="新細明體" w:hAnsi="新細明體" w:hint="eastAsia"/>
                <w:bCs/>
                <w:snapToGrid w:val="0"/>
              </w:rPr>
              <w:t>16.單元透過分享與討論，讓學生了解疾病發生的原因及病菌的傳染途徑，學習生病時的處理方法及自我照顧之道，體會自己在維持與增進健康上應負的責任，進而採取適當的預防措施，遠離疾病的威脅。</w:t>
            </w:r>
          </w:p>
          <w:p w:rsidR="00E53076" w:rsidRPr="007309FA" w:rsidRDefault="00E53076" w:rsidP="00E53076">
            <w:pPr>
              <w:pStyle w:val="a4"/>
              <w:jc w:val="left"/>
              <w:rPr>
                <w:rFonts w:ascii="新細明體" w:hAnsi="新細明體"/>
              </w:rPr>
            </w:pPr>
            <w:r w:rsidRPr="007309FA">
              <w:rPr>
                <w:rFonts w:ascii="新細明體" w:hAnsi="新細明體" w:hint="eastAsia"/>
                <w:bCs/>
                <w:snapToGrid w:val="0"/>
              </w:rPr>
              <w:t>17.預防心血管疾病要從年輕做起，即早養成良好的生活型態，可以大幅降低罹患心血管疾病的機率。</w:t>
            </w:r>
          </w:p>
        </w:tc>
      </w:tr>
      <w:tr w:rsidR="001C264F">
        <w:trPr>
          <w:trHeight w:val="423"/>
        </w:trPr>
        <w:tc>
          <w:tcPr>
            <w:tcW w:w="2422" w:type="dxa"/>
            <w:vAlign w:val="center"/>
          </w:tcPr>
          <w:p w:rsidR="001C264F" w:rsidRDefault="00AC3D8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1C264F" w:rsidRDefault="00E53076">
            <w:pPr>
              <w:pBdr>
                <w:top w:val="nil"/>
                <w:left w:val="nil"/>
                <w:bottom w:val="nil"/>
                <w:right w:val="nil"/>
                <w:between w:val="nil"/>
              </w:pBdr>
              <w:tabs>
                <w:tab w:val="center" w:pos="4153"/>
                <w:tab w:val="right" w:pos="8306"/>
              </w:tabs>
              <w:rPr>
                <w:rFonts w:ascii="BiauKai" w:eastAsia="BiauKai" w:hAnsi="BiauKai" w:cs="BiauKai"/>
                <w:sz w:val="26"/>
                <w:szCs w:val="26"/>
              </w:rPr>
            </w:pPr>
            <w:r w:rsidRPr="007309FA">
              <w:rPr>
                <w:rFonts w:ascii="新細明體" w:hAnsi="新細明體" w:hint="eastAsia"/>
              </w:rPr>
              <w:t>翰林出版社國小健康與體育6下</w:t>
            </w:r>
          </w:p>
        </w:tc>
      </w:tr>
    </w:tbl>
    <w:p w:rsidR="001C264F" w:rsidRDefault="001C264F">
      <w:pPr>
        <w:pBdr>
          <w:top w:val="nil"/>
          <w:left w:val="nil"/>
          <w:bottom w:val="nil"/>
          <w:right w:val="nil"/>
          <w:between w:val="nil"/>
        </w:pBdr>
        <w:tabs>
          <w:tab w:val="left" w:pos="8980"/>
        </w:tabs>
        <w:spacing w:line="360" w:lineRule="auto"/>
        <w:rPr>
          <w:rFonts w:ascii="BiauKai" w:eastAsia="BiauKai" w:hAnsi="BiauKai" w:cs="BiauKai"/>
          <w:sz w:val="24"/>
          <w:szCs w:val="24"/>
        </w:rPr>
      </w:pPr>
    </w:p>
    <w:p w:rsidR="001C264F" w:rsidRDefault="00AC3D8F">
      <w:pPr>
        <w:ind w:firstLine="0"/>
        <w:rPr>
          <w:rFonts w:ascii="BiauKai" w:eastAsiaTheme="minorEastAsia" w:hAnsi="BiauKai" w:cs="BiauKai" w:hint="eastAsia"/>
          <w:sz w:val="24"/>
          <w:szCs w:val="24"/>
        </w:rPr>
      </w:pPr>
      <w:bookmarkStart w:id="1" w:name="_heading=h.gjdgxs" w:colFirst="0" w:colLast="0"/>
      <w:bookmarkEnd w:id="1"/>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7"/>
          <w:id w:val="71405172"/>
        </w:sdtPr>
        <w:sdtEndPr/>
        <w:sdtContent>
          <w:r>
            <w:rPr>
              <w:rFonts w:ascii="Gungsuh" w:eastAsia="Gungsuh" w:hAnsi="Gungsuh" w:cs="Gungsuh"/>
              <w:color w:val="806000"/>
              <w:sz w:val="24"/>
              <w:szCs w:val="24"/>
            </w:rPr>
            <w:t>、</w:t>
          </w:r>
        </w:sdtContent>
      </w:sdt>
      <w:sdt>
        <w:sdtPr>
          <w:tag w:val="goog_rdk_28"/>
          <w:id w:val="1243616425"/>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9"/>
        <w:tblW w:w="0" w:type="auto"/>
        <w:tblLook w:val="04A0" w:firstRow="1" w:lastRow="0" w:firstColumn="1" w:lastColumn="0" w:noHBand="0" w:noVBand="1"/>
      </w:tblPr>
      <w:tblGrid>
        <w:gridCol w:w="844"/>
        <w:gridCol w:w="2119"/>
        <w:gridCol w:w="479"/>
        <w:gridCol w:w="806"/>
        <w:gridCol w:w="2126"/>
        <w:gridCol w:w="5397"/>
        <w:gridCol w:w="1096"/>
        <w:gridCol w:w="1801"/>
      </w:tblGrid>
      <w:tr w:rsidR="00E76D98" w:rsidTr="00FB7E66">
        <w:tc>
          <w:tcPr>
            <w:tcW w:w="844" w:type="dxa"/>
            <w:shd w:val="clear" w:color="auto" w:fill="CCFF99"/>
            <w:vAlign w:val="center"/>
          </w:tcPr>
          <w:p w:rsidR="00037B2A" w:rsidRDefault="001473F5" w:rsidP="001473F5">
            <w:pPr>
              <w:pBdr>
                <w:top w:val="nil"/>
                <w:left w:val="nil"/>
                <w:bottom w:val="nil"/>
                <w:right w:val="nil"/>
                <w:between w:val="nil"/>
              </w:pBdr>
              <w:jc w:val="center"/>
              <w:rPr>
                <w:rFonts w:ascii="BiauKai" w:eastAsiaTheme="minorEastAsia" w:hAnsi="BiauKai" w:cs="BiauKai" w:hint="eastAsia"/>
                <w:sz w:val="24"/>
                <w:szCs w:val="24"/>
              </w:rPr>
            </w:pPr>
            <w:r>
              <w:rPr>
                <w:rFonts w:ascii="BiauKai" w:eastAsia="BiauKai" w:hAnsi="BiauKai" w:cs="BiauKai"/>
                <w:sz w:val="24"/>
                <w:szCs w:val="24"/>
              </w:rPr>
              <w:t>週次</w:t>
            </w:r>
          </w:p>
          <w:p w:rsidR="001473F5" w:rsidRDefault="001473F5" w:rsidP="001473F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日期</w:t>
            </w:r>
          </w:p>
        </w:tc>
        <w:tc>
          <w:tcPr>
            <w:tcW w:w="2119" w:type="dxa"/>
            <w:shd w:val="clear" w:color="auto" w:fill="CCFF99"/>
            <w:vAlign w:val="center"/>
          </w:tcPr>
          <w:p w:rsidR="001473F5" w:rsidRDefault="001473F5" w:rsidP="001473F5">
            <w:pPr>
              <w:jc w:val="center"/>
              <w:rPr>
                <w:rFonts w:ascii="BiauKai" w:eastAsia="BiauKai" w:hAnsi="BiauKai" w:cs="BiauKai"/>
                <w:sz w:val="24"/>
                <w:szCs w:val="24"/>
              </w:rPr>
            </w:pPr>
            <w:r>
              <w:rPr>
                <w:rFonts w:ascii="BiauKai" w:eastAsia="BiauKai" w:hAnsi="BiauKai" w:cs="BiauKai"/>
                <w:sz w:val="24"/>
                <w:szCs w:val="24"/>
              </w:rPr>
              <w:t>單元/主題名稱</w:t>
            </w:r>
          </w:p>
          <w:p w:rsidR="001473F5" w:rsidRDefault="001473F5" w:rsidP="001473F5">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479" w:type="dxa"/>
            <w:shd w:val="clear" w:color="auto" w:fill="CCFF99"/>
            <w:vAlign w:val="center"/>
          </w:tcPr>
          <w:p w:rsidR="001473F5" w:rsidRDefault="001473F5" w:rsidP="001473F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806" w:type="dxa"/>
            <w:shd w:val="clear" w:color="auto" w:fill="CCFF99"/>
            <w:vAlign w:val="center"/>
          </w:tcPr>
          <w:p w:rsidR="001473F5" w:rsidRDefault="001473F5" w:rsidP="001473F5">
            <w:pPr>
              <w:pBdr>
                <w:top w:val="nil"/>
                <w:left w:val="nil"/>
                <w:bottom w:val="nil"/>
                <w:right w:val="nil"/>
                <w:between w:val="nil"/>
              </w:pBdr>
              <w:jc w:val="center"/>
              <w:rPr>
                <w:rFonts w:ascii="BiauKai" w:eastAsiaTheme="minorEastAsia" w:hAnsi="BiauKai" w:cs="BiauKai" w:hint="eastAsia"/>
                <w:sz w:val="24"/>
                <w:szCs w:val="24"/>
              </w:rPr>
            </w:pPr>
            <w:r>
              <w:rPr>
                <w:rFonts w:ascii="BiauKai" w:eastAsia="BiauKai" w:hAnsi="BiauKai" w:cs="BiauKai"/>
                <w:sz w:val="24"/>
                <w:szCs w:val="24"/>
              </w:rPr>
              <w:t>對應</w:t>
            </w:r>
          </w:p>
          <w:p w:rsidR="001473F5" w:rsidRDefault="001473F5" w:rsidP="001473F5">
            <w:pPr>
              <w:pBdr>
                <w:top w:val="nil"/>
                <w:left w:val="nil"/>
                <w:bottom w:val="nil"/>
                <w:right w:val="nil"/>
                <w:between w:val="nil"/>
              </w:pBdr>
              <w:jc w:val="center"/>
              <w:rPr>
                <w:rFonts w:ascii="BiauKai" w:eastAsiaTheme="minorEastAsia" w:hAnsi="BiauKai" w:cs="BiauKai" w:hint="eastAsia"/>
                <w:sz w:val="24"/>
                <w:szCs w:val="24"/>
              </w:rPr>
            </w:pPr>
            <w:r>
              <w:rPr>
                <w:rFonts w:ascii="BiauKai" w:eastAsia="BiauKai" w:hAnsi="BiauKai" w:cs="BiauKai"/>
                <w:sz w:val="24"/>
                <w:szCs w:val="24"/>
              </w:rPr>
              <w:t>能力</w:t>
            </w:r>
          </w:p>
          <w:p w:rsidR="001473F5" w:rsidRDefault="001473F5" w:rsidP="001473F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指標</w:t>
            </w:r>
          </w:p>
        </w:tc>
        <w:tc>
          <w:tcPr>
            <w:tcW w:w="2126" w:type="dxa"/>
            <w:shd w:val="clear" w:color="auto" w:fill="CCFF99"/>
            <w:vAlign w:val="center"/>
          </w:tcPr>
          <w:p w:rsidR="001473F5" w:rsidRDefault="001473F5" w:rsidP="001473F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5397" w:type="dxa"/>
            <w:shd w:val="clear" w:color="auto" w:fill="CCFF99"/>
            <w:vAlign w:val="center"/>
          </w:tcPr>
          <w:p w:rsidR="001473F5" w:rsidRDefault="001473F5" w:rsidP="001473F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096" w:type="dxa"/>
            <w:shd w:val="clear" w:color="auto" w:fill="CCFF99"/>
            <w:vAlign w:val="center"/>
          </w:tcPr>
          <w:p w:rsidR="00037B2A" w:rsidRDefault="001473F5" w:rsidP="001473F5">
            <w:pPr>
              <w:pBdr>
                <w:top w:val="nil"/>
                <w:left w:val="nil"/>
                <w:bottom w:val="nil"/>
                <w:right w:val="nil"/>
                <w:between w:val="nil"/>
              </w:pBdr>
              <w:jc w:val="center"/>
              <w:rPr>
                <w:rFonts w:ascii="BiauKai" w:eastAsiaTheme="minorEastAsia" w:hAnsi="BiauKai" w:cs="BiauKai" w:hint="eastAsia"/>
                <w:sz w:val="24"/>
                <w:szCs w:val="24"/>
              </w:rPr>
            </w:pPr>
            <w:r>
              <w:rPr>
                <w:rFonts w:ascii="BiauKai" w:eastAsia="BiauKai" w:hAnsi="BiauKai" w:cs="BiauKai"/>
                <w:sz w:val="24"/>
                <w:szCs w:val="24"/>
              </w:rPr>
              <w:t>評量</w:t>
            </w:r>
          </w:p>
          <w:p w:rsidR="001473F5" w:rsidRDefault="001473F5" w:rsidP="001473F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方式</w:t>
            </w:r>
          </w:p>
        </w:tc>
        <w:tc>
          <w:tcPr>
            <w:tcW w:w="1801" w:type="dxa"/>
            <w:shd w:val="clear" w:color="auto" w:fill="CCFF99"/>
            <w:vAlign w:val="center"/>
          </w:tcPr>
          <w:p w:rsidR="001473F5" w:rsidRDefault="00AE4FDF" w:rsidP="001473F5">
            <w:pPr>
              <w:pBdr>
                <w:top w:val="nil"/>
                <w:left w:val="nil"/>
                <w:bottom w:val="nil"/>
                <w:right w:val="nil"/>
                <w:between w:val="nil"/>
              </w:pBdr>
              <w:jc w:val="center"/>
              <w:rPr>
                <w:rFonts w:ascii="BiauKai" w:eastAsia="BiauKai" w:hAnsi="BiauKai" w:cs="BiauKai"/>
                <w:sz w:val="24"/>
                <w:szCs w:val="24"/>
              </w:rPr>
            </w:pPr>
            <w:sdt>
              <w:sdtPr>
                <w:tag w:val="goog_rdk_29"/>
                <w:id w:val="-654686195"/>
              </w:sdtPr>
              <w:sdtEndPr/>
              <w:sdtContent>
                <w:r w:rsidR="001473F5">
                  <w:rPr>
                    <w:rFonts w:ascii="Gungsuh" w:eastAsia="Gungsuh" w:hAnsi="Gungsuh" w:cs="Gungsuh"/>
                    <w:sz w:val="24"/>
                    <w:szCs w:val="24"/>
                  </w:rPr>
                  <w:t>備註</w:t>
                </w:r>
              </w:sdtContent>
            </w:sdt>
          </w:p>
        </w:tc>
      </w:tr>
      <w:tr w:rsidR="00037B2A" w:rsidTr="00FB7E66">
        <w:tc>
          <w:tcPr>
            <w:tcW w:w="844" w:type="dxa"/>
          </w:tcPr>
          <w:p w:rsidR="00E76D98" w:rsidRPr="00045AC3" w:rsidRDefault="00AE4FDF" w:rsidP="00FB7E66">
            <w:pPr>
              <w:pBdr>
                <w:top w:val="nil"/>
                <w:left w:val="nil"/>
                <w:bottom w:val="nil"/>
                <w:right w:val="nil"/>
                <w:between w:val="nil"/>
              </w:pBdr>
              <w:ind w:right="-160" w:hanging="3"/>
              <w:jc w:val="left"/>
              <w:rPr>
                <w:rFonts w:asciiTheme="majorEastAsia" w:eastAsiaTheme="majorEastAsia" w:hAnsiTheme="majorEastAsia"/>
                <w:color w:val="0D0D0D"/>
              </w:rPr>
            </w:pPr>
            <w:sdt>
              <w:sdtPr>
                <w:rPr>
                  <w:rFonts w:asciiTheme="majorEastAsia" w:eastAsiaTheme="majorEastAsia" w:hAnsiTheme="majorEastAsia"/>
                </w:rPr>
                <w:tag w:val="goog_rdk_30"/>
                <w:id w:val="1964150491"/>
              </w:sdtPr>
              <w:sdtEndPr/>
              <w:sdtContent>
                <w:r w:rsidR="00E76D98" w:rsidRPr="00045AC3">
                  <w:rPr>
                    <w:rFonts w:asciiTheme="majorEastAsia" w:eastAsiaTheme="majorEastAsia" w:hAnsiTheme="majorEastAsia" w:cs="Gungsuh"/>
                    <w:color w:val="0D0D0D"/>
                  </w:rPr>
                  <w:t>一</w:t>
                </w:r>
              </w:sdtContent>
            </w:sdt>
          </w:p>
          <w:p w:rsidR="00E76D98" w:rsidRPr="00045AC3" w:rsidRDefault="00E76D98" w:rsidP="00FB7E66">
            <w:pPr>
              <w:pBdr>
                <w:top w:val="nil"/>
                <w:left w:val="nil"/>
                <w:bottom w:val="nil"/>
                <w:right w:val="nil"/>
                <w:between w:val="nil"/>
              </w:pBdr>
              <w:ind w:right="-160" w:hanging="2"/>
              <w:jc w:val="left"/>
              <w:rPr>
                <w:rFonts w:asciiTheme="majorEastAsia" w:eastAsiaTheme="majorEastAsia" w:hAnsiTheme="majorEastAsia"/>
                <w:color w:val="0D0D0D"/>
              </w:rPr>
            </w:pPr>
            <w:r w:rsidRPr="00045AC3">
              <w:rPr>
                <w:rFonts w:asciiTheme="majorEastAsia" w:eastAsiaTheme="majorEastAsia" w:hAnsiTheme="majorEastAsia"/>
                <w:color w:val="0D0D0D"/>
              </w:rPr>
              <w:t>2/6-</w:t>
            </w:r>
          </w:p>
          <w:p w:rsidR="00E76D98" w:rsidRPr="00045AC3" w:rsidRDefault="00E76D98" w:rsidP="00FB7E66">
            <w:pPr>
              <w:ind w:left="-100" w:right="-100"/>
              <w:jc w:val="left"/>
              <w:rPr>
                <w:rFonts w:asciiTheme="majorEastAsia" w:eastAsiaTheme="majorEastAsia" w:hAnsiTheme="majorEastAsia" w:cs="Arial"/>
                <w:color w:val="0D0D0D"/>
              </w:rPr>
            </w:pPr>
            <w:r w:rsidRPr="00045AC3">
              <w:rPr>
                <w:rFonts w:asciiTheme="majorEastAsia" w:eastAsiaTheme="majorEastAsia" w:hAnsiTheme="majorEastAsia"/>
                <w:color w:val="0D0D0D"/>
              </w:rPr>
              <w:t>2/12</w:t>
            </w:r>
          </w:p>
        </w:tc>
        <w:tc>
          <w:tcPr>
            <w:tcW w:w="2119" w:type="dxa"/>
          </w:tcPr>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單元一、聰明選購，開心運動</w:t>
            </w:r>
            <w:r w:rsidRPr="00045AC3">
              <w:rPr>
                <w:rFonts w:asciiTheme="majorEastAsia" w:eastAsiaTheme="majorEastAsia" w:hAnsiTheme="majorEastAsia"/>
              </w:rPr>
              <w:br/>
            </w:r>
            <w:r w:rsidRPr="00045AC3">
              <w:rPr>
                <w:rFonts w:asciiTheme="majorEastAsia" w:eastAsiaTheme="majorEastAsia" w:hAnsiTheme="majorEastAsia" w:hint="eastAsia"/>
              </w:rPr>
              <w:t>活動1誰「羽」爭鋒</w:t>
            </w:r>
          </w:p>
          <w:p w:rsidR="00E76D98" w:rsidRPr="00045AC3" w:rsidRDefault="000F6562" w:rsidP="00FB7E66">
            <w:pPr>
              <w:spacing w:line="0" w:lineRule="atLeast"/>
              <w:jc w:val="left"/>
              <w:rPr>
                <w:rFonts w:asciiTheme="majorEastAsia" w:eastAsiaTheme="majorEastAsia" w:hAnsiTheme="majorEastAsia"/>
              </w:rPr>
            </w:pPr>
            <w:r w:rsidRPr="00045AC3">
              <w:rPr>
                <w:rFonts w:ascii="BiauKai" w:eastAsia="BiauKai" w:hAnsi="BiauKai" w:cs="BiauKai"/>
                <w:color w:val="9966FF"/>
              </w:rPr>
              <w:t>【生涯規劃】</w:t>
            </w:r>
          </w:p>
          <w:p w:rsidR="00E76D98" w:rsidRPr="00045AC3" w:rsidRDefault="00E76D98" w:rsidP="00FB7E66">
            <w:pPr>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1"/>
                <w:attr w:name="Month" w:val="2"/>
                <w:attr w:name="Year" w:val="2001"/>
              </w:smartTagPr>
              <w:r w:rsidRPr="00045AC3">
                <w:rPr>
                  <w:rFonts w:asciiTheme="majorEastAsia" w:eastAsiaTheme="majorEastAsia" w:hAnsiTheme="majorEastAsia" w:hint="eastAsia"/>
                </w:rPr>
                <w:t>1-2-1</w:t>
              </w:r>
            </w:smartTag>
          </w:p>
        </w:tc>
        <w:tc>
          <w:tcPr>
            <w:tcW w:w="479" w:type="dxa"/>
          </w:tcPr>
          <w:p w:rsidR="00E76D98" w:rsidRPr="00045AC3" w:rsidRDefault="00E76D98" w:rsidP="00FB7E66">
            <w:pPr>
              <w:jc w:val="left"/>
              <w:rPr>
                <w:rFonts w:asciiTheme="majorEastAsia" w:eastAsiaTheme="majorEastAsia" w:hAnsiTheme="majorEastAsia" w:cs="BiauKai"/>
              </w:rPr>
            </w:pPr>
            <w:r w:rsidRPr="00045AC3">
              <w:rPr>
                <w:rFonts w:asciiTheme="majorEastAsia" w:eastAsiaTheme="majorEastAsia" w:hAnsiTheme="majorEastAsia" w:cs="BiauKai"/>
              </w:rPr>
              <w:t>3</w:t>
            </w:r>
          </w:p>
        </w:tc>
        <w:tc>
          <w:tcPr>
            <w:tcW w:w="806" w:type="dxa"/>
          </w:tcPr>
          <w:p w:rsidR="00E76D98" w:rsidRPr="00045AC3" w:rsidRDefault="00E76D98"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1"/>
                <w:attr w:name="Month" w:val="2"/>
                <w:attr w:name="Year" w:val="2003"/>
              </w:smartTagPr>
              <w:r w:rsidRPr="00045AC3">
                <w:rPr>
                  <w:rFonts w:asciiTheme="majorEastAsia" w:eastAsiaTheme="majorEastAsia" w:hAnsiTheme="majorEastAsia" w:hint="eastAsia"/>
                </w:rPr>
                <w:t>3-2-1</w:t>
              </w:r>
            </w:smartTag>
          </w:p>
          <w:p w:rsidR="00E76D98" w:rsidRPr="00045AC3" w:rsidRDefault="00E76D98" w:rsidP="00FB7E66">
            <w:pPr>
              <w:ind w:left="317" w:hanging="317"/>
              <w:jc w:val="left"/>
              <w:rPr>
                <w:rFonts w:asciiTheme="majorEastAsia" w:eastAsiaTheme="majorEastAsia" w:hAnsiTheme="majorEastAsia" w:cs="BiauKai"/>
              </w:rPr>
            </w:pPr>
            <w:smartTag w:uri="urn:schemas-microsoft-com:office:smarttags" w:element="chsdate">
              <w:smartTagPr>
                <w:attr w:name="IsROCDate" w:val="False"/>
                <w:attr w:name="IsLunarDate" w:val="False"/>
                <w:attr w:name="Day" w:val="2"/>
                <w:attr w:name="Month" w:val="2"/>
                <w:attr w:name="Year" w:val="2003"/>
              </w:smartTagPr>
              <w:r w:rsidRPr="00045AC3">
                <w:rPr>
                  <w:rFonts w:asciiTheme="majorEastAsia" w:eastAsiaTheme="majorEastAsia" w:hAnsiTheme="majorEastAsia" w:hint="eastAsia"/>
                </w:rPr>
                <w:t>3-2-2</w:t>
              </w:r>
            </w:smartTag>
          </w:p>
        </w:tc>
        <w:tc>
          <w:tcPr>
            <w:tcW w:w="2126" w:type="dxa"/>
          </w:tcPr>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1.能學會羽球反手發球的基本動作。</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2.能了解發球規則。</w:t>
            </w:r>
          </w:p>
          <w:p w:rsidR="00E76D98" w:rsidRPr="00045AC3" w:rsidRDefault="00E76D98" w:rsidP="00FB7E66">
            <w:pPr>
              <w:spacing w:line="0" w:lineRule="atLeast"/>
              <w:jc w:val="left"/>
              <w:rPr>
                <w:rFonts w:asciiTheme="majorEastAsia" w:eastAsiaTheme="majorEastAsia" w:hAnsiTheme="majorEastAsia" w:cs="新細明體"/>
              </w:rPr>
            </w:pPr>
            <w:r w:rsidRPr="00045AC3">
              <w:rPr>
                <w:rFonts w:asciiTheme="majorEastAsia" w:eastAsiaTheme="majorEastAsia" w:hAnsiTheme="majorEastAsia" w:hint="eastAsia"/>
              </w:rPr>
              <w:t>3.能學會羽球正、反手挑球的基本動作。</w:t>
            </w:r>
          </w:p>
        </w:tc>
        <w:tc>
          <w:tcPr>
            <w:tcW w:w="5397" w:type="dxa"/>
          </w:tcPr>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活動一：反手發球</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1.教師講解並示範正確動作要領。</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2.教師引導學生兩人一組或多人一組進行練習，並鼓勵學生彼此相互觀摩、糾正動作。</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活動二：發球練習</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活動三：發球規則</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活動四：正手挑球</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活動五：反手挑球</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活動六：正、反手挑球綜合練習</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1.教師引導學生複習各式移位步法。</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2.教師講解活動方式：以正、反手交互挑球方式，搭配移位步法進行練習。</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3.請學生進行練習。</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活動七：複習反手發球與挑球動作</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1.教師講解並示範反手發球動作要領。</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2.請學生分組複習反手發球動作。</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3.教師講解並示範挑球動作要領。</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4.請學生分組複習挑球動作。</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活動八：反手發球賓果賽</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活動九：反手發球</w:t>
            </w:r>
            <w:r w:rsidRPr="00045AC3">
              <w:rPr>
                <w:rFonts w:asciiTheme="majorEastAsia" w:eastAsiaTheme="majorEastAsia" w:hAnsiTheme="majorEastAsia"/>
              </w:rPr>
              <w:t>VS</w:t>
            </w:r>
            <w:r w:rsidRPr="00045AC3">
              <w:rPr>
                <w:rFonts w:asciiTheme="majorEastAsia" w:eastAsiaTheme="majorEastAsia" w:hAnsiTheme="majorEastAsia" w:hint="eastAsia"/>
              </w:rPr>
              <w:t>挑球</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3.教師巡視並指導學生正確姿勢。</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活動十：挑球比遠</w:t>
            </w:r>
            <w:r w:rsidRPr="00045AC3">
              <w:rPr>
                <w:rFonts w:asciiTheme="majorEastAsia" w:eastAsiaTheme="majorEastAsia" w:hAnsiTheme="majorEastAsia"/>
              </w:rPr>
              <w:t>PK</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1.教師講解活動規則。</w:t>
            </w:r>
          </w:p>
          <w:p w:rsidR="00E76D98" w:rsidRPr="00045AC3" w:rsidRDefault="00E76D98" w:rsidP="00FB7E66">
            <w:pPr>
              <w:spacing w:line="0" w:lineRule="atLeast"/>
              <w:jc w:val="left"/>
              <w:rPr>
                <w:rFonts w:asciiTheme="majorEastAsia" w:eastAsiaTheme="majorEastAsia" w:hAnsiTheme="majorEastAsia" w:cs="新細明體"/>
              </w:rPr>
            </w:pPr>
            <w:r w:rsidRPr="00045AC3">
              <w:rPr>
                <w:rFonts w:asciiTheme="majorEastAsia" w:eastAsiaTheme="majorEastAsia" w:hAnsiTheme="majorEastAsia" w:hint="eastAsia"/>
              </w:rPr>
              <w:t>2.請學生分組進行練習。</w:t>
            </w:r>
          </w:p>
        </w:tc>
        <w:tc>
          <w:tcPr>
            <w:tcW w:w="1096" w:type="dxa"/>
          </w:tcPr>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實際演練</w:t>
            </w:r>
          </w:p>
          <w:p w:rsidR="00E76D98" w:rsidRPr="00045AC3" w:rsidRDefault="00E76D98" w:rsidP="00FB7E66">
            <w:pPr>
              <w:spacing w:line="0" w:lineRule="atLeast"/>
              <w:jc w:val="left"/>
              <w:rPr>
                <w:rFonts w:asciiTheme="majorEastAsia" w:eastAsiaTheme="majorEastAsia" w:hAnsiTheme="majorEastAsia"/>
              </w:rPr>
            </w:pPr>
            <w:r w:rsidRPr="00045AC3">
              <w:rPr>
                <w:rFonts w:asciiTheme="majorEastAsia" w:eastAsiaTheme="majorEastAsia" w:hAnsiTheme="majorEastAsia" w:hint="eastAsia"/>
              </w:rPr>
              <w:t>課堂問答</w:t>
            </w:r>
          </w:p>
          <w:p w:rsidR="00E76D98" w:rsidRPr="00045AC3" w:rsidRDefault="00E76D98" w:rsidP="00FB7E66">
            <w:pPr>
              <w:ind w:right="57"/>
              <w:jc w:val="left"/>
              <w:rPr>
                <w:rFonts w:asciiTheme="majorEastAsia" w:eastAsiaTheme="majorEastAsia" w:hAnsiTheme="majorEastAsia" w:cs="BiauKai"/>
              </w:rPr>
            </w:pPr>
            <w:r w:rsidRPr="00045AC3">
              <w:rPr>
                <w:rFonts w:asciiTheme="majorEastAsia" w:eastAsiaTheme="majorEastAsia" w:hAnsiTheme="majorEastAsia" w:hint="eastAsia"/>
              </w:rPr>
              <w:t>觀察評量</w:t>
            </w:r>
          </w:p>
        </w:tc>
        <w:tc>
          <w:tcPr>
            <w:tcW w:w="1801" w:type="dxa"/>
          </w:tcPr>
          <w:p w:rsidR="00E76D98" w:rsidRPr="00045AC3" w:rsidRDefault="00E76D98" w:rsidP="00FB7E66">
            <w:pPr>
              <w:ind w:left="20"/>
              <w:jc w:val="left"/>
              <w:rPr>
                <w:rFonts w:asciiTheme="majorEastAsia" w:eastAsiaTheme="majorEastAsia" w:hAnsiTheme="majorEastAsia" w:cs="Gungsuh"/>
                <w:color w:val="808080"/>
              </w:rPr>
            </w:pPr>
            <w:r w:rsidRPr="00045AC3">
              <w:rPr>
                <w:rFonts w:asciiTheme="majorEastAsia" w:eastAsiaTheme="majorEastAsia" w:hAnsiTheme="majorEastAsia"/>
              </w:rPr>
              <w:t xml:space="preserve">     </w:t>
            </w:r>
            <w:r w:rsidRPr="00045AC3">
              <w:rPr>
                <w:rFonts w:asciiTheme="majorEastAsia" w:eastAsiaTheme="majorEastAsia" w:hAnsiTheme="majorEastAsia" w:cs="Gungsuh"/>
                <w:color w:val="808080"/>
              </w:rPr>
              <w:t>2/11</w:t>
            </w:r>
            <w:r w:rsidRPr="00045AC3">
              <w:rPr>
                <w:rFonts w:asciiTheme="majorEastAsia" w:eastAsiaTheme="majorEastAsia" w:hAnsiTheme="majorEastAsia" w:cs="PMingLiu"/>
                <w:color w:val="808080"/>
              </w:rPr>
              <w:t>開學日</w:t>
            </w:r>
          </w:p>
          <w:p w:rsidR="00E76D98" w:rsidRPr="00045AC3" w:rsidRDefault="00E76D98" w:rsidP="00FB7E66">
            <w:pPr>
              <w:ind w:left="20"/>
              <w:jc w:val="left"/>
              <w:rPr>
                <w:rFonts w:asciiTheme="majorEastAsia" w:eastAsiaTheme="majorEastAsia" w:hAnsiTheme="majorEastAsia" w:cs="Gungsuh"/>
                <w:color w:val="808080"/>
              </w:rPr>
            </w:pPr>
            <w:r w:rsidRPr="00045AC3">
              <w:rPr>
                <w:rFonts w:asciiTheme="majorEastAsia" w:eastAsiaTheme="majorEastAsia" w:hAnsiTheme="majorEastAsia" w:cs="PMingLiu"/>
                <w:color w:val="808080"/>
              </w:rPr>
              <w:t>課輔</w:t>
            </w:r>
            <w:r w:rsidRPr="00045AC3">
              <w:rPr>
                <w:rFonts w:asciiTheme="majorEastAsia" w:eastAsiaTheme="majorEastAsia" w:hAnsiTheme="majorEastAsia" w:cs="Gungsuh"/>
                <w:color w:val="808080"/>
              </w:rPr>
              <w:t>(</w:t>
            </w:r>
            <w:r w:rsidRPr="00045AC3">
              <w:rPr>
                <w:rFonts w:asciiTheme="majorEastAsia" w:eastAsiaTheme="majorEastAsia" w:hAnsiTheme="majorEastAsia" w:cs="PMingLiu"/>
                <w:color w:val="808080"/>
              </w:rPr>
              <w:t>才藝</w:t>
            </w:r>
            <w:r w:rsidRPr="00045AC3">
              <w:rPr>
                <w:rFonts w:asciiTheme="majorEastAsia" w:eastAsiaTheme="majorEastAsia" w:hAnsiTheme="majorEastAsia" w:cs="Gungsuh"/>
                <w:color w:val="808080"/>
              </w:rPr>
              <w:t>)</w:t>
            </w:r>
            <w:r w:rsidRPr="00045AC3">
              <w:rPr>
                <w:rFonts w:asciiTheme="majorEastAsia" w:eastAsiaTheme="majorEastAsia" w:hAnsiTheme="majorEastAsia" w:cs="PMingLiu"/>
                <w:color w:val="808080"/>
              </w:rPr>
              <w:t>班開始上課</w:t>
            </w:r>
          </w:p>
        </w:tc>
      </w:tr>
      <w:tr w:rsidR="00E16514" w:rsidTr="00FB7E66">
        <w:tc>
          <w:tcPr>
            <w:tcW w:w="844" w:type="dxa"/>
          </w:tcPr>
          <w:p w:rsidR="00E16514" w:rsidRPr="00045AC3" w:rsidRDefault="00AE4FDF" w:rsidP="00FB7E66">
            <w:pPr>
              <w:pBdr>
                <w:top w:val="nil"/>
                <w:left w:val="nil"/>
                <w:bottom w:val="nil"/>
                <w:right w:val="nil"/>
                <w:between w:val="nil"/>
              </w:pBdr>
              <w:ind w:right="-160" w:hanging="3"/>
              <w:jc w:val="left"/>
              <w:rPr>
                <w:color w:val="0D0D0D"/>
              </w:rPr>
            </w:pPr>
            <w:sdt>
              <w:sdtPr>
                <w:tag w:val="goog_rdk_31"/>
                <w:id w:val="-980072890"/>
              </w:sdtPr>
              <w:sdtEndPr/>
              <w:sdtContent>
                <w:r w:rsidR="00E16514" w:rsidRPr="00045AC3">
                  <w:rPr>
                    <w:rFonts w:ascii="Gungsuh" w:eastAsia="Gungsuh" w:hAnsi="Gungsuh" w:cs="Gungsuh"/>
                    <w:color w:val="0D0D0D"/>
                  </w:rPr>
                  <w:t>二</w:t>
                </w:r>
              </w:sdtContent>
            </w:sdt>
          </w:p>
          <w:p w:rsidR="00E16514" w:rsidRPr="00045AC3" w:rsidRDefault="00E16514" w:rsidP="00FB7E66">
            <w:pPr>
              <w:ind w:left="-100" w:right="-100"/>
              <w:jc w:val="left"/>
              <w:rPr>
                <w:color w:val="0D0D0D"/>
              </w:rPr>
            </w:pPr>
            <w:r w:rsidRPr="00045AC3">
              <w:rPr>
                <w:color w:val="0D0D0D"/>
              </w:rPr>
              <w:t>2/13-</w:t>
            </w:r>
          </w:p>
          <w:p w:rsidR="00E16514" w:rsidRPr="00045AC3" w:rsidRDefault="00E16514" w:rsidP="00FB7E66">
            <w:pPr>
              <w:ind w:left="-100" w:right="-100"/>
              <w:jc w:val="left"/>
              <w:rPr>
                <w:rFonts w:ascii="Arial" w:eastAsia="Arial" w:hAnsi="Arial" w:cs="Arial"/>
                <w:color w:val="0D0D0D"/>
              </w:rPr>
            </w:pPr>
            <w:r w:rsidRPr="00045AC3">
              <w:rPr>
                <w:color w:val="0D0D0D"/>
              </w:rPr>
              <w:t>2/19</w:t>
            </w:r>
          </w:p>
        </w:tc>
        <w:tc>
          <w:tcPr>
            <w:tcW w:w="2119"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單元一、聰明選購，開心運動</w:t>
            </w:r>
            <w:r w:rsidRPr="00045AC3">
              <w:rPr>
                <w:rFonts w:ascii="新細明體" w:hAnsi="新細明體"/>
              </w:rPr>
              <w:br/>
            </w:r>
            <w:r w:rsidRPr="00045AC3">
              <w:rPr>
                <w:rFonts w:ascii="新細明體" w:hAnsi="新細明體" w:hint="eastAsia"/>
              </w:rPr>
              <w:t>活動2 龍爭虎鬥、活動3認真挑、聰明購</w:t>
            </w:r>
            <w:r w:rsidR="003A640B" w:rsidRPr="00045AC3">
              <w:rPr>
                <w:rFonts w:ascii="BiauKai" w:eastAsia="BiauKai" w:hAnsi="BiauKai" w:cs="BiauKai"/>
                <w:color w:val="0000FF"/>
              </w:rPr>
              <w:t>【人權】</w:t>
            </w:r>
          </w:p>
          <w:p w:rsidR="00E16514" w:rsidRPr="00045AC3" w:rsidRDefault="00E16514" w:rsidP="00FB7E66">
            <w:pPr>
              <w:spacing w:line="0" w:lineRule="atLeast"/>
              <w:jc w:val="left"/>
              <w:rPr>
                <w:rFonts w:ascii="新細明體" w:hAnsi="新細明體"/>
              </w:rPr>
            </w:pPr>
            <w:smartTag w:uri="urn:schemas-microsoft-com:office:smarttags" w:element="chsdate">
              <w:smartTagPr>
                <w:attr w:name="Year" w:val="2001"/>
                <w:attr w:name="Month" w:val="3"/>
                <w:attr w:name="Day" w:val="2"/>
                <w:attr w:name="IsLunarDate" w:val="False"/>
                <w:attr w:name="IsROCDate" w:val="False"/>
              </w:smartTagPr>
              <w:r w:rsidRPr="00045AC3">
                <w:rPr>
                  <w:rFonts w:ascii="新細明體" w:hAnsi="新細明體" w:hint="eastAsia"/>
                </w:rPr>
                <w:t>1-3-2</w:t>
              </w:r>
            </w:smartTag>
          </w:p>
          <w:p w:rsidR="00E16514" w:rsidRPr="00045AC3" w:rsidRDefault="000D457F" w:rsidP="00FB7E66">
            <w:pPr>
              <w:spacing w:line="0" w:lineRule="atLeast"/>
              <w:jc w:val="left"/>
              <w:rPr>
                <w:rFonts w:ascii="新細明體" w:hAnsi="新細明體"/>
              </w:rPr>
            </w:pPr>
            <w:r w:rsidRPr="00045AC3">
              <w:rPr>
                <w:rFonts w:ascii="BiauKai" w:eastAsia="BiauKai" w:hAnsi="BiauKai" w:cs="BiauKai"/>
                <w:color w:val="FF0000"/>
              </w:rPr>
              <w:t>【性別平等</w:t>
            </w:r>
            <w:r w:rsidR="00A9130A">
              <w:rPr>
                <w:rFonts w:ascii="BiauKai" w:eastAsiaTheme="minorEastAsia" w:hAnsi="BiauKai" w:cs="BiauKai" w:hint="eastAsia"/>
                <w:color w:val="FF0000"/>
              </w:rPr>
              <w:t>6</w:t>
            </w:r>
            <w:r w:rsidRPr="00045AC3">
              <w:rPr>
                <w:rFonts w:ascii="BiauKai" w:eastAsia="BiauKai" w:hAnsi="BiauKai" w:cs="BiauKai"/>
                <w:color w:val="FF0000"/>
              </w:rPr>
              <w:t>】</w:t>
            </w:r>
          </w:p>
          <w:p w:rsidR="00E16514" w:rsidRPr="00045AC3" w:rsidRDefault="00E16514" w:rsidP="00FB7E66">
            <w:pPr>
              <w:spacing w:line="0" w:lineRule="atLeast"/>
              <w:jc w:val="left"/>
              <w:rPr>
                <w:rFonts w:ascii="新細明體" w:hAnsi="新細明體"/>
              </w:rPr>
            </w:pPr>
            <w:smartTag w:uri="urn:schemas-microsoft-com:office:smarttags" w:element="chsdate">
              <w:smartTagPr>
                <w:attr w:name="Year" w:val="2003"/>
                <w:attr w:name="Month" w:val="3"/>
                <w:attr w:name="Day" w:val="2"/>
                <w:attr w:name="IsLunarDate" w:val="False"/>
                <w:attr w:name="IsROCDate" w:val="False"/>
              </w:smartTagPr>
              <w:r w:rsidRPr="00045AC3">
                <w:rPr>
                  <w:rFonts w:ascii="新細明體" w:hAnsi="新細明體" w:hint="eastAsia"/>
                </w:rPr>
                <w:t>3-3-2</w:t>
              </w:r>
            </w:smartTag>
          </w:p>
          <w:p w:rsidR="00E16514" w:rsidRPr="00045AC3" w:rsidRDefault="00546819" w:rsidP="00FB7E66">
            <w:pPr>
              <w:spacing w:line="0" w:lineRule="atLeast"/>
              <w:jc w:val="left"/>
              <w:rPr>
                <w:rFonts w:ascii="新細明體" w:hAnsi="新細明體"/>
              </w:rPr>
            </w:pPr>
            <w:r w:rsidRPr="00045AC3">
              <w:rPr>
                <w:rFonts w:ascii="BiauKai" w:eastAsia="BiauKai" w:hAnsi="BiauKai" w:cs="BiauKai"/>
                <w:color w:val="003366"/>
              </w:rPr>
              <w:t>【家庭</w:t>
            </w:r>
            <w:r w:rsidR="00A9130A">
              <w:rPr>
                <w:rFonts w:ascii="BiauKai" w:eastAsiaTheme="minorEastAsia" w:hAnsi="BiauKai" w:cs="BiauKai" w:hint="eastAsia"/>
                <w:color w:val="003366"/>
              </w:rPr>
              <w:t>4</w:t>
            </w:r>
            <w:r w:rsidRPr="00045AC3">
              <w:rPr>
                <w:rFonts w:ascii="BiauKai" w:eastAsia="BiauKai" w:hAnsi="BiauKai" w:cs="BiauKai"/>
                <w:color w:val="003366"/>
              </w:rPr>
              <w:t>】</w:t>
            </w:r>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Year" w:val="2003"/>
                <w:attr w:name="Month" w:val="3"/>
                <w:attr w:name="Day" w:val="5"/>
                <w:attr w:name="IsLunarDate" w:val="False"/>
                <w:attr w:name="IsROCDate" w:val="False"/>
              </w:smartTagPr>
              <w:r w:rsidRPr="00045AC3">
                <w:rPr>
                  <w:rFonts w:ascii="新細明體" w:hAnsi="新細明體" w:hint="eastAsia"/>
                </w:rPr>
                <w:t>3-3-5</w:t>
              </w:r>
            </w:smartTag>
          </w:p>
        </w:tc>
        <w:tc>
          <w:tcPr>
            <w:tcW w:w="479" w:type="dxa"/>
          </w:tcPr>
          <w:p w:rsidR="00E16514" w:rsidRPr="00045AC3" w:rsidRDefault="00E16514" w:rsidP="00FB7E66">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806" w:type="dxa"/>
          </w:tcPr>
          <w:p w:rsidR="00E16514" w:rsidRPr="00045AC3" w:rsidRDefault="00E16514" w:rsidP="00FB7E66">
            <w:pPr>
              <w:spacing w:line="0" w:lineRule="atLeast"/>
              <w:jc w:val="left"/>
              <w:rPr>
                <w:rFonts w:ascii="新細明體" w:hAnsi="新細明體"/>
              </w:rPr>
            </w:pPr>
            <w:smartTag w:uri="urn:schemas-microsoft-com:office:smarttags" w:element="chsdate">
              <w:smartTagPr>
                <w:attr w:name="Year" w:val="2003"/>
                <w:attr w:name="Month" w:val="2"/>
                <w:attr w:name="Day" w:val="3"/>
                <w:attr w:name="IsLunarDate" w:val="False"/>
                <w:attr w:name="IsROCDate" w:val="False"/>
              </w:smartTagPr>
              <w:r w:rsidRPr="00045AC3">
                <w:rPr>
                  <w:rFonts w:ascii="新細明體" w:hAnsi="新細明體" w:hint="eastAsia"/>
                </w:rPr>
                <w:t>3-2-3</w:t>
              </w:r>
            </w:smartTag>
          </w:p>
          <w:p w:rsidR="00E16514" w:rsidRPr="00045AC3" w:rsidRDefault="00E16514" w:rsidP="00FB7E66">
            <w:pPr>
              <w:spacing w:line="0" w:lineRule="atLeast"/>
              <w:jc w:val="left"/>
              <w:rPr>
                <w:rFonts w:ascii="新細明體" w:hAnsi="新細明體"/>
              </w:rPr>
            </w:pPr>
            <w:smartTag w:uri="urn:schemas-microsoft-com:office:smarttags" w:element="chsdate">
              <w:smartTagPr>
                <w:attr w:name="Year" w:val="2003"/>
                <w:attr w:name="Month" w:val="2"/>
                <w:attr w:name="Day" w:val="4"/>
                <w:attr w:name="IsLunarDate" w:val="False"/>
                <w:attr w:name="IsROCDate" w:val="False"/>
              </w:smartTagPr>
              <w:r w:rsidRPr="00045AC3">
                <w:rPr>
                  <w:rFonts w:ascii="新細明體" w:hAnsi="新細明體" w:hint="eastAsia"/>
                </w:rPr>
                <w:t>3-2-4</w:t>
              </w:r>
            </w:smartTag>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Year" w:val="2007"/>
                <w:attr w:name="Month" w:val="2"/>
                <w:attr w:name="Day" w:val="4"/>
                <w:attr w:name="IsLunarDate" w:val="False"/>
                <w:attr w:name="IsROCDate" w:val="False"/>
              </w:smartTagPr>
              <w:r w:rsidRPr="00045AC3">
                <w:rPr>
                  <w:rFonts w:ascii="新細明體" w:hAnsi="新細明體" w:hint="eastAsia"/>
                </w:rPr>
                <w:t>7-2-4</w:t>
              </w:r>
            </w:smartTag>
          </w:p>
        </w:tc>
        <w:tc>
          <w:tcPr>
            <w:tcW w:w="212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活動2龍爭虎鬥</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1.將學習過的羽球技巧應用於比賽中，以精進羽球技能，提升從事羽球運動的意願。</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2.了解羽球規則，並樂於參與團體競賽。</w:t>
            </w:r>
          </w:p>
          <w:p w:rsidR="00E16514" w:rsidRPr="00045AC3" w:rsidRDefault="00E16514" w:rsidP="00FB7E66">
            <w:pPr>
              <w:spacing w:line="0" w:lineRule="atLeast"/>
              <w:jc w:val="left"/>
              <w:rPr>
                <w:rFonts w:ascii="新細明體" w:hAnsi="新細明體"/>
              </w:rPr>
            </w:pP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活動3認真挑、聰明購</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能蒐集資訊，建立選購運動產品的正確消費行為。</w:t>
            </w:r>
          </w:p>
        </w:tc>
        <w:tc>
          <w:tcPr>
            <w:tcW w:w="5397"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活動2 龍爭虎鬥</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活動一：原地綜合練習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活動二：移位綜合練習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活動三：移位綜合複習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1.教師說明活動方式：進行</w:t>
            </w:r>
            <w:r w:rsidRPr="00045AC3">
              <w:rPr>
                <w:rFonts w:ascii="新細明體" w:hAnsi="新細明體"/>
              </w:rPr>
              <w:t>A</w:t>
            </w:r>
            <w:r w:rsidRPr="00045AC3">
              <w:rPr>
                <w:rFonts w:ascii="新細明體" w:hAnsi="新細明體" w:hint="eastAsia"/>
              </w:rPr>
              <w:t>發短球→</w:t>
            </w:r>
            <w:r w:rsidRPr="00045AC3">
              <w:rPr>
                <w:rFonts w:ascii="新細明體" w:hAnsi="新細明體"/>
              </w:rPr>
              <w:t>B</w:t>
            </w:r>
            <w:r w:rsidRPr="00045AC3">
              <w:rPr>
                <w:rFonts w:ascii="新細明體" w:hAnsi="新細明體" w:hint="eastAsia"/>
              </w:rPr>
              <w:t>挑球回擊→</w:t>
            </w:r>
            <w:r w:rsidRPr="00045AC3">
              <w:rPr>
                <w:rFonts w:ascii="新細明體" w:hAnsi="新細明體"/>
              </w:rPr>
              <w:t>A</w:t>
            </w:r>
            <w:r w:rsidRPr="00045AC3">
              <w:rPr>
                <w:rFonts w:ascii="新細明體" w:hAnsi="新細明體" w:hint="eastAsia"/>
              </w:rPr>
              <w:t>移位後以正手高遠球回擊→</w:t>
            </w:r>
            <w:r w:rsidRPr="00045AC3">
              <w:rPr>
                <w:rFonts w:ascii="新細明體" w:hAnsi="新細明體"/>
              </w:rPr>
              <w:t>B</w:t>
            </w:r>
            <w:r w:rsidRPr="00045AC3">
              <w:rPr>
                <w:rFonts w:ascii="新細明體" w:hAnsi="新細明體" w:hint="eastAsia"/>
              </w:rPr>
              <w:t>移位後也以正手高遠球回擊。</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活動四：國王挑戰賽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2.請學生分組進行挑戰賽。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活動五：移位綜合複習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1.教師說明活動方式。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活動六：羽球對抗賽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1.教師講解活動規則。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2.請學生分組進行比賽。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活動3 認真挑、聰明購</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活動一：了解不同運動鞋的功能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1.教師說明：若經常參與球類運動或是擔任學校代表隊選手，建議仍要注意運動鞋的選擇，以免造成足部傷害。</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2.教師展示各種運動鞋的圖片或成品，讓學生比較並嘗試討論其主要功能。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3.教師說明各運動鞋的功能。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4.教師調查全班運動時習慣穿什麼鞋子，並引導其分享穿鞋運動的經驗。</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活動二：認識運動消費資訊的來源</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1.教師說明：運動消費前，蒐集各種相關資訊，進行正確的運動消費行為，是每個學生應學會的基本能力。</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2.教師鼓勵學生利用網路、圖書或是教師、運動教練、運動產品售貨員等資源，蒐集更多運動消費資訊，做出合理的判斷和消費行為。</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3.請學生分享自己應用資訊進行運動消費的經驗。</w:t>
            </w:r>
          </w:p>
        </w:tc>
        <w:tc>
          <w:tcPr>
            <w:tcW w:w="109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實際演練</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觀察評量</w:t>
            </w:r>
          </w:p>
          <w:p w:rsidR="00E16514" w:rsidRPr="00045AC3" w:rsidRDefault="00E16514" w:rsidP="00FB7E66">
            <w:pPr>
              <w:spacing w:line="0" w:lineRule="atLeast"/>
              <w:jc w:val="left"/>
              <w:rPr>
                <w:rFonts w:asciiTheme="majorEastAsia" w:eastAsiaTheme="majorEastAsia" w:hAnsiTheme="majorEastAsia"/>
              </w:rPr>
            </w:pPr>
            <w:r w:rsidRPr="00045AC3">
              <w:rPr>
                <w:rFonts w:ascii="新細明體" w:hAnsi="新細明體" w:hint="eastAsia"/>
              </w:rPr>
              <w:t>發表</w:t>
            </w:r>
          </w:p>
        </w:tc>
        <w:tc>
          <w:tcPr>
            <w:tcW w:w="1801" w:type="dxa"/>
            <w:vAlign w:val="center"/>
          </w:tcPr>
          <w:p w:rsidR="00E16514" w:rsidRPr="00045AC3" w:rsidRDefault="00AE4FDF" w:rsidP="00FB7E66">
            <w:pPr>
              <w:jc w:val="left"/>
              <w:rPr>
                <w:color w:val="767171"/>
              </w:rPr>
            </w:pPr>
            <w:sdt>
              <w:sdtPr>
                <w:tag w:val="goog_rdk_32"/>
                <w:id w:val="1281451791"/>
              </w:sdtPr>
              <w:sdtEndPr/>
              <w:sdtContent>
                <w:r w:rsidR="00E16514" w:rsidRPr="00045AC3">
                  <w:rPr>
                    <w:rFonts w:ascii="Gungsuh" w:eastAsia="Gungsuh" w:hAnsi="Gungsuh" w:cs="Gungsuh"/>
                    <w:color w:val="767171"/>
                  </w:rPr>
                  <w:t>2/19學校日</w:t>
                </w:r>
              </w:sdtContent>
            </w:sdt>
          </w:p>
        </w:tc>
      </w:tr>
      <w:tr w:rsidR="00E16514" w:rsidTr="00FB7E66">
        <w:tc>
          <w:tcPr>
            <w:tcW w:w="844" w:type="dxa"/>
          </w:tcPr>
          <w:p w:rsidR="00E16514" w:rsidRPr="00045AC3" w:rsidRDefault="00AE4FDF" w:rsidP="00FB7E66">
            <w:pPr>
              <w:pBdr>
                <w:top w:val="nil"/>
                <w:left w:val="nil"/>
                <w:bottom w:val="nil"/>
                <w:right w:val="nil"/>
                <w:between w:val="nil"/>
              </w:pBdr>
              <w:ind w:right="-120" w:hanging="3"/>
              <w:jc w:val="left"/>
              <w:rPr>
                <w:color w:val="0D0D0D"/>
              </w:rPr>
            </w:pPr>
            <w:sdt>
              <w:sdtPr>
                <w:tag w:val="goog_rdk_33"/>
                <w:id w:val="280611757"/>
              </w:sdtPr>
              <w:sdtEndPr/>
              <w:sdtContent>
                <w:r w:rsidR="00E16514" w:rsidRPr="00045AC3">
                  <w:rPr>
                    <w:rFonts w:ascii="Gungsuh" w:eastAsia="Gungsuh" w:hAnsi="Gungsuh" w:cs="Gungsuh"/>
                    <w:color w:val="0D0D0D"/>
                  </w:rPr>
                  <w:t>三</w:t>
                </w:r>
              </w:sdtContent>
            </w:sdt>
          </w:p>
          <w:p w:rsidR="00E16514" w:rsidRPr="00045AC3" w:rsidRDefault="00E16514" w:rsidP="00FB7E66">
            <w:pPr>
              <w:ind w:left="-100" w:right="-100"/>
              <w:jc w:val="left"/>
              <w:rPr>
                <w:color w:val="0D0D0D"/>
              </w:rPr>
            </w:pPr>
            <w:r w:rsidRPr="00045AC3">
              <w:rPr>
                <w:color w:val="0D0D0D"/>
              </w:rPr>
              <w:t>2/20-</w:t>
            </w:r>
          </w:p>
          <w:p w:rsidR="00E16514" w:rsidRPr="00045AC3" w:rsidRDefault="00E16514" w:rsidP="00FB7E66">
            <w:pPr>
              <w:ind w:left="-100" w:right="-100"/>
              <w:jc w:val="left"/>
              <w:rPr>
                <w:rFonts w:ascii="Arial" w:eastAsia="Arial" w:hAnsi="Arial" w:cs="Arial"/>
              </w:rPr>
            </w:pPr>
            <w:r w:rsidRPr="00045AC3">
              <w:rPr>
                <w:color w:val="0D0D0D"/>
              </w:rPr>
              <w:t>2/26</w:t>
            </w:r>
          </w:p>
        </w:tc>
        <w:tc>
          <w:tcPr>
            <w:tcW w:w="2119"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單元二、 桌球運動我最愛</w:t>
            </w:r>
            <w:r w:rsidRPr="00045AC3">
              <w:rPr>
                <w:rFonts w:ascii="新細明體" w:hAnsi="新細明體"/>
              </w:rPr>
              <w:br/>
            </w:r>
            <w:r w:rsidRPr="00045AC3">
              <w:rPr>
                <w:rFonts w:ascii="新細明體" w:hAnsi="新細明體" w:hint="eastAsia"/>
              </w:rPr>
              <w:t>活動1正面迎擊</w:t>
            </w:r>
          </w:p>
          <w:p w:rsidR="00E16514" w:rsidRPr="00045AC3" w:rsidRDefault="000F6562" w:rsidP="00FB7E66">
            <w:pPr>
              <w:spacing w:line="0" w:lineRule="atLeast"/>
              <w:jc w:val="left"/>
              <w:rPr>
                <w:rFonts w:ascii="新細明體" w:hAnsi="新細明體"/>
              </w:rPr>
            </w:pPr>
            <w:r w:rsidRPr="00045AC3">
              <w:rPr>
                <w:rFonts w:ascii="BiauKai" w:eastAsia="BiauKai" w:hAnsi="BiauKai" w:cs="BiauKai"/>
                <w:color w:val="9966FF"/>
              </w:rPr>
              <w:t>【生涯規劃】</w:t>
            </w:r>
          </w:p>
          <w:p w:rsidR="00E16514" w:rsidRPr="00045AC3" w:rsidRDefault="00E16514"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1"/>
              </w:smartTagPr>
              <w:r w:rsidRPr="00045AC3">
                <w:rPr>
                  <w:rFonts w:ascii="新細明體" w:hAnsi="新細明體" w:hint="eastAsia"/>
                </w:rPr>
                <w:t>1-2-1</w:t>
              </w:r>
            </w:smartTag>
          </w:p>
          <w:p w:rsidR="00E16514" w:rsidRPr="00045AC3" w:rsidRDefault="000D457F" w:rsidP="00FB7E66">
            <w:pPr>
              <w:spacing w:line="0" w:lineRule="atLeast"/>
              <w:jc w:val="left"/>
              <w:rPr>
                <w:rFonts w:ascii="新細明體" w:hAnsi="新細明體"/>
              </w:rPr>
            </w:pPr>
            <w:r w:rsidRPr="00045AC3">
              <w:rPr>
                <w:rFonts w:ascii="BiauKai" w:eastAsia="BiauKai" w:hAnsi="BiauKai" w:cs="BiauKai"/>
                <w:color w:val="FF0000"/>
              </w:rPr>
              <w:t>【性別平等</w:t>
            </w:r>
            <w:r w:rsidR="00A9130A">
              <w:rPr>
                <w:rFonts w:ascii="BiauKai" w:eastAsiaTheme="minorEastAsia" w:hAnsi="BiauKai" w:cs="BiauKai" w:hint="eastAsia"/>
                <w:color w:val="FF0000"/>
              </w:rPr>
              <w:t>7</w:t>
            </w:r>
            <w:r w:rsidRPr="00045AC3">
              <w:rPr>
                <w:rFonts w:ascii="BiauKai" w:eastAsia="BiauKai" w:hAnsi="BiauKai" w:cs="BiauKai"/>
                <w:color w:val="FF0000"/>
              </w:rPr>
              <w:t>】</w:t>
            </w:r>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2"/>
                <w:attr w:name="Month" w:val="3"/>
                <w:attr w:name="Year" w:val="2003"/>
              </w:smartTagPr>
              <w:r w:rsidRPr="00045AC3">
                <w:rPr>
                  <w:rFonts w:ascii="新細明體" w:hAnsi="新細明體" w:hint="eastAsia"/>
                </w:rPr>
                <w:t>3-3-2</w:t>
              </w:r>
            </w:smartTag>
          </w:p>
        </w:tc>
        <w:tc>
          <w:tcPr>
            <w:tcW w:w="479" w:type="dxa"/>
          </w:tcPr>
          <w:p w:rsidR="00E16514" w:rsidRPr="00045AC3" w:rsidRDefault="00E16514" w:rsidP="00FB7E66">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806" w:type="dxa"/>
          </w:tcPr>
          <w:p w:rsidR="00E16514" w:rsidRPr="00045AC3" w:rsidRDefault="00E16514"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4"/>
                <w:attr w:name="Month" w:val="2"/>
                <w:attr w:name="Year" w:val="2003"/>
              </w:smartTagPr>
              <w:r w:rsidRPr="00045AC3">
                <w:rPr>
                  <w:rFonts w:ascii="新細明體" w:hAnsi="新細明體" w:hint="eastAsia"/>
                </w:rPr>
                <w:t>3-2-4</w:t>
              </w:r>
            </w:smartTag>
          </w:p>
        </w:tc>
        <w:tc>
          <w:tcPr>
            <w:tcW w:w="2126" w:type="dxa"/>
          </w:tcPr>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學習正手擊球動作。</w:t>
            </w:r>
          </w:p>
        </w:tc>
        <w:tc>
          <w:tcPr>
            <w:tcW w:w="5397"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活動一：正手擊球揮拍練習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1.教師講解並示範正確動作要領。</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2.將全班分為每兩人一組，練習正手擊球，並相互觀摩、學習。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活動二：自拋正手擊球</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1.教師講解動作要領：當球掉到桌面上並往上彈時，側身預備，之後轉動身體擊球。</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3.教師宜提醒學生擊球時，手臂成</w:t>
            </w:r>
            <w:r w:rsidRPr="00045AC3">
              <w:rPr>
                <w:rFonts w:ascii="新細明體" w:hAnsi="新細明體"/>
              </w:rPr>
              <w:t>90</w:t>
            </w:r>
            <w:r w:rsidRPr="00045AC3">
              <w:rPr>
                <w:rFonts w:ascii="新細明體" w:hAnsi="新細明體" w:hint="eastAsia"/>
              </w:rPr>
              <w:t>度彎曲為佳，並注意掌握擊球的時間和位置。</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活動三：他人拋球正手擊球</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2.請學生分組進行活動。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活動四：爭取高分</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1.教師講解活動規則。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2.請學生分組進行活動，輪流體驗拋、擊球，提高擊球動作的流暢性和協調性。</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活動五：對牆連續擊球</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1.教師講解並示範活動方式。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2.請學生分組進行活動。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3.教師說明藉由對牆的球桌進行連續擊球，可提高控球的能力，並增加球感。</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活動六：對牆正反拍擊球</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1.教師講解並示範活動方式。</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2.請全班分組並輪流進行活動。</w:t>
            </w:r>
          </w:p>
        </w:tc>
        <w:tc>
          <w:tcPr>
            <w:tcW w:w="1096" w:type="dxa"/>
          </w:tcPr>
          <w:p w:rsidR="00E16514" w:rsidRPr="00045AC3" w:rsidRDefault="00E16514" w:rsidP="00FB7E66">
            <w:pPr>
              <w:spacing w:line="0" w:lineRule="atLeast"/>
              <w:jc w:val="left"/>
              <w:rPr>
                <w:rFonts w:asciiTheme="majorEastAsia" w:eastAsiaTheme="majorEastAsia" w:hAnsiTheme="majorEastAsia"/>
              </w:rPr>
            </w:pPr>
            <w:r w:rsidRPr="00045AC3">
              <w:rPr>
                <w:rFonts w:ascii="新細明體" w:hAnsi="新細明體" w:hint="eastAsia"/>
              </w:rPr>
              <w:t>課堂問答</w:t>
            </w:r>
            <w:r w:rsidRPr="00045AC3">
              <w:rPr>
                <w:rFonts w:ascii="新細明體" w:hAnsi="新細明體" w:hint="eastAsia"/>
              </w:rPr>
              <w:br/>
              <w:t>實際演練</w:t>
            </w:r>
          </w:p>
        </w:tc>
        <w:tc>
          <w:tcPr>
            <w:tcW w:w="1801" w:type="dxa"/>
            <w:vAlign w:val="center"/>
          </w:tcPr>
          <w:p w:rsidR="00E16514" w:rsidRPr="00045AC3" w:rsidRDefault="00E16514" w:rsidP="00FB7E66">
            <w:pPr>
              <w:ind w:left="20"/>
              <w:jc w:val="left"/>
              <w:rPr>
                <w:color w:val="767171"/>
              </w:rPr>
            </w:pPr>
            <w:r w:rsidRPr="00045AC3">
              <w:t xml:space="preserve">     </w:t>
            </w:r>
          </w:p>
        </w:tc>
      </w:tr>
      <w:tr w:rsidR="00E16514" w:rsidTr="00FB7E66">
        <w:tc>
          <w:tcPr>
            <w:tcW w:w="844" w:type="dxa"/>
          </w:tcPr>
          <w:p w:rsidR="00E16514" w:rsidRPr="00045AC3" w:rsidRDefault="00AE4FDF" w:rsidP="00FB7E66">
            <w:pPr>
              <w:pBdr>
                <w:top w:val="nil"/>
                <w:left w:val="nil"/>
                <w:bottom w:val="nil"/>
                <w:right w:val="nil"/>
                <w:between w:val="nil"/>
              </w:pBdr>
              <w:ind w:right="-120" w:hanging="3"/>
              <w:jc w:val="left"/>
              <w:rPr>
                <w:color w:val="0D0D0D"/>
              </w:rPr>
            </w:pPr>
            <w:sdt>
              <w:sdtPr>
                <w:tag w:val="goog_rdk_34"/>
                <w:id w:val="264961610"/>
              </w:sdtPr>
              <w:sdtEndPr/>
              <w:sdtContent>
                <w:r w:rsidR="00E16514" w:rsidRPr="00045AC3">
                  <w:rPr>
                    <w:rFonts w:ascii="Gungsuh" w:eastAsia="Gungsuh" w:hAnsi="Gungsuh" w:cs="Gungsuh"/>
                    <w:color w:val="0D0D0D"/>
                  </w:rPr>
                  <w:t>四</w:t>
                </w:r>
              </w:sdtContent>
            </w:sdt>
          </w:p>
          <w:p w:rsidR="00E16514" w:rsidRPr="00045AC3" w:rsidRDefault="00E16514" w:rsidP="00FB7E66">
            <w:pPr>
              <w:pBdr>
                <w:top w:val="nil"/>
                <w:left w:val="nil"/>
                <w:bottom w:val="nil"/>
                <w:right w:val="nil"/>
                <w:between w:val="nil"/>
              </w:pBdr>
              <w:ind w:right="-160" w:hanging="2"/>
              <w:jc w:val="left"/>
            </w:pPr>
            <w:r w:rsidRPr="00045AC3">
              <w:t>2/27-</w:t>
            </w:r>
          </w:p>
          <w:p w:rsidR="00E16514" w:rsidRPr="00045AC3" w:rsidRDefault="00E16514" w:rsidP="00FB7E66">
            <w:pPr>
              <w:ind w:left="-100" w:right="-100"/>
              <w:jc w:val="left"/>
              <w:rPr>
                <w:rFonts w:ascii="Arial" w:eastAsia="Arial" w:hAnsi="Arial" w:cs="Arial"/>
              </w:rPr>
            </w:pPr>
            <w:r w:rsidRPr="00045AC3">
              <w:t>3/5</w:t>
            </w:r>
          </w:p>
        </w:tc>
        <w:tc>
          <w:tcPr>
            <w:tcW w:w="2119"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單元二、 桌球運動我最愛</w:t>
            </w:r>
            <w:r w:rsidRPr="00045AC3">
              <w:rPr>
                <w:rFonts w:ascii="新細明體" w:hAnsi="新細明體"/>
              </w:rPr>
              <w:br/>
            </w:r>
            <w:r w:rsidRPr="00045AC3">
              <w:rPr>
                <w:rFonts w:ascii="新細明體" w:hAnsi="新細明體" w:hint="eastAsia"/>
              </w:rPr>
              <w:t>活動1正面迎擊、活動2一決勝負</w:t>
            </w:r>
          </w:p>
          <w:p w:rsidR="00E16514" w:rsidRPr="00045AC3" w:rsidRDefault="000F6562" w:rsidP="00FB7E66">
            <w:pPr>
              <w:spacing w:line="0" w:lineRule="atLeast"/>
              <w:jc w:val="left"/>
              <w:rPr>
                <w:rFonts w:ascii="新細明體" w:hAnsi="新細明體"/>
              </w:rPr>
            </w:pPr>
            <w:r w:rsidRPr="00045AC3">
              <w:rPr>
                <w:rFonts w:ascii="BiauKai" w:eastAsia="BiauKai" w:hAnsi="BiauKai" w:cs="BiauKai"/>
                <w:color w:val="9966FF"/>
              </w:rPr>
              <w:t>【生涯規劃】</w:t>
            </w:r>
          </w:p>
          <w:p w:rsidR="00E16514" w:rsidRPr="00045AC3" w:rsidRDefault="00E16514"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1"/>
              </w:smartTagPr>
              <w:r w:rsidRPr="00045AC3">
                <w:rPr>
                  <w:rFonts w:ascii="新細明體" w:hAnsi="新細明體" w:hint="eastAsia"/>
                </w:rPr>
                <w:t>1-2-1</w:t>
              </w:r>
            </w:smartTag>
          </w:p>
          <w:p w:rsidR="00E16514" w:rsidRPr="00045AC3" w:rsidRDefault="000D457F" w:rsidP="00FB7E66">
            <w:pPr>
              <w:spacing w:line="0" w:lineRule="atLeast"/>
              <w:jc w:val="left"/>
              <w:rPr>
                <w:rFonts w:ascii="新細明體" w:hAnsi="新細明體"/>
              </w:rPr>
            </w:pPr>
            <w:r w:rsidRPr="00045AC3">
              <w:rPr>
                <w:rFonts w:ascii="BiauKai" w:eastAsia="BiauKai" w:hAnsi="BiauKai" w:cs="BiauKai"/>
                <w:color w:val="FF0000"/>
              </w:rPr>
              <w:t>【性別平等</w:t>
            </w:r>
            <w:r w:rsidR="00A9130A">
              <w:rPr>
                <w:rFonts w:ascii="BiauKai" w:eastAsiaTheme="minorEastAsia" w:hAnsi="BiauKai" w:cs="BiauKai" w:hint="eastAsia"/>
                <w:color w:val="FF0000"/>
              </w:rPr>
              <w:t>8</w:t>
            </w:r>
            <w:r w:rsidRPr="00045AC3">
              <w:rPr>
                <w:rFonts w:ascii="BiauKai" w:eastAsia="BiauKai" w:hAnsi="BiauKai" w:cs="BiauKai"/>
                <w:color w:val="FF0000"/>
              </w:rPr>
              <w:t>】</w:t>
            </w:r>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2"/>
                <w:attr w:name="Month" w:val="3"/>
                <w:attr w:name="Year" w:val="2003"/>
              </w:smartTagPr>
              <w:r w:rsidRPr="00045AC3">
                <w:rPr>
                  <w:rFonts w:ascii="新細明體" w:hAnsi="新細明體" w:hint="eastAsia"/>
                </w:rPr>
                <w:t>3-3-2</w:t>
              </w:r>
            </w:smartTag>
          </w:p>
        </w:tc>
        <w:tc>
          <w:tcPr>
            <w:tcW w:w="479" w:type="dxa"/>
          </w:tcPr>
          <w:p w:rsidR="00E16514" w:rsidRPr="00045AC3" w:rsidRDefault="00E16514" w:rsidP="00FB7E66">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806" w:type="dxa"/>
          </w:tcPr>
          <w:p w:rsidR="00E16514" w:rsidRPr="00045AC3" w:rsidRDefault="00E16514" w:rsidP="00FB7E66">
            <w:pPr>
              <w:spacing w:line="0" w:lineRule="atLeast"/>
              <w:jc w:val="left"/>
              <w:rPr>
                <w:rFonts w:ascii="新細明體" w:hAnsi="新細明體"/>
              </w:rPr>
            </w:pPr>
            <w:smartTag w:uri="urn:schemas-microsoft-com:office:smarttags" w:element="chsdate">
              <w:smartTagPr>
                <w:attr w:name="Year" w:val="2003"/>
                <w:attr w:name="Month" w:val="2"/>
                <w:attr w:name="Day" w:val="2"/>
                <w:attr w:name="IsLunarDate" w:val="False"/>
                <w:attr w:name="IsROCDate" w:val="False"/>
              </w:smartTagPr>
              <w:r w:rsidRPr="00045AC3">
                <w:rPr>
                  <w:rFonts w:ascii="新細明體" w:hAnsi="新細明體" w:hint="eastAsia"/>
                </w:rPr>
                <w:t>3-2-2</w:t>
              </w:r>
            </w:smartTag>
          </w:p>
          <w:p w:rsidR="00E16514" w:rsidRPr="00045AC3" w:rsidRDefault="00E16514" w:rsidP="00FB7E66">
            <w:pPr>
              <w:spacing w:line="0" w:lineRule="atLeast"/>
              <w:jc w:val="left"/>
              <w:rPr>
                <w:rFonts w:ascii="新細明體" w:hAnsi="新細明體"/>
              </w:rPr>
            </w:pPr>
            <w:smartTag w:uri="urn:schemas-microsoft-com:office:smarttags" w:element="chsdate">
              <w:smartTagPr>
                <w:attr w:name="Year" w:val="2003"/>
                <w:attr w:name="Month" w:val="2"/>
                <w:attr w:name="Day" w:val="3"/>
                <w:attr w:name="IsLunarDate" w:val="False"/>
                <w:attr w:name="IsROCDate" w:val="False"/>
              </w:smartTagPr>
              <w:r w:rsidRPr="00045AC3">
                <w:rPr>
                  <w:rFonts w:ascii="新細明體" w:hAnsi="新細明體" w:hint="eastAsia"/>
                </w:rPr>
                <w:t>3-2-3</w:t>
              </w:r>
            </w:smartTag>
          </w:p>
          <w:p w:rsidR="00E16514" w:rsidRPr="00045AC3" w:rsidRDefault="00E16514" w:rsidP="00FB7E66">
            <w:pPr>
              <w:spacing w:line="0" w:lineRule="atLeast"/>
              <w:jc w:val="left"/>
              <w:rPr>
                <w:rFonts w:ascii="新細明體" w:hAnsi="新細明體"/>
              </w:rPr>
            </w:pPr>
            <w:smartTag w:uri="urn:schemas-microsoft-com:office:smarttags" w:element="chsdate">
              <w:smartTagPr>
                <w:attr w:name="Year" w:val="2003"/>
                <w:attr w:name="Month" w:val="2"/>
                <w:attr w:name="Day" w:val="4"/>
                <w:attr w:name="IsLunarDate" w:val="False"/>
                <w:attr w:name="IsROCDate" w:val="False"/>
              </w:smartTagPr>
              <w:r w:rsidRPr="00045AC3">
                <w:rPr>
                  <w:rFonts w:ascii="新細明體" w:hAnsi="新細明體" w:hint="eastAsia"/>
                </w:rPr>
                <w:t>3-2-4</w:t>
              </w:r>
            </w:smartTag>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5"/>
                <w:attr w:name="Month" w:val="2"/>
                <w:attr w:name="Year" w:val="2006"/>
              </w:smartTagPr>
              <w:r w:rsidRPr="00045AC3">
                <w:rPr>
                  <w:rFonts w:ascii="新細明體" w:hAnsi="新細明體" w:hint="eastAsia"/>
                </w:rPr>
                <w:t>6-2-5</w:t>
              </w:r>
            </w:smartTag>
          </w:p>
        </w:tc>
        <w:tc>
          <w:tcPr>
            <w:tcW w:w="212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活動1正面迎擊</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學習正手擊球動作。</w:t>
            </w:r>
          </w:p>
          <w:p w:rsidR="00E16514" w:rsidRPr="00045AC3" w:rsidRDefault="00E16514" w:rsidP="00FB7E66">
            <w:pPr>
              <w:spacing w:line="0" w:lineRule="atLeast"/>
              <w:jc w:val="left"/>
              <w:rPr>
                <w:rFonts w:ascii="新細明體" w:hAnsi="新細明體"/>
              </w:rPr>
            </w:pP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活動2一決勝負</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1.能將學習過的桌球技巧應用於比賽中，以精進桌球技能。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2.了解桌球規則，並樂於參與團體競賽。</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3.能進行運動欣賞。</w:t>
            </w:r>
          </w:p>
        </w:tc>
        <w:tc>
          <w:tcPr>
            <w:tcW w:w="5397"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活動1 正面迎擊</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活動一：你來我往</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2.請學生分組進行活動。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3.教師說明：藉由分組練習可彼此觀察動作的正確性和流暢度，對學習效率的提高和動作的改善有很大幫助。</w:t>
            </w:r>
          </w:p>
          <w:p w:rsidR="00E16514" w:rsidRPr="00045AC3" w:rsidRDefault="00E16514" w:rsidP="00FB7E66">
            <w:pPr>
              <w:spacing w:line="0" w:lineRule="atLeast"/>
              <w:jc w:val="left"/>
              <w:rPr>
                <w:rFonts w:ascii="新細明體" w:hAnsi="新細明體"/>
              </w:rPr>
            </w:pP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活動2 一決勝負</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活動一：勢均力敵</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1.教師講解活動規則。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活動二：誰來當國王</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2.請學生分組進行活動。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活動三：分組對抗</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1.教師講解活動規則。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2.請學生分組進行活動。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活動四：十一分制桌球細則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1.教師講解十一分制桌球細則。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2.教師說明輪換發球法：當一局比賽的對陣時間超過十分鐘（雙方得分均未達九分），將實行輪換發球法，即對陣雙方輪流發一球。</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活動五：介紹我國運動好手</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1.教師介紹莊智淵、陳建安、謝淑薇等我國好手。</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2.教師透過各賽事影片，讓學生欣賞他們在球場上的優異表現。</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活動六：進行運動欣賞</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1.教師請學生分組，針對其蒐集的書報、雜誌報導進行小組分享。</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2.教師可鼓勵學生從運動選手之表現、技能，面對勝利或失敗的態度，所著之服裝等進行討論。</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3.請小組推派代表上臺發表心得和想法。</w:t>
            </w:r>
          </w:p>
        </w:tc>
        <w:tc>
          <w:tcPr>
            <w:tcW w:w="109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課堂問答</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實際演練</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自我評量</w:t>
            </w:r>
          </w:p>
          <w:p w:rsidR="00E16514" w:rsidRPr="00045AC3" w:rsidRDefault="00E16514" w:rsidP="00FB7E66">
            <w:pPr>
              <w:spacing w:line="0" w:lineRule="atLeast"/>
              <w:jc w:val="left"/>
              <w:rPr>
                <w:rFonts w:asciiTheme="majorEastAsia" w:eastAsiaTheme="majorEastAsia" w:hAnsiTheme="majorEastAsia"/>
              </w:rPr>
            </w:pPr>
            <w:r w:rsidRPr="00045AC3">
              <w:rPr>
                <w:rFonts w:ascii="新細明體" w:hAnsi="新細明體" w:hint="eastAsia"/>
              </w:rPr>
              <w:t>發表</w:t>
            </w:r>
          </w:p>
        </w:tc>
        <w:tc>
          <w:tcPr>
            <w:tcW w:w="1801" w:type="dxa"/>
            <w:vAlign w:val="center"/>
          </w:tcPr>
          <w:p w:rsidR="00E16514" w:rsidRPr="00045AC3" w:rsidRDefault="00AE4FDF" w:rsidP="00FB7E66">
            <w:pPr>
              <w:jc w:val="left"/>
              <w:rPr>
                <w:color w:val="767171"/>
              </w:rPr>
            </w:pPr>
            <w:sdt>
              <w:sdtPr>
                <w:tag w:val="goog_rdk_35"/>
                <w:id w:val="-567957144"/>
              </w:sdtPr>
              <w:sdtEndPr/>
              <w:sdtContent>
                <w:r w:rsidR="00E16514" w:rsidRPr="00045AC3">
                  <w:rPr>
                    <w:rFonts w:ascii="Gungsuh" w:eastAsia="Gungsuh" w:hAnsi="Gungsuh" w:cs="Gungsuh"/>
                    <w:color w:val="767171"/>
                  </w:rPr>
                  <w:t>2/28和平紀念日放假一日</w:t>
                </w:r>
              </w:sdtContent>
            </w:sdt>
          </w:p>
        </w:tc>
      </w:tr>
      <w:tr w:rsidR="00E16514" w:rsidTr="00FB7E66">
        <w:tc>
          <w:tcPr>
            <w:tcW w:w="844" w:type="dxa"/>
          </w:tcPr>
          <w:p w:rsidR="00E16514" w:rsidRPr="00045AC3" w:rsidRDefault="00AE4FDF" w:rsidP="00FB7E66">
            <w:pPr>
              <w:pBdr>
                <w:top w:val="nil"/>
                <w:left w:val="nil"/>
                <w:bottom w:val="nil"/>
                <w:right w:val="nil"/>
                <w:between w:val="nil"/>
              </w:pBdr>
              <w:ind w:right="-120" w:hanging="3"/>
              <w:jc w:val="left"/>
              <w:rPr>
                <w:color w:val="0D0D0D"/>
              </w:rPr>
            </w:pPr>
            <w:sdt>
              <w:sdtPr>
                <w:tag w:val="goog_rdk_36"/>
                <w:id w:val="1391007828"/>
              </w:sdtPr>
              <w:sdtEndPr/>
              <w:sdtContent>
                <w:r w:rsidR="00E16514" w:rsidRPr="00045AC3">
                  <w:rPr>
                    <w:rFonts w:ascii="Gungsuh" w:eastAsia="Gungsuh" w:hAnsi="Gungsuh" w:cs="Gungsuh"/>
                    <w:color w:val="0D0D0D"/>
                  </w:rPr>
                  <w:t>五</w:t>
                </w:r>
              </w:sdtContent>
            </w:sdt>
          </w:p>
          <w:p w:rsidR="00E16514" w:rsidRPr="00045AC3" w:rsidRDefault="00E16514" w:rsidP="00FB7E66">
            <w:pPr>
              <w:pBdr>
                <w:top w:val="nil"/>
                <w:left w:val="nil"/>
                <w:bottom w:val="nil"/>
                <w:right w:val="nil"/>
                <w:between w:val="nil"/>
              </w:pBdr>
              <w:ind w:right="-160" w:hanging="2"/>
              <w:jc w:val="left"/>
              <w:rPr>
                <w:color w:val="0D0D0D"/>
              </w:rPr>
            </w:pPr>
            <w:r w:rsidRPr="00045AC3">
              <w:rPr>
                <w:color w:val="0D0D0D"/>
              </w:rPr>
              <w:t>3/6-</w:t>
            </w:r>
          </w:p>
          <w:p w:rsidR="00E16514" w:rsidRPr="00045AC3" w:rsidRDefault="00E16514" w:rsidP="00FB7E66">
            <w:pPr>
              <w:ind w:left="-100" w:right="-100"/>
              <w:jc w:val="left"/>
              <w:rPr>
                <w:rFonts w:ascii="Arial" w:eastAsia="Arial" w:hAnsi="Arial" w:cs="Arial"/>
              </w:rPr>
            </w:pPr>
            <w:r w:rsidRPr="00045AC3">
              <w:rPr>
                <w:color w:val="0D0D0D"/>
              </w:rPr>
              <w:t>3/12</w:t>
            </w:r>
          </w:p>
        </w:tc>
        <w:tc>
          <w:tcPr>
            <w:tcW w:w="2119"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單元三、FUTSAL樂無窮</w:t>
            </w:r>
            <w:r w:rsidRPr="00045AC3">
              <w:rPr>
                <w:rFonts w:ascii="新細明體" w:hAnsi="新細明體"/>
              </w:rPr>
              <w:br/>
            </w:r>
            <w:r w:rsidRPr="00045AC3">
              <w:rPr>
                <w:rFonts w:ascii="新細明體" w:hAnsi="新細明體" w:hint="eastAsia"/>
              </w:rPr>
              <w:t>活動1 最佳門將、活動2射門得分</w:t>
            </w:r>
          </w:p>
          <w:p w:rsidR="00E16514" w:rsidRPr="00045AC3" w:rsidRDefault="000F6562" w:rsidP="00FB7E66">
            <w:pPr>
              <w:spacing w:line="0" w:lineRule="atLeast"/>
              <w:jc w:val="left"/>
              <w:rPr>
                <w:rFonts w:ascii="新細明體" w:hAnsi="新細明體"/>
              </w:rPr>
            </w:pPr>
            <w:r w:rsidRPr="00045AC3">
              <w:rPr>
                <w:rFonts w:ascii="BiauKai" w:eastAsia="BiauKai" w:hAnsi="BiauKai" w:cs="BiauKai"/>
                <w:color w:val="9966FF"/>
              </w:rPr>
              <w:t>【生涯規劃】</w:t>
            </w:r>
          </w:p>
          <w:p w:rsidR="00E16514" w:rsidRPr="00045AC3" w:rsidRDefault="00E16514"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2"/>
              </w:smartTagPr>
              <w:r w:rsidRPr="00045AC3">
                <w:rPr>
                  <w:rFonts w:ascii="新細明體" w:hAnsi="新細明體" w:hint="eastAsia"/>
                </w:rPr>
                <w:t>2-2-1</w:t>
              </w:r>
            </w:smartTag>
          </w:p>
          <w:p w:rsidR="00E16514" w:rsidRPr="00045AC3" w:rsidRDefault="000D457F" w:rsidP="00FB7E66">
            <w:pPr>
              <w:spacing w:line="0" w:lineRule="atLeast"/>
              <w:jc w:val="left"/>
              <w:rPr>
                <w:rFonts w:ascii="新細明體" w:hAnsi="新細明體"/>
              </w:rPr>
            </w:pPr>
            <w:r w:rsidRPr="00045AC3">
              <w:rPr>
                <w:rFonts w:ascii="BiauKai" w:eastAsia="BiauKai" w:hAnsi="BiauKai" w:cs="BiauKai"/>
                <w:color w:val="FF0000"/>
              </w:rPr>
              <w:t>【性別平等</w:t>
            </w:r>
            <w:r w:rsidR="00A9130A">
              <w:rPr>
                <w:rFonts w:ascii="BiauKai" w:eastAsiaTheme="minorEastAsia" w:hAnsi="BiauKai" w:cs="BiauKai" w:hint="eastAsia"/>
                <w:color w:val="FF0000"/>
              </w:rPr>
              <w:t>9</w:t>
            </w:r>
            <w:r w:rsidRPr="00045AC3">
              <w:rPr>
                <w:rFonts w:ascii="BiauKai" w:eastAsia="BiauKai" w:hAnsi="BiauKai" w:cs="BiauKai"/>
                <w:color w:val="FF0000"/>
              </w:rPr>
              <w:t>】</w:t>
            </w:r>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2"/>
                <w:attr w:name="Month" w:val="3"/>
                <w:attr w:name="Year" w:val="2003"/>
              </w:smartTagPr>
              <w:r w:rsidRPr="00045AC3">
                <w:rPr>
                  <w:rFonts w:ascii="新細明體" w:hAnsi="新細明體" w:hint="eastAsia"/>
                </w:rPr>
                <w:t>3-3-2</w:t>
              </w:r>
            </w:smartTag>
          </w:p>
        </w:tc>
        <w:tc>
          <w:tcPr>
            <w:tcW w:w="479" w:type="dxa"/>
          </w:tcPr>
          <w:p w:rsidR="00E16514" w:rsidRPr="00045AC3" w:rsidRDefault="00E16514" w:rsidP="00FB7E66">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806" w:type="dxa"/>
          </w:tcPr>
          <w:p w:rsidR="00E16514" w:rsidRPr="00045AC3" w:rsidRDefault="00E16514"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1"/>
              </w:smartTagPr>
              <w:r w:rsidRPr="00045AC3">
                <w:rPr>
                  <w:rFonts w:ascii="新細明體" w:hAnsi="新細明體" w:hint="eastAsia"/>
                </w:rPr>
                <w:t>1-2-2</w:t>
              </w:r>
            </w:smartTag>
          </w:p>
          <w:p w:rsidR="00E16514" w:rsidRPr="00045AC3" w:rsidRDefault="00E16514"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4"/>
                <w:attr w:name="Month" w:val="2"/>
                <w:attr w:name="Year" w:val="2003"/>
              </w:smartTagPr>
              <w:r w:rsidRPr="00045AC3">
                <w:rPr>
                  <w:rFonts w:ascii="新細明體" w:hAnsi="新細明體" w:hint="eastAsia"/>
                </w:rPr>
                <w:t>3-2-4</w:t>
              </w:r>
            </w:smartTag>
          </w:p>
        </w:tc>
        <w:tc>
          <w:tcPr>
            <w:tcW w:w="212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活動1最佳門將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1.了解守門員需具備良好的判斷力，以及敏捷的身手。</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2.學會守門員的基本動作。</w:t>
            </w:r>
          </w:p>
          <w:p w:rsidR="00E16514" w:rsidRPr="00045AC3" w:rsidRDefault="00E16514" w:rsidP="00FB7E66">
            <w:pPr>
              <w:spacing w:line="0" w:lineRule="atLeast"/>
              <w:jc w:val="left"/>
              <w:rPr>
                <w:rFonts w:ascii="新細明體" w:hAnsi="新細明體"/>
              </w:rPr>
            </w:pP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活動2射門得分</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1.學會足球運動中的射門技巧。</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2.能夠將運球及控球動作與射門技巧結合。</w:t>
            </w:r>
          </w:p>
        </w:tc>
        <w:tc>
          <w:tcPr>
            <w:tcW w:w="5397"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活動1 最佳門將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活動一：滾地球、高飛球接法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1.教師講解並示範滾地球、高飛球接法之動作要領。</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活動二：擊球法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1.教師講解並示範擊球法之動作要領：如遇來球過高，可用擊球法解圍；雙手緊握，將球攔截。</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活動三：擲球法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1.教師講解五人制足球運動中擲球的規則及時機。</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2.教師講解並示範擲滾地球、彈跳球及高飛球的動作要領。</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活動四：拋踢法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1.教師講解五人制足球運動中拋踢球的規則及時機。</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2.教師講解及示範拋踢球的動作要領。</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活動2 射門得分</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活動一：定點射門</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1.教師講解射門動作技巧與掌握時機的重要性。</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2.教師講解定點射門活動方式。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w:t>
            </w:r>
            <w:r w:rsidRPr="00045AC3">
              <w:rPr>
                <w:rFonts w:ascii="新細明體" w:hAnsi="新細明體"/>
              </w:rPr>
              <w:t>PK</w:t>
            </w:r>
            <w:r w:rsidRPr="00045AC3">
              <w:rPr>
                <w:rFonts w:ascii="新細明體" w:hAnsi="新細明體" w:hint="eastAsia"/>
              </w:rPr>
              <w:t>大賽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1.教師講解樂樂足球及五人制足球運動中罰球點球的不同規則。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2.教師說明樂樂足球罰球練習活動方式。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3.練習者在中場輪流以足背或足內側練習起腳射門。</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4.請學生進行樂樂足球罰球練習。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5.教師講解五人制足球罰球比賽活動方式。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6.請學生分組進行比賽。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活動三：切入射門</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活動四：運球前進射門</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2.請學生輪流進行練習。</w:t>
            </w:r>
          </w:p>
        </w:tc>
        <w:tc>
          <w:tcPr>
            <w:tcW w:w="109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課堂問答</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實際演練</w:t>
            </w:r>
          </w:p>
          <w:p w:rsidR="00E16514" w:rsidRPr="00045AC3" w:rsidRDefault="00E16514" w:rsidP="00FB7E66">
            <w:pPr>
              <w:spacing w:line="0" w:lineRule="atLeast"/>
              <w:jc w:val="left"/>
              <w:rPr>
                <w:rFonts w:asciiTheme="majorEastAsia" w:eastAsiaTheme="majorEastAsia" w:hAnsiTheme="majorEastAsia"/>
              </w:rPr>
            </w:pPr>
            <w:r w:rsidRPr="00045AC3">
              <w:rPr>
                <w:rFonts w:ascii="新細明體" w:hAnsi="新細明體" w:hint="eastAsia"/>
              </w:rPr>
              <w:t>自我評量</w:t>
            </w:r>
          </w:p>
        </w:tc>
        <w:tc>
          <w:tcPr>
            <w:tcW w:w="1801" w:type="dxa"/>
            <w:vAlign w:val="center"/>
          </w:tcPr>
          <w:p w:rsidR="00E16514" w:rsidRPr="00045AC3" w:rsidRDefault="00E16514" w:rsidP="00FB7E66">
            <w:pPr>
              <w:jc w:val="left"/>
              <w:rPr>
                <w:color w:val="767171"/>
              </w:rPr>
            </w:pPr>
          </w:p>
        </w:tc>
      </w:tr>
      <w:tr w:rsidR="00E16514" w:rsidTr="00FB7E66">
        <w:tc>
          <w:tcPr>
            <w:tcW w:w="844" w:type="dxa"/>
          </w:tcPr>
          <w:p w:rsidR="00E16514" w:rsidRPr="00045AC3" w:rsidRDefault="00AE4FDF" w:rsidP="00FB7E66">
            <w:pPr>
              <w:pBdr>
                <w:top w:val="nil"/>
                <w:left w:val="nil"/>
                <w:bottom w:val="nil"/>
                <w:right w:val="nil"/>
                <w:between w:val="nil"/>
              </w:pBdr>
              <w:ind w:right="-120" w:hanging="3"/>
              <w:jc w:val="left"/>
              <w:rPr>
                <w:color w:val="0D0D0D"/>
              </w:rPr>
            </w:pPr>
            <w:sdt>
              <w:sdtPr>
                <w:tag w:val="goog_rdk_37"/>
                <w:id w:val="-1729137285"/>
              </w:sdtPr>
              <w:sdtEndPr/>
              <w:sdtContent>
                <w:r w:rsidR="00E16514" w:rsidRPr="00045AC3">
                  <w:rPr>
                    <w:rFonts w:ascii="Gungsuh" w:eastAsia="Gungsuh" w:hAnsi="Gungsuh" w:cs="Gungsuh"/>
                    <w:color w:val="0D0D0D"/>
                  </w:rPr>
                  <w:t>六</w:t>
                </w:r>
              </w:sdtContent>
            </w:sdt>
          </w:p>
          <w:p w:rsidR="00E16514" w:rsidRPr="00045AC3" w:rsidRDefault="00E16514" w:rsidP="00FB7E66">
            <w:pPr>
              <w:ind w:left="-100" w:right="-100"/>
              <w:jc w:val="left"/>
            </w:pPr>
            <w:r w:rsidRPr="00045AC3">
              <w:t>3/13-</w:t>
            </w:r>
          </w:p>
          <w:p w:rsidR="00E16514" w:rsidRPr="00045AC3" w:rsidRDefault="00E16514" w:rsidP="00FB7E66">
            <w:pPr>
              <w:ind w:left="-100" w:right="-100"/>
              <w:jc w:val="left"/>
              <w:rPr>
                <w:rFonts w:ascii="Arial" w:eastAsia="Arial" w:hAnsi="Arial" w:cs="Arial"/>
              </w:rPr>
            </w:pPr>
            <w:r w:rsidRPr="00045AC3">
              <w:t>3/19</w:t>
            </w:r>
          </w:p>
        </w:tc>
        <w:tc>
          <w:tcPr>
            <w:tcW w:w="2119"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單元三、FUTSAL樂無窮</w:t>
            </w:r>
            <w:r w:rsidRPr="00045AC3">
              <w:rPr>
                <w:rFonts w:ascii="新細明體" w:hAnsi="新細明體"/>
              </w:rPr>
              <w:br/>
            </w:r>
            <w:r w:rsidRPr="00045AC3">
              <w:rPr>
                <w:rFonts w:ascii="新細明體" w:hAnsi="新細明體" w:hint="eastAsia"/>
              </w:rPr>
              <w:t>活動2射門得分、活動3合作無間</w:t>
            </w:r>
          </w:p>
          <w:p w:rsidR="00E16514" w:rsidRPr="00045AC3" w:rsidRDefault="000D457F" w:rsidP="00FB7E66">
            <w:pPr>
              <w:spacing w:line="0" w:lineRule="atLeast"/>
              <w:jc w:val="left"/>
              <w:rPr>
                <w:rFonts w:ascii="新細明體" w:hAnsi="新細明體"/>
              </w:rPr>
            </w:pPr>
            <w:r w:rsidRPr="00045AC3">
              <w:rPr>
                <w:rFonts w:ascii="BiauKai" w:eastAsia="BiauKai" w:hAnsi="BiauKai" w:cs="BiauKai"/>
                <w:color w:val="FF0000"/>
              </w:rPr>
              <w:t>【性別平等</w:t>
            </w:r>
            <w:r w:rsidR="00A9130A">
              <w:rPr>
                <w:rFonts w:ascii="BiauKai" w:eastAsiaTheme="minorEastAsia" w:hAnsi="BiauKai" w:cs="BiauKai" w:hint="eastAsia"/>
                <w:color w:val="FF0000"/>
              </w:rPr>
              <w:t>10</w:t>
            </w:r>
            <w:r w:rsidRPr="00045AC3">
              <w:rPr>
                <w:rFonts w:ascii="BiauKai" w:eastAsia="BiauKai" w:hAnsi="BiauKai" w:cs="BiauKai"/>
                <w:color w:val="FF0000"/>
              </w:rPr>
              <w:t>】</w:t>
            </w:r>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2"/>
                <w:attr w:name="Month" w:val="3"/>
                <w:attr w:name="Year" w:val="2003"/>
              </w:smartTagPr>
              <w:r w:rsidRPr="00045AC3">
                <w:rPr>
                  <w:rFonts w:ascii="新細明體" w:hAnsi="新細明體" w:hint="eastAsia"/>
                </w:rPr>
                <w:t>3-3-2</w:t>
              </w:r>
            </w:smartTag>
          </w:p>
        </w:tc>
        <w:tc>
          <w:tcPr>
            <w:tcW w:w="479" w:type="dxa"/>
          </w:tcPr>
          <w:p w:rsidR="00E16514" w:rsidRPr="00045AC3" w:rsidRDefault="00E16514" w:rsidP="00FB7E66">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806" w:type="dxa"/>
          </w:tcPr>
          <w:p w:rsidR="00E16514" w:rsidRPr="00045AC3" w:rsidRDefault="00E16514"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4"/>
                <w:attr w:name="Month" w:val="2"/>
                <w:attr w:name="Year" w:val="2003"/>
              </w:smartTagPr>
              <w:r w:rsidRPr="00045AC3">
                <w:rPr>
                  <w:rFonts w:ascii="新細明體" w:hAnsi="新細明體" w:hint="eastAsia"/>
                </w:rPr>
                <w:t>3-2-4</w:t>
              </w:r>
            </w:smartTag>
          </w:p>
        </w:tc>
        <w:tc>
          <w:tcPr>
            <w:tcW w:w="212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活動2射門得分</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1.學會足球運動中的射門技巧。</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2.能夠將運球及控球動作與射門技巧結合。</w:t>
            </w:r>
          </w:p>
          <w:p w:rsidR="00E16514" w:rsidRPr="00045AC3" w:rsidRDefault="00E16514" w:rsidP="00FB7E66">
            <w:pPr>
              <w:spacing w:line="0" w:lineRule="atLeast"/>
              <w:jc w:val="left"/>
              <w:rPr>
                <w:rFonts w:ascii="新細明體" w:hAnsi="新細明體"/>
              </w:rPr>
            </w:pP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活動3合作無間</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學習移動傳接球結合射門的動作技能。</w:t>
            </w:r>
          </w:p>
        </w:tc>
        <w:tc>
          <w:tcPr>
            <w:tcW w:w="5397"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活動2 射門得分</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活動一：運球繞行射門</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3.待動作熟練後，教師可引導學生將起始方向從右側改換至左側。</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活動二：控球射門</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2.請學生分組進行練習。</w:t>
            </w:r>
          </w:p>
          <w:p w:rsidR="00E16514" w:rsidRPr="00045AC3" w:rsidRDefault="00E16514" w:rsidP="00FB7E66">
            <w:pPr>
              <w:spacing w:line="0" w:lineRule="atLeast"/>
              <w:jc w:val="left"/>
              <w:rPr>
                <w:rFonts w:ascii="新細明體" w:hAnsi="新細明體"/>
              </w:rPr>
            </w:pP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活動3 合作無間</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活動一：守門員傳球進攻</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1.教師說明活動方式。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3.待動作熟練後，教師可引導學生練習傳彈跳球射門，並將起始方向從右側改換至左側。</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活動二：傳球跑位射門</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活動三：兩人傳球射門</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1.教師講解移動傳接球在足球比賽中的重要性。</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活動四：兩翼傳球進攻</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3.教師宜引導學生互換角色進行練習。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活動五：邊線發球進攻</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1.教師講解邊線發球在五人制足球比賽的運用時機與要領。</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3.請學生分組進行練習。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活動六：角球發球進攻</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1.教師講解角球發球在五人制足球比賽的運用時機與要領。</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2.教師講解活動方式。</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3.請學生分組進行練習。</w:t>
            </w:r>
          </w:p>
        </w:tc>
        <w:tc>
          <w:tcPr>
            <w:tcW w:w="109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實際演練</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課堂問答</w:t>
            </w:r>
          </w:p>
          <w:p w:rsidR="00E16514" w:rsidRPr="00045AC3" w:rsidRDefault="00E16514" w:rsidP="00FB7E66">
            <w:pPr>
              <w:spacing w:line="0" w:lineRule="atLeast"/>
              <w:jc w:val="left"/>
              <w:rPr>
                <w:rFonts w:asciiTheme="majorEastAsia" w:eastAsiaTheme="majorEastAsia" w:hAnsiTheme="majorEastAsia"/>
              </w:rPr>
            </w:pPr>
            <w:r w:rsidRPr="00045AC3">
              <w:rPr>
                <w:rFonts w:ascii="新細明體" w:hAnsi="新細明體" w:hint="eastAsia"/>
              </w:rPr>
              <w:t>自我評量</w:t>
            </w:r>
          </w:p>
        </w:tc>
        <w:tc>
          <w:tcPr>
            <w:tcW w:w="1801" w:type="dxa"/>
            <w:vAlign w:val="center"/>
          </w:tcPr>
          <w:p w:rsidR="00E16514" w:rsidRPr="00045AC3" w:rsidRDefault="00E16514" w:rsidP="00FB7E66">
            <w:pPr>
              <w:jc w:val="left"/>
              <w:rPr>
                <w:color w:val="767171"/>
              </w:rPr>
            </w:pPr>
          </w:p>
        </w:tc>
      </w:tr>
      <w:tr w:rsidR="00E16514" w:rsidTr="00FB7E66">
        <w:tc>
          <w:tcPr>
            <w:tcW w:w="844" w:type="dxa"/>
          </w:tcPr>
          <w:p w:rsidR="00E16514" w:rsidRPr="00045AC3" w:rsidRDefault="00AE4FDF" w:rsidP="00FB7E66">
            <w:pPr>
              <w:pBdr>
                <w:top w:val="nil"/>
                <w:left w:val="nil"/>
                <w:bottom w:val="nil"/>
                <w:right w:val="nil"/>
                <w:between w:val="nil"/>
              </w:pBdr>
              <w:ind w:right="-120" w:hanging="3"/>
              <w:jc w:val="left"/>
              <w:rPr>
                <w:color w:val="0D0D0D"/>
              </w:rPr>
            </w:pPr>
            <w:sdt>
              <w:sdtPr>
                <w:tag w:val="goog_rdk_38"/>
                <w:id w:val="1193574903"/>
              </w:sdtPr>
              <w:sdtEndPr/>
              <w:sdtContent>
                <w:r w:rsidR="00E16514" w:rsidRPr="00045AC3">
                  <w:rPr>
                    <w:rFonts w:ascii="Gungsuh" w:eastAsia="Gungsuh" w:hAnsi="Gungsuh" w:cs="Gungsuh"/>
                    <w:color w:val="0D0D0D"/>
                  </w:rPr>
                  <w:t>七</w:t>
                </w:r>
              </w:sdtContent>
            </w:sdt>
          </w:p>
          <w:p w:rsidR="00E16514" w:rsidRPr="00045AC3" w:rsidRDefault="00E16514" w:rsidP="00FB7E66">
            <w:pPr>
              <w:ind w:left="-100" w:right="-100"/>
              <w:jc w:val="left"/>
              <w:rPr>
                <w:rFonts w:ascii="Arial" w:eastAsia="Arial" w:hAnsi="Arial" w:cs="Arial"/>
              </w:rPr>
            </w:pPr>
            <w:r w:rsidRPr="00045AC3">
              <w:rPr>
                <w:color w:val="0D0D0D"/>
              </w:rPr>
              <w:t>3/20-3/26</w:t>
            </w:r>
          </w:p>
        </w:tc>
        <w:tc>
          <w:tcPr>
            <w:tcW w:w="2119"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單元三、FUTSAL樂無窮</w:t>
            </w:r>
            <w:r w:rsidRPr="00045AC3">
              <w:rPr>
                <w:rFonts w:ascii="新細明體" w:hAnsi="新細明體"/>
              </w:rPr>
              <w:br/>
            </w:r>
            <w:r w:rsidRPr="00045AC3">
              <w:rPr>
                <w:rFonts w:ascii="新細明體" w:hAnsi="新細明體" w:hint="eastAsia"/>
              </w:rPr>
              <w:t>活動4五人制足球賽、活動5運動飲料知多少</w:t>
            </w:r>
          </w:p>
          <w:p w:rsidR="00E16514" w:rsidRPr="00045AC3" w:rsidRDefault="003A640B" w:rsidP="00FB7E66">
            <w:pPr>
              <w:spacing w:line="0" w:lineRule="atLeast"/>
              <w:jc w:val="left"/>
              <w:rPr>
                <w:rFonts w:ascii="新細明體" w:hAnsi="新細明體"/>
              </w:rPr>
            </w:pPr>
            <w:r w:rsidRPr="00045AC3">
              <w:rPr>
                <w:rFonts w:ascii="BiauKai" w:eastAsia="BiauKai" w:hAnsi="BiauKai" w:cs="BiauKai"/>
                <w:color w:val="0000FF"/>
              </w:rPr>
              <w:t>【人權】</w:t>
            </w:r>
            <w:r w:rsidR="00E16514" w:rsidRPr="00045AC3">
              <w:rPr>
                <w:rFonts w:ascii="新細明體" w:hAnsi="新細明體"/>
              </w:rPr>
              <w:t>1-3-2</w:t>
            </w:r>
          </w:p>
          <w:p w:rsidR="00E16514" w:rsidRPr="00045AC3" w:rsidRDefault="00546819" w:rsidP="00FB7E66">
            <w:pPr>
              <w:spacing w:line="0" w:lineRule="atLeast"/>
              <w:jc w:val="left"/>
              <w:rPr>
                <w:rFonts w:ascii="新細明體" w:hAnsi="新細明體" w:cs="新細明體"/>
              </w:rPr>
            </w:pPr>
            <w:r w:rsidRPr="00045AC3">
              <w:rPr>
                <w:rFonts w:ascii="BiauKai" w:eastAsia="BiauKai" w:hAnsi="BiauKai" w:cs="BiauKai"/>
                <w:color w:val="003366"/>
              </w:rPr>
              <w:t>【家庭</w:t>
            </w:r>
            <w:r w:rsidR="00A9130A">
              <w:rPr>
                <w:rFonts w:ascii="BiauKai" w:eastAsiaTheme="minorEastAsia" w:hAnsi="BiauKai" w:cs="BiauKai" w:hint="eastAsia"/>
                <w:color w:val="003366"/>
              </w:rPr>
              <w:t>5</w:t>
            </w:r>
            <w:r w:rsidRPr="00045AC3">
              <w:rPr>
                <w:rFonts w:ascii="BiauKai" w:eastAsia="BiauKai" w:hAnsi="BiauKai" w:cs="BiauKai"/>
                <w:color w:val="003366"/>
              </w:rPr>
              <w:t>】</w:t>
            </w:r>
            <w:r w:rsidR="00E16514" w:rsidRPr="00045AC3">
              <w:rPr>
                <w:rFonts w:ascii="新細明體" w:hAnsi="新細明體" w:hint="eastAsia"/>
              </w:rPr>
              <w:t>3-3-5</w:t>
            </w:r>
          </w:p>
        </w:tc>
        <w:tc>
          <w:tcPr>
            <w:tcW w:w="479" w:type="dxa"/>
          </w:tcPr>
          <w:p w:rsidR="00E16514" w:rsidRPr="00045AC3" w:rsidRDefault="00E16514" w:rsidP="00FB7E66">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806" w:type="dxa"/>
          </w:tcPr>
          <w:p w:rsidR="00E16514" w:rsidRPr="00045AC3" w:rsidRDefault="00E16514"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6"/>
                <w:attr w:name="Month" w:val="2"/>
                <w:attr w:name="Year" w:val="2002"/>
              </w:smartTagPr>
              <w:r w:rsidRPr="00045AC3">
                <w:rPr>
                  <w:rFonts w:ascii="新細明體" w:hAnsi="新細明體" w:hint="eastAsia"/>
                </w:rPr>
                <w:t>2-2-6</w:t>
              </w:r>
            </w:smartTag>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3"/>
                <w:attr w:name="Month" w:val="2"/>
                <w:attr w:name="Year" w:val="2003"/>
              </w:smartTagPr>
              <w:r w:rsidRPr="00045AC3">
                <w:rPr>
                  <w:rFonts w:ascii="新細明體" w:hAnsi="新細明體" w:hint="eastAsia"/>
                </w:rPr>
                <w:t>3-2-3</w:t>
              </w:r>
            </w:smartTag>
          </w:p>
        </w:tc>
        <w:tc>
          <w:tcPr>
            <w:tcW w:w="212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活動4五人制足球賽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1.了解五人制足球運動發展現況及簡易比賽規則。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2.運用所學技能，進行五人制足球比賽。</w:t>
            </w:r>
          </w:p>
          <w:p w:rsidR="00E16514" w:rsidRPr="00045AC3" w:rsidRDefault="00E16514" w:rsidP="00FB7E66">
            <w:pPr>
              <w:spacing w:line="0" w:lineRule="atLeast"/>
              <w:jc w:val="left"/>
              <w:rPr>
                <w:rFonts w:ascii="新細明體" w:hAnsi="新細明體"/>
              </w:rPr>
            </w:pP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活動5運動飲料知多少</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了解運動飲料的成分及飲用時機。</w:t>
            </w:r>
          </w:p>
        </w:tc>
        <w:tc>
          <w:tcPr>
            <w:tcW w:w="5397"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活動4 五人制足球賽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活動一：五人制足球賽歷史及規則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1.教師講解五人制足球發展歷史及現況。</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2.教師講解簡易五人制足球比賽規則及安全注意事項。</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3.若時間充裕，教師可運用多媒體讓學生觀賞五人制足球比賽。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活動二：五人制足球賽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1.教師講解活動方式。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2.請學生分組進行比賽。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活動三：戰術討論</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1.教師複習前一節課各隊參與比賽情況及今日改進重點。</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2.請學生分組，並討論今日各隊比賽戰術。</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活動四：五人制足球賽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1.教師講解比賽規則。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2.請學生分組進行比賽。</w:t>
            </w:r>
          </w:p>
          <w:p w:rsidR="00E16514" w:rsidRPr="00045AC3" w:rsidRDefault="00E16514" w:rsidP="00FB7E66">
            <w:pPr>
              <w:spacing w:line="0" w:lineRule="atLeast"/>
              <w:jc w:val="left"/>
              <w:rPr>
                <w:rFonts w:ascii="新細明體" w:hAnsi="新細明體"/>
              </w:rPr>
            </w:pP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活動5 運動飲料知多少</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活動一：運動後水分補充的選擇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1.教師引導學生分組並討論：</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★運動後會如何選擇水分的補充？是水或運動飲料？還是有其他的選項。</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★為什麼做這樣的選擇呢？</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★何種選擇最能符合補充水分的需求？</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2.請小組推派代表上臺報告討論的結果。</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活動二：補充水分的原則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1.教師講解運動補充水分的重要性。</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2.教師複習運動補充水分的原則。</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活動三：運動飲料成分</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1.教師請學生課前蒐集不同廠牌的運動飲料。</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2.教師講解運動飲料的成分內容。</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活動四：運動飲料的飲用注意事項</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1.教師說明：運動飲料是特別為從事劇烈運動的運動員所設計的，因此若是運動時間少於一小時或是運動強度不夠者，只要補充水分就足夠。</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2.教師講解不同強度的運動項目內容，以及補充運動飲料的正確時機。</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3.教師提醒學生，若常把運動飲料當水喝，會讓血液中含有過多未代謝的電解質，身體水分為了稀釋它，會造成血壓上升，增加心臟和血管的負擔，並損害腎臟。所以，要注意適量的攝取。</w:t>
            </w:r>
          </w:p>
        </w:tc>
        <w:tc>
          <w:tcPr>
            <w:tcW w:w="109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觀察評量</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發表</w:t>
            </w:r>
          </w:p>
          <w:p w:rsidR="00E16514" w:rsidRPr="00045AC3" w:rsidRDefault="00E16514" w:rsidP="00FB7E66">
            <w:pPr>
              <w:spacing w:line="0" w:lineRule="atLeast"/>
              <w:jc w:val="left"/>
              <w:rPr>
                <w:rFonts w:asciiTheme="majorEastAsia" w:eastAsiaTheme="majorEastAsia" w:hAnsiTheme="majorEastAsia"/>
              </w:rPr>
            </w:pPr>
            <w:r w:rsidRPr="00045AC3">
              <w:rPr>
                <w:rFonts w:ascii="新細明體" w:hAnsi="新細明體" w:hint="eastAsia"/>
              </w:rPr>
              <w:t>課堂問答</w:t>
            </w:r>
          </w:p>
        </w:tc>
        <w:tc>
          <w:tcPr>
            <w:tcW w:w="1801" w:type="dxa"/>
            <w:vAlign w:val="center"/>
          </w:tcPr>
          <w:p w:rsidR="00E16514" w:rsidRPr="00045AC3" w:rsidRDefault="00E16514" w:rsidP="00FB7E66">
            <w:pPr>
              <w:jc w:val="left"/>
              <w:rPr>
                <w:color w:val="767171"/>
              </w:rPr>
            </w:pPr>
          </w:p>
        </w:tc>
      </w:tr>
      <w:tr w:rsidR="00E16514" w:rsidTr="00FB7E66">
        <w:tc>
          <w:tcPr>
            <w:tcW w:w="844" w:type="dxa"/>
          </w:tcPr>
          <w:p w:rsidR="00E16514" w:rsidRPr="00045AC3" w:rsidRDefault="00AE4FDF" w:rsidP="00FB7E66">
            <w:pPr>
              <w:pBdr>
                <w:top w:val="nil"/>
                <w:left w:val="nil"/>
                <w:bottom w:val="nil"/>
                <w:right w:val="nil"/>
                <w:between w:val="nil"/>
              </w:pBdr>
              <w:ind w:right="-160" w:hanging="3"/>
              <w:jc w:val="left"/>
              <w:rPr>
                <w:color w:val="0D0D0D"/>
              </w:rPr>
            </w:pPr>
            <w:sdt>
              <w:sdtPr>
                <w:tag w:val="goog_rdk_39"/>
                <w:id w:val="1156344386"/>
              </w:sdtPr>
              <w:sdtEndPr/>
              <w:sdtContent>
                <w:r w:rsidR="00E16514" w:rsidRPr="00045AC3">
                  <w:rPr>
                    <w:rFonts w:ascii="Gungsuh" w:eastAsia="Gungsuh" w:hAnsi="Gungsuh" w:cs="Gungsuh"/>
                    <w:color w:val="0D0D0D"/>
                  </w:rPr>
                  <w:t>八</w:t>
                </w:r>
              </w:sdtContent>
            </w:sdt>
          </w:p>
          <w:p w:rsidR="00E16514" w:rsidRPr="00045AC3" w:rsidRDefault="00E16514" w:rsidP="00FB7E66">
            <w:pPr>
              <w:pBdr>
                <w:top w:val="nil"/>
                <w:left w:val="nil"/>
                <w:bottom w:val="nil"/>
                <w:right w:val="nil"/>
                <w:between w:val="nil"/>
              </w:pBdr>
              <w:ind w:right="-160" w:hanging="2"/>
              <w:jc w:val="left"/>
              <w:rPr>
                <w:color w:val="0D0D0D"/>
              </w:rPr>
            </w:pPr>
            <w:r w:rsidRPr="00045AC3">
              <w:rPr>
                <w:color w:val="0D0D0D"/>
              </w:rPr>
              <w:t>3/27-</w:t>
            </w:r>
          </w:p>
          <w:p w:rsidR="00E16514" w:rsidRPr="00045AC3" w:rsidRDefault="00E16514" w:rsidP="00FB7E66">
            <w:pPr>
              <w:ind w:left="-100" w:right="-100"/>
              <w:jc w:val="left"/>
              <w:rPr>
                <w:rFonts w:ascii="Arial" w:eastAsia="Arial" w:hAnsi="Arial" w:cs="Arial"/>
              </w:rPr>
            </w:pPr>
            <w:r w:rsidRPr="00045AC3">
              <w:rPr>
                <w:color w:val="0D0D0D"/>
              </w:rPr>
              <w:t>4/2</w:t>
            </w:r>
          </w:p>
        </w:tc>
        <w:tc>
          <w:tcPr>
            <w:tcW w:w="2119"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單元四、舞動精采</w:t>
            </w:r>
            <w:r w:rsidRPr="00045AC3">
              <w:rPr>
                <w:rFonts w:ascii="新細明體" w:hAnsi="新細明體"/>
              </w:rPr>
              <w:br/>
            </w:r>
            <w:r w:rsidRPr="00045AC3">
              <w:rPr>
                <w:rFonts w:ascii="新細明體" w:hAnsi="新細明體" w:hint="eastAsia"/>
              </w:rPr>
              <w:t>活動1翻轉自如、活動2肢體力與美</w:t>
            </w:r>
          </w:p>
          <w:p w:rsidR="00E16514" w:rsidRPr="00045AC3" w:rsidRDefault="000F6562" w:rsidP="00FB7E66">
            <w:pPr>
              <w:spacing w:line="0" w:lineRule="atLeast"/>
              <w:jc w:val="left"/>
              <w:rPr>
                <w:rFonts w:ascii="新細明體" w:hAnsi="新細明體"/>
              </w:rPr>
            </w:pPr>
            <w:r w:rsidRPr="00045AC3">
              <w:rPr>
                <w:rFonts w:ascii="BiauKai" w:eastAsia="BiauKai" w:hAnsi="BiauKai" w:cs="BiauKai"/>
                <w:color w:val="9966FF"/>
              </w:rPr>
              <w:t>【生涯規劃】</w:t>
            </w:r>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1"/>
                <w:attr w:name="Month" w:val="2"/>
                <w:attr w:name="Year" w:val="2001"/>
              </w:smartTagPr>
              <w:r w:rsidRPr="00045AC3">
                <w:rPr>
                  <w:rFonts w:ascii="新細明體" w:hAnsi="新細明體" w:hint="eastAsia"/>
                </w:rPr>
                <w:t>1-2-1</w:t>
              </w:r>
            </w:smartTag>
          </w:p>
        </w:tc>
        <w:tc>
          <w:tcPr>
            <w:tcW w:w="479" w:type="dxa"/>
          </w:tcPr>
          <w:p w:rsidR="00E16514" w:rsidRPr="00045AC3" w:rsidRDefault="00E16514" w:rsidP="00FB7E66">
            <w:pPr>
              <w:jc w:val="left"/>
              <w:rPr>
                <w:rFonts w:asciiTheme="majorEastAsia" w:eastAsiaTheme="majorEastAsia" w:hAnsiTheme="majorEastAsia" w:cs="BiauKai"/>
              </w:rPr>
            </w:pPr>
            <w:r w:rsidRPr="00045AC3">
              <w:rPr>
                <w:rFonts w:asciiTheme="majorEastAsia" w:eastAsiaTheme="majorEastAsia" w:hAnsiTheme="majorEastAsia" w:cs="BiauKai" w:hint="eastAsia"/>
              </w:rPr>
              <w:t>3</w:t>
            </w:r>
          </w:p>
        </w:tc>
        <w:tc>
          <w:tcPr>
            <w:tcW w:w="806" w:type="dxa"/>
          </w:tcPr>
          <w:p w:rsidR="00E16514" w:rsidRPr="00045AC3" w:rsidRDefault="00E16514"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3"/>
              </w:smartTagPr>
              <w:r w:rsidRPr="00045AC3">
                <w:rPr>
                  <w:rFonts w:ascii="新細明體" w:hAnsi="新細明體" w:hint="eastAsia"/>
                </w:rPr>
                <w:t>3-2-1</w:t>
              </w:r>
            </w:smartTag>
          </w:p>
          <w:p w:rsidR="00E16514" w:rsidRPr="00045AC3" w:rsidRDefault="00E16514"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E16514" w:rsidRPr="00045AC3" w:rsidRDefault="00E16514"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4"/>
                <w:attr w:name="Month" w:val="2"/>
                <w:attr w:name="Year" w:val="2003"/>
              </w:smartTagPr>
              <w:r w:rsidRPr="00045AC3">
                <w:rPr>
                  <w:rFonts w:ascii="新細明體" w:hAnsi="新細明體" w:hint="eastAsia"/>
                </w:rPr>
                <w:t>3-2-4</w:t>
              </w:r>
            </w:smartTag>
          </w:p>
        </w:tc>
        <w:tc>
          <w:tcPr>
            <w:tcW w:w="212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活動1翻轉自如</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學會</w:t>
            </w:r>
            <w:r w:rsidRPr="00045AC3">
              <w:rPr>
                <w:rFonts w:ascii="新細明體" w:hAnsi="新細明體"/>
              </w:rPr>
              <w:t>180</w:t>
            </w:r>
            <w:r w:rsidRPr="00045AC3">
              <w:rPr>
                <w:rFonts w:ascii="新細明體" w:hAnsi="新細明體" w:hint="eastAsia"/>
              </w:rPr>
              <w:t>度的單足及雙足旋轉動作。</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活動2肢體力與美</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學會側手翻動作，並結合過去所學的平衡動作，進行創意組合。</w:t>
            </w:r>
          </w:p>
        </w:tc>
        <w:tc>
          <w:tcPr>
            <w:tcW w:w="5397"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活動1 翻轉自如</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活動一：認識身體軸心</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1.教師引導學生回想曾學過的滾翻動作。</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2.教師介紹身體的兩個軸心：橫軸（前後轉動）、縱軸（左右轉動）。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3.教師請學生回答各個滾翻分別是利用哪個軸心來翻轉。</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活動二：綜合活動</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1.教師請學生嘗試做出不同的繞著橫軸、縱軸轉或滾翻的動作。</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2.教師統整身體軸心是動作學習的重要概念，以後從事運動時，可以應用此概念來提升動作技能。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活動三：</w:t>
            </w:r>
            <w:r w:rsidRPr="00045AC3">
              <w:rPr>
                <w:rFonts w:ascii="新細明體" w:hAnsi="新細明體"/>
              </w:rPr>
              <w:t>180</w:t>
            </w:r>
            <w:r w:rsidRPr="00045AC3">
              <w:rPr>
                <w:rFonts w:ascii="新細明體" w:hAnsi="新細明體" w:hint="eastAsia"/>
              </w:rPr>
              <w:t>度雙足、單足旋轉</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1.教師講解旋轉的動作要領：頭和身體盡量保持像軸心狀的一直線，並利用手臂、肩膀、頭轉動，帶動身體，完成旋轉動作。</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2.教師講解並示範雙足旋轉步驟。</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3.請全班分組進行練習。</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4.教師鼓勵學生挑戰單足旋轉，引導學生找出自己的重心支撐慣用腳。</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5.教師提醒學生進行單足旋轉時要墊腳尖，將身體重心上提，身體保持一直線，快速旋轉，才容易完成。</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6.待熟練</w:t>
            </w:r>
            <w:r w:rsidRPr="00045AC3">
              <w:rPr>
                <w:rFonts w:ascii="新細明體" w:hAnsi="新細明體"/>
              </w:rPr>
              <w:t>180</w:t>
            </w:r>
            <w:r w:rsidRPr="00045AC3">
              <w:rPr>
                <w:rFonts w:ascii="新細明體" w:hAnsi="新細明體" w:hint="eastAsia"/>
              </w:rPr>
              <w:t>度旋轉後，教師可示範</w:t>
            </w:r>
            <w:r w:rsidRPr="00045AC3">
              <w:rPr>
                <w:rFonts w:ascii="新細明體" w:hAnsi="新細明體"/>
              </w:rPr>
              <w:t>360</w:t>
            </w:r>
            <w:r w:rsidRPr="00045AC3">
              <w:rPr>
                <w:rFonts w:ascii="新細明體" w:hAnsi="新細明體" w:hint="eastAsia"/>
              </w:rPr>
              <w:t>度的旋轉方式，並鼓勵學生嘗試。</w:t>
            </w:r>
          </w:p>
          <w:p w:rsidR="00E16514" w:rsidRPr="00045AC3" w:rsidRDefault="00E16514" w:rsidP="00FB7E66">
            <w:pPr>
              <w:spacing w:line="0" w:lineRule="atLeast"/>
              <w:jc w:val="left"/>
              <w:rPr>
                <w:rFonts w:ascii="新細明體" w:hAnsi="新細明體"/>
              </w:rPr>
            </w:pP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活動2 肢體力與美</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活動一：了解身體控制能力的重要性</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1.教師引導學生進行肩、頸關節伸展，並進行雙手俯臥支撐靜止動作，以及雙手俯臥支撐、後踢腿等暖身動作。</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2.教師引導學生複習過去學習過的墊上動作。</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3.教師說明：做任何墊上動作，必須學會控制身體的穩定性才能成功。</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活動二：側手翻體驗動作</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1.教師說明：側手翻動作強調雙手支撐，以及雙腳上踢的動能配合。</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2.教師引導學生練習伏地開合跳、伏地左右跳的支撐動作。</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3.請學生進行撐牆抬腿，練習以大腿帶動肢體動能。</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4.在教師或由同儕三人互相保護下，請學生進行撐地後抬腿和側手翻過程的倒立體驗。</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5.在教師或由同儕三人互相保護下，請學生進行倒立推撐練習，增加對側手翻所有動作要領的體驗。</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活動三：側手翻</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1.教師講解並示範側手翻動作要領，包括：雙手支撐、雙腿向上、向後擺動、倒立及落地。</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2.教師提醒學生雙手支撐，以及雙腿向上擺動的動力，是影響側手翻能否成功的重要關鍵。</w:t>
            </w:r>
          </w:p>
          <w:p w:rsidR="00E16514" w:rsidRPr="00045AC3" w:rsidRDefault="00E16514" w:rsidP="00FB7E66">
            <w:pPr>
              <w:spacing w:line="0" w:lineRule="atLeast"/>
              <w:jc w:val="left"/>
              <w:rPr>
                <w:rFonts w:ascii="新細明體" w:hAnsi="新細明體" w:cs="新細明體"/>
              </w:rPr>
            </w:pPr>
            <w:r w:rsidRPr="00045AC3">
              <w:rPr>
                <w:rFonts w:ascii="新細明體" w:hAnsi="新細明體" w:hint="eastAsia"/>
              </w:rPr>
              <w:t>3.請學生三人一組，進行側手翻練習。</w:t>
            </w:r>
          </w:p>
        </w:tc>
        <w:tc>
          <w:tcPr>
            <w:tcW w:w="1096" w:type="dxa"/>
          </w:tcPr>
          <w:p w:rsidR="00E16514" w:rsidRPr="00045AC3" w:rsidRDefault="00E16514" w:rsidP="00FB7E66">
            <w:pPr>
              <w:spacing w:line="0" w:lineRule="atLeast"/>
              <w:jc w:val="left"/>
              <w:rPr>
                <w:rFonts w:ascii="新細明體" w:hAnsi="新細明體"/>
              </w:rPr>
            </w:pPr>
            <w:r w:rsidRPr="00045AC3">
              <w:rPr>
                <w:rFonts w:ascii="新細明體" w:hAnsi="新細明體" w:hint="eastAsia"/>
              </w:rPr>
              <w:t>課堂問答</w:t>
            </w:r>
          </w:p>
          <w:p w:rsidR="00E16514" w:rsidRPr="00045AC3" w:rsidRDefault="00E16514" w:rsidP="00FB7E66">
            <w:pPr>
              <w:spacing w:line="0" w:lineRule="atLeast"/>
              <w:jc w:val="left"/>
              <w:rPr>
                <w:rFonts w:ascii="新細明體" w:hAnsi="新細明體"/>
              </w:rPr>
            </w:pPr>
            <w:r w:rsidRPr="00045AC3">
              <w:rPr>
                <w:rFonts w:ascii="新細明體" w:hAnsi="新細明體" w:hint="eastAsia"/>
              </w:rPr>
              <w:t>實際演練</w:t>
            </w:r>
          </w:p>
          <w:p w:rsidR="00E16514" w:rsidRPr="00045AC3" w:rsidRDefault="00E16514" w:rsidP="00FB7E66">
            <w:pPr>
              <w:spacing w:line="0" w:lineRule="atLeast"/>
              <w:jc w:val="left"/>
              <w:rPr>
                <w:rFonts w:asciiTheme="majorEastAsia" w:eastAsiaTheme="majorEastAsia" w:hAnsiTheme="majorEastAsia"/>
              </w:rPr>
            </w:pPr>
            <w:r w:rsidRPr="00045AC3">
              <w:rPr>
                <w:rFonts w:ascii="新細明體" w:hAnsi="新細明體" w:hint="eastAsia"/>
              </w:rPr>
              <w:t>表演評量</w:t>
            </w:r>
          </w:p>
        </w:tc>
        <w:tc>
          <w:tcPr>
            <w:tcW w:w="1801" w:type="dxa"/>
            <w:vAlign w:val="center"/>
          </w:tcPr>
          <w:p w:rsidR="00E16514" w:rsidRPr="00045AC3" w:rsidRDefault="00E16514" w:rsidP="00FB7E66">
            <w:pPr>
              <w:jc w:val="left"/>
              <w:rPr>
                <w:color w:val="767171"/>
              </w:rPr>
            </w:pPr>
          </w:p>
        </w:tc>
      </w:tr>
      <w:tr w:rsidR="00EA564E" w:rsidTr="00FB7E66">
        <w:tc>
          <w:tcPr>
            <w:tcW w:w="844" w:type="dxa"/>
          </w:tcPr>
          <w:p w:rsidR="00EA564E" w:rsidRPr="00045AC3" w:rsidRDefault="00AE4FDF" w:rsidP="00FB7E66">
            <w:pPr>
              <w:pBdr>
                <w:top w:val="nil"/>
                <w:left w:val="nil"/>
                <w:bottom w:val="nil"/>
                <w:right w:val="nil"/>
                <w:between w:val="nil"/>
              </w:pBdr>
              <w:ind w:right="-120" w:hanging="3"/>
              <w:jc w:val="left"/>
              <w:rPr>
                <w:color w:val="0D0D0D"/>
              </w:rPr>
            </w:pPr>
            <w:sdt>
              <w:sdtPr>
                <w:tag w:val="goog_rdk_40"/>
                <w:id w:val="-1252741390"/>
              </w:sdtPr>
              <w:sdtEndPr/>
              <w:sdtContent>
                <w:r w:rsidR="00EA564E" w:rsidRPr="00045AC3">
                  <w:rPr>
                    <w:rFonts w:ascii="Gungsuh" w:eastAsia="Gungsuh" w:hAnsi="Gungsuh" w:cs="Gungsuh"/>
                    <w:color w:val="0D0D0D"/>
                  </w:rPr>
                  <w:t>九</w:t>
                </w:r>
              </w:sdtContent>
            </w:sdt>
          </w:p>
          <w:p w:rsidR="00EA564E" w:rsidRPr="00045AC3" w:rsidRDefault="00EA564E" w:rsidP="00FB7E66">
            <w:pPr>
              <w:pBdr>
                <w:top w:val="nil"/>
                <w:left w:val="nil"/>
                <w:bottom w:val="nil"/>
                <w:right w:val="nil"/>
                <w:between w:val="nil"/>
              </w:pBdr>
              <w:ind w:right="-160" w:hanging="2"/>
              <w:jc w:val="left"/>
              <w:rPr>
                <w:color w:val="0D0D0D"/>
              </w:rPr>
            </w:pPr>
            <w:r w:rsidRPr="00045AC3">
              <w:rPr>
                <w:color w:val="0D0D0D"/>
              </w:rPr>
              <w:t>4/3-</w:t>
            </w:r>
          </w:p>
          <w:p w:rsidR="00EA564E" w:rsidRPr="00045AC3" w:rsidRDefault="00EA564E" w:rsidP="00FB7E66">
            <w:pPr>
              <w:ind w:left="-100" w:right="-100"/>
              <w:jc w:val="left"/>
              <w:rPr>
                <w:rFonts w:ascii="Arial" w:eastAsia="Arial" w:hAnsi="Arial" w:cs="Arial"/>
              </w:rPr>
            </w:pPr>
            <w:r w:rsidRPr="00045AC3">
              <w:rPr>
                <w:color w:val="0D0D0D"/>
              </w:rPr>
              <w:t>4/9</w:t>
            </w:r>
          </w:p>
        </w:tc>
        <w:tc>
          <w:tcPr>
            <w:tcW w:w="2119" w:type="dxa"/>
          </w:tcPr>
          <w:p w:rsidR="00EA564E" w:rsidRPr="00045AC3" w:rsidRDefault="00EA564E" w:rsidP="00FB7E66">
            <w:pPr>
              <w:spacing w:line="0" w:lineRule="atLeast"/>
              <w:jc w:val="left"/>
              <w:rPr>
                <w:rFonts w:ascii="新細明體" w:hAnsi="新細明體"/>
              </w:rPr>
            </w:pPr>
            <w:r w:rsidRPr="00045AC3">
              <w:rPr>
                <w:rFonts w:ascii="新細明體" w:hAnsi="新細明體" w:hint="eastAsia"/>
              </w:rPr>
              <w:t>單元四、舞動精采</w:t>
            </w:r>
            <w:r w:rsidRPr="00045AC3">
              <w:rPr>
                <w:rFonts w:ascii="新細明體" w:hAnsi="新細明體"/>
              </w:rPr>
              <w:br/>
            </w:r>
            <w:r w:rsidRPr="00045AC3">
              <w:rPr>
                <w:rFonts w:ascii="新細明體" w:hAnsi="新細明體" w:hint="eastAsia"/>
              </w:rPr>
              <w:t>活動2肢體力與美、活動3運動欣賞</w:t>
            </w:r>
          </w:p>
          <w:p w:rsidR="00EA564E" w:rsidRPr="00045AC3" w:rsidRDefault="000F6562" w:rsidP="00FB7E66">
            <w:pPr>
              <w:spacing w:line="0" w:lineRule="atLeast"/>
              <w:jc w:val="left"/>
              <w:rPr>
                <w:rFonts w:ascii="新細明體" w:hAnsi="新細明體"/>
              </w:rPr>
            </w:pPr>
            <w:r w:rsidRPr="00045AC3">
              <w:rPr>
                <w:rFonts w:ascii="BiauKai" w:eastAsia="BiauKai" w:hAnsi="BiauKai" w:cs="BiauKai"/>
                <w:color w:val="9966FF"/>
              </w:rPr>
              <w:t>【生涯規劃】</w:t>
            </w:r>
          </w:p>
          <w:p w:rsidR="00EA564E" w:rsidRPr="00045AC3" w:rsidRDefault="00EA564E"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1"/>
              </w:smartTagPr>
              <w:r w:rsidRPr="00045AC3">
                <w:rPr>
                  <w:rFonts w:ascii="新細明體" w:hAnsi="新細明體" w:hint="eastAsia"/>
                </w:rPr>
                <w:t>1-2-1</w:t>
              </w:r>
            </w:smartTag>
          </w:p>
        </w:tc>
        <w:tc>
          <w:tcPr>
            <w:tcW w:w="479" w:type="dxa"/>
          </w:tcPr>
          <w:p w:rsidR="00EA564E" w:rsidRPr="00045AC3" w:rsidRDefault="00EA564E"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EA564E" w:rsidRPr="00045AC3" w:rsidRDefault="00EA564E"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3"/>
              </w:smartTagPr>
              <w:r w:rsidRPr="00045AC3">
                <w:rPr>
                  <w:rFonts w:ascii="新細明體" w:hAnsi="新細明體" w:hint="eastAsia"/>
                </w:rPr>
                <w:t>3-2-1</w:t>
              </w:r>
            </w:smartTag>
          </w:p>
          <w:p w:rsidR="00EA564E" w:rsidRPr="00045AC3" w:rsidRDefault="00EA564E"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4"/>
                <w:attr w:name="Month" w:val="2"/>
                <w:attr w:name="Year" w:val="2003"/>
              </w:smartTagPr>
              <w:r w:rsidRPr="00045AC3">
                <w:rPr>
                  <w:rFonts w:ascii="新細明體" w:hAnsi="新細明體" w:hint="eastAsia"/>
                </w:rPr>
                <w:t>3-2-4</w:t>
              </w:r>
            </w:smartTag>
          </w:p>
          <w:p w:rsidR="00EA564E" w:rsidRPr="00045AC3" w:rsidRDefault="00EA564E" w:rsidP="00FB7E66">
            <w:pPr>
              <w:spacing w:line="0" w:lineRule="atLeast"/>
              <w:jc w:val="left"/>
              <w:rPr>
                <w:rFonts w:asciiTheme="majorEastAsia" w:eastAsiaTheme="majorEastAsia" w:hAnsiTheme="majorEastAsia"/>
              </w:rPr>
            </w:pPr>
            <w:smartTag w:uri="urn:schemas-microsoft-com:office:smarttags" w:element="chsdate">
              <w:smartTagPr>
                <w:attr w:name="IsROCDate" w:val="False"/>
                <w:attr w:name="IsLunarDate" w:val="False"/>
                <w:attr w:name="Day" w:val="5"/>
                <w:attr w:name="Month" w:val="2"/>
                <w:attr w:name="Year" w:val="2004"/>
              </w:smartTagPr>
              <w:r w:rsidRPr="00045AC3">
                <w:rPr>
                  <w:rFonts w:ascii="新細明體" w:hAnsi="新細明體" w:hint="eastAsia"/>
                </w:rPr>
                <w:t>4-2-5</w:t>
              </w:r>
            </w:smartTag>
          </w:p>
        </w:tc>
        <w:tc>
          <w:tcPr>
            <w:tcW w:w="2126" w:type="dxa"/>
          </w:tcPr>
          <w:p w:rsidR="00EA564E" w:rsidRPr="00045AC3" w:rsidRDefault="00EA564E" w:rsidP="00FB7E66">
            <w:pPr>
              <w:spacing w:line="0" w:lineRule="atLeast"/>
              <w:jc w:val="left"/>
              <w:rPr>
                <w:rFonts w:ascii="新細明體" w:hAnsi="新細明體"/>
                <w:bCs/>
              </w:rPr>
            </w:pPr>
            <w:r w:rsidRPr="00045AC3">
              <w:rPr>
                <w:rFonts w:ascii="新細明體" w:hAnsi="新細明體" w:hint="eastAsia"/>
                <w:bCs/>
              </w:rPr>
              <w:t>活動2 肢體力與美</w:t>
            </w:r>
          </w:p>
          <w:p w:rsidR="00EA564E" w:rsidRPr="00045AC3" w:rsidRDefault="00EA564E" w:rsidP="00FB7E66">
            <w:pPr>
              <w:spacing w:line="0" w:lineRule="atLeast"/>
              <w:jc w:val="left"/>
              <w:rPr>
                <w:rFonts w:ascii="新細明體" w:hAnsi="新細明體"/>
                <w:bCs/>
              </w:rPr>
            </w:pPr>
            <w:r w:rsidRPr="00045AC3">
              <w:rPr>
                <w:rFonts w:ascii="新細明體" w:hAnsi="新細明體" w:hint="eastAsia"/>
                <w:bCs/>
              </w:rPr>
              <w:t>學會側手翻動作，並結合過去所學的平衡動作，進行創意組合。</w:t>
            </w:r>
          </w:p>
          <w:p w:rsidR="00EA564E" w:rsidRPr="00045AC3" w:rsidRDefault="00EA564E" w:rsidP="00FB7E66">
            <w:pPr>
              <w:spacing w:line="0" w:lineRule="atLeast"/>
              <w:jc w:val="left"/>
              <w:rPr>
                <w:rFonts w:ascii="新細明體" w:hAnsi="新細明體"/>
                <w:bCs/>
              </w:rPr>
            </w:pPr>
            <w:r w:rsidRPr="00045AC3">
              <w:rPr>
                <w:rFonts w:ascii="新細明體" w:hAnsi="新細明體" w:hint="eastAsia"/>
                <w:bCs/>
              </w:rPr>
              <w:t>活動3 運動欣賞</w:t>
            </w:r>
          </w:p>
          <w:p w:rsidR="00EA564E" w:rsidRPr="00045AC3" w:rsidRDefault="00EA564E" w:rsidP="00FB7E66">
            <w:pPr>
              <w:spacing w:line="0" w:lineRule="atLeast"/>
              <w:jc w:val="left"/>
              <w:rPr>
                <w:rFonts w:ascii="新細明體" w:hAnsi="新細明體" w:cs="新細明體"/>
              </w:rPr>
            </w:pPr>
            <w:r w:rsidRPr="00045AC3">
              <w:rPr>
                <w:rFonts w:ascii="新細明體" w:hAnsi="新細明體" w:hint="eastAsia"/>
                <w:bCs/>
              </w:rPr>
              <w:t>培養運動欣賞能力，充實運動參與體驗。</w:t>
            </w:r>
          </w:p>
        </w:tc>
        <w:tc>
          <w:tcPr>
            <w:tcW w:w="5397" w:type="dxa"/>
          </w:tcPr>
          <w:p w:rsidR="00EA564E" w:rsidRPr="00045AC3" w:rsidRDefault="00EA564E" w:rsidP="00FB7E66">
            <w:pPr>
              <w:spacing w:line="0" w:lineRule="atLeast"/>
              <w:jc w:val="left"/>
              <w:rPr>
                <w:rFonts w:ascii="新細明體" w:hAnsi="新細明體"/>
              </w:rPr>
            </w:pPr>
            <w:r w:rsidRPr="00045AC3">
              <w:rPr>
                <w:rFonts w:ascii="新細明體" w:hAnsi="新細明體" w:hint="eastAsia"/>
              </w:rPr>
              <w:t>活動2 肢體力與美</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活動一：創意組合</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1.教師說明創意組合活動方式。</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2.教師引導學生分組演練、輪流展演。</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3.教師鼓勵學生加入自己學會的其他動作，讓動作更流暢。</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活動3 運動欣賞</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活動一：欣賞運動影片</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1.教師複習前兩個有關肢體創作展演的課程內容，並引導學生發表實際體驗的感覺。</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2.教師播放運動比賽的相關影片，並引導學生觀察影片中有關運動美的各事物。</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活動二：分享影片欣賞的心得</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1.請學生發表觀賞影片的心得，並分享是否有實際參觀運動比賽的經驗，看影片和看現場的差異為何。</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2.教師講解每項運動都有其特色，實際體驗才能領會其特色。</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3.教師鼓勵學生多接觸不同的運動，體驗其運動樂趣。</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活動三：認識運動欣賞的方法</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1.教師播放體育署運動欣賞概論篇影片。</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2.教師講解運動欣賞是指在動態的運動中，所呈現的另一種靜態的美感，也是深入了解運動、喜歡運動的重要方法。運動中的人、事、物都有值得欣賞的價值。</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3.教師說明運欣賞的各面向。</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活動四：分享運動欣賞的經驗</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1.教師引導學生發表自己運動欣賞的美感體驗。</w:t>
            </w:r>
          </w:p>
          <w:p w:rsidR="00EA564E" w:rsidRPr="00045AC3" w:rsidRDefault="00EA564E" w:rsidP="00FB7E66">
            <w:pPr>
              <w:spacing w:line="0" w:lineRule="atLeast"/>
              <w:jc w:val="left"/>
              <w:rPr>
                <w:rFonts w:ascii="新細明體" w:hAnsi="新細明體" w:cs="新細明體"/>
              </w:rPr>
            </w:pPr>
            <w:r w:rsidRPr="00045AC3">
              <w:rPr>
                <w:rFonts w:ascii="新細明體" w:hAnsi="新細明體" w:hint="eastAsia"/>
              </w:rPr>
              <w:t>2.教師鼓勵學生能用欣賞的態度去體驗每種運動的價值，增加運動參與的美感，提升運動參與意願。</w:t>
            </w:r>
          </w:p>
        </w:tc>
        <w:tc>
          <w:tcPr>
            <w:tcW w:w="1096" w:type="dxa"/>
          </w:tcPr>
          <w:p w:rsidR="00EA564E" w:rsidRPr="00045AC3" w:rsidRDefault="00EA564E" w:rsidP="00FB7E66">
            <w:pPr>
              <w:spacing w:line="0" w:lineRule="atLeast"/>
              <w:jc w:val="left"/>
              <w:rPr>
                <w:rFonts w:ascii="新細明體" w:hAnsi="新細明體"/>
              </w:rPr>
            </w:pPr>
            <w:r w:rsidRPr="00045AC3">
              <w:rPr>
                <w:rFonts w:ascii="新細明體" w:hAnsi="新細明體" w:hint="eastAsia"/>
              </w:rPr>
              <w:t>實際演練</w:t>
            </w:r>
          </w:p>
          <w:p w:rsidR="00EA564E" w:rsidRPr="00045AC3" w:rsidRDefault="00EA564E" w:rsidP="00FB7E66">
            <w:pPr>
              <w:spacing w:line="0" w:lineRule="atLeast"/>
              <w:jc w:val="left"/>
              <w:rPr>
                <w:rFonts w:ascii="新細明體" w:hAnsi="新細明體"/>
              </w:rPr>
            </w:pPr>
            <w:r w:rsidRPr="00045AC3">
              <w:rPr>
                <w:rFonts w:ascii="新細明體" w:hAnsi="新細明體" w:hint="eastAsia"/>
              </w:rPr>
              <w:t>表演評量</w:t>
            </w:r>
          </w:p>
          <w:p w:rsidR="00EA564E" w:rsidRPr="00045AC3" w:rsidRDefault="00EA564E" w:rsidP="00FB7E66">
            <w:pPr>
              <w:spacing w:line="0" w:lineRule="atLeast"/>
              <w:jc w:val="left"/>
              <w:rPr>
                <w:rFonts w:asciiTheme="majorEastAsia" w:eastAsiaTheme="majorEastAsia" w:hAnsiTheme="majorEastAsia"/>
              </w:rPr>
            </w:pPr>
            <w:r w:rsidRPr="00045AC3">
              <w:rPr>
                <w:rFonts w:ascii="新細明體" w:hAnsi="新細明體" w:hint="eastAsia"/>
              </w:rPr>
              <w:t>發表</w:t>
            </w:r>
          </w:p>
        </w:tc>
        <w:tc>
          <w:tcPr>
            <w:tcW w:w="1801" w:type="dxa"/>
            <w:vAlign w:val="center"/>
          </w:tcPr>
          <w:p w:rsidR="00EA564E" w:rsidRPr="00045AC3" w:rsidRDefault="00AE4FDF" w:rsidP="00FB7E66">
            <w:pPr>
              <w:jc w:val="left"/>
              <w:rPr>
                <w:color w:val="767171"/>
              </w:rPr>
            </w:pPr>
            <w:sdt>
              <w:sdtPr>
                <w:tag w:val="goog_rdk_41"/>
                <w:id w:val="-445779544"/>
              </w:sdtPr>
              <w:sdtEndPr/>
              <w:sdtContent>
                <w:r w:rsidR="00EA564E" w:rsidRPr="00045AC3">
                  <w:rPr>
                    <w:rFonts w:ascii="Gungsuh" w:eastAsia="Gungsuh" w:hAnsi="Gungsuh" w:cs="Gungsuh"/>
                    <w:color w:val="767171"/>
                  </w:rPr>
                  <w:t>4/4 兒童節4/5清明節</w:t>
                </w:r>
              </w:sdtContent>
            </w:sdt>
          </w:p>
        </w:tc>
      </w:tr>
      <w:tr w:rsidR="00E51584" w:rsidTr="00FB7E66">
        <w:tc>
          <w:tcPr>
            <w:tcW w:w="844" w:type="dxa"/>
          </w:tcPr>
          <w:p w:rsidR="00E51584" w:rsidRPr="00045AC3" w:rsidRDefault="00AE4FDF" w:rsidP="00FB7E66">
            <w:pPr>
              <w:pBdr>
                <w:top w:val="nil"/>
                <w:left w:val="nil"/>
                <w:bottom w:val="nil"/>
                <w:right w:val="nil"/>
                <w:between w:val="nil"/>
              </w:pBdr>
              <w:ind w:right="-120" w:hanging="3"/>
              <w:jc w:val="left"/>
              <w:rPr>
                <w:color w:val="0D0D0D"/>
              </w:rPr>
            </w:pPr>
            <w:sdt>
              <w:sdtPr>
                <w:tag w:val="goog_rdk_42"/>
                <w:id w:val="576260332"/>
              </w:sdtPr>
              <w:sdtEndPr/>
              <w:sdtContent>
                <w:r w:rsidR="00E51584" w:rsidRPr="00045AC3">
                  <w:rPr>
                    <w:rFonts w:ascii="Gungsuh" w:eastAsia="Gungsuh" w:hAnsi="Gungsuh" w:cs="Gungsuh"/>
                    <w:color w:val="0D0D0D"/>
                  </w:rPr>
                  <w:t>十</w:t>
                </w:r>
              </w:sdtContent>
            </w:sdt>
          </w:p>
          <w:p w:rsidR="00E51584" w:rsidRPr="00045AC3" w:rsidRDefault="00E51584" w:rsidP="00FB7E66">
            <w:pPr>
              <w:ind w:left="-100" w:right="-100"/>
              <w:jc w:val="left"/>
              <w:rPr>
                <w:rFonts w:ascii="Arial" w:eastAsia="Arial" w:hAnsi="Arial" w:cs="Arial"/>
              </w:rPr>
            </w:pPr>
            <w:r w:rsidRPr="00045AC3">
              <w:rPr>
                <w:color w:val="0D0D0D"/>
              </w:rPr>
              <w:t>4/10-4/16</w:t>
            </w:r>
          </w:p>
        </w:tc>
        <w:tc>
          <w:tcPr>
            <w:tcW w:w="2119" w:type="dxa"/>
          </w:tcPr>
          <w:p w:rsidR="00E51584" w:rsidRPr="00045AC3" w:rsidRDefault="00E51584" w:rsidP="00FB7E66">
            <w:pPr>
              <w:spacing w:line="0" w:lineRule="atLeast"/>
              <w:jc w:val="left"/>
              <w:rPr>
                <w:rFonts w:ascii="新細明體" w:hAnsi="新細明體"/>
              </w:rPr>
            </w:pPr>
            <w:r w:rsidRPr="00045AC3">
              <w:rPr>
                <w:rFonts w:ascii="新細明體" w:hAnsi="新細明體" w:hint="eastAsia"/>
              </w:rPr>
              <w:t>單元五、水中樂悠「游」</w:t>
            </w:r>
            <w:r w:rsidRPr="00045AC3">
              <w:rPr>
                <w:rFonts w:ascii="新細明體" w:hAnsi="新細明體"/>
              </w:rPr>
              <w:br/>
            </w:r>
            <w:r w:rsidRPr="00045AC3">
              <w:rPr>
                <w:rFonts w:ascii="新細明體" w:hAnsi="新細明體" w:hint="eastAsia"/>
              </w:rPr>
              <w:t>活動1捷泳</w:t>
            </w:r>
          </w:p>
          <w:p w:rsidR="00E51584" w:rsidRPr="00045AC3" w:rsidRDefault="003E3656" w:rsidP="00FB7E66">
            <w:pPr>
              <w:spacing w:line="0" w:lineRule="atLeast"/>
              <w:jc w:val="left"/>
              <w:rPr>
                <w:rFonts w:ascii="新細明體" w:hAnsi="新細明體"/>
              </w:rPr>
            </w:pPr>
            <w:r w:rsidRPr="00045AC3">
              <w:rPr>
                <w:rFonts w:ascii="BiauKai" w:eastAsia="BiauKai" w:hAnsi="BiauKai" w:cs="BiauKai"/>
                <w:b/>
                <w:color w:val="FF6600"/>
                <w:u w:val="single"/>
              </w:rPr>
              <w:t>【環境及海洋教育-保護海洋</w:t>
            </w:r>
            <w:r w:rsidR="00DD08F5">
              <w:rPr>
                <w:rFonts w:ascii="BiauKai" w:eastAsiaTheme="minorEastAsia" w:hAnsi="BiauKai" w:cs="BiauKai" w:hint="eastAsia"/>
                <w:b/>
                <w:color w:val="FF6600"/>
                <w:u w:val="single"/>
              </w:rPr>
              <w:t>4</w:t>
            </w:r>
            <w:r w:rsidRPr="00045AC3">
              <w:rPr>
                <w:rFonts w:ascii="BiauKai" w:eastAsia="BiauKai" w:hAnsi="BiauKai" w:cs="BiauKai"/>
                <w:b/>
                <w:color w:val="FF6600"/>
                <w:u w:val="single"/>
              </w:rPr>
              <w:t>】</w:t>
            </w:r>
          </w:p>
          <w:p w:rsidR="00E51584" w:rsidRDefault="00E51584" w:rsidP="00FB7E66">
            <w:pPr>
              <w:spacing w:line="0" w:lineRule="atLeast"/>
              <w:jc w:val="left"/>
              <w:rPr>
                <w:rFonts w:ascii="新細明體" w:hAnsi="新細明體"/>
              </w:rPr>
            </w:pPr>
            <w:smartTag w:uri="urn:schemas-microsoft-com:office:smarttags" w:element="chsdate">
              <w:smartTagPr>
                <w:attr w:name="Year" w:val="2001"/>
                <w:attr w:name="Month" w:val="3"/>
                <w:attr w:name="Day" w:val="2"/>
                <w:attr w:name="IsLunarDate" w:val="False"/>
                <w:attr w:name="IsROCDate" w:val="False"/>
              </w:smartTagPr>
              <w:r w:rsidRPr="00045AC3">
                <w:rPr>
                  <w:rFonts w:ascii="新細明體" w:hAnsi="新細明體" w:hint="eastAsia"/>
                </w:rPr>
                <w:t>1-3-2</w:t>
              </w:r>
            </w:smartTag>
          </w:p>
          <w:p w:rsidR="00FB7E66" w:rsidRPr="00045AC3" w:rsidRDefault="00FB7E66" w:rsidP="00FB7E66">
            <w:pPr>
              <w:spacing w:line="0" w:lineRule="atLeast"/>
              <w:jc w:val="left"/>
              <w:rPr>
                <w:rFonts w:ascii="新細明體" w:hAnsi="新細明體" w:cs="新細明體"/>
              </w:rPr>
            </w:pPr>
            <w:r w:rsidRPr="00FB7E66">
              <w:rPr>
                <w:rFonts w:ascii="BiauKai" w:eastAsia="BiauKai" w:hAnsi="BiauKai" w:cs="BiauKai"/>
                <w:b/>
                <w:color w:val="385623"/>
                <w:u w:val="single"/>
              </w:rPr>
              <w:t>【交通安全教育</w:t>
            </w:r>
            <w:r>
              <w:rPr>
                <w:rFonts w:ascii="BiauKai" w:eastAsiaTheme="minorEastAsia" w:hAnsi="BiauKai" w:cs="BiauKai" w:hint="eastAsia"/>
                <w:b/>
                <w:color w:val="385623"/>
                <w:u w:val="single"/>
              </w:rPr>
              <w:t>2</w:t>
            </w:r>
            <w:r w:rsidRPr="00FB7E66">
              <w:rPr>
                <w:rFonts w:ascii="BiauKai" w:eastAsia="BiauKai" w:hAnsi="BiauKai" w:cs="BiauKai"/>
                <w:b/>
                <w:color w:val="385623"/>
                <w:u w:val="single"/>
              </w:rPr>
              <w:t>】</w:t>
            </w:r>
          </w:p>
        </w:tc>
        <w:tc>
          <w:tcPr>
            <w:tcW w:w="479" w:type="dxa"/>
          </w:tcPr>
          <w:p w:rsidR="00E51584" w:rsidRPr="00045AC3" w:rsidRDefault="00E51584"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E51584" w:rsidRPr="00045AC3" w:rsidRDefault="00E51584" w:rsidP="00FB7E66">
            <w:pPr>
              <w:spacing w:line="0" w:lineRule="atLeast"/>
              <w:jc w:val="left"/>
              <w:rPr>
                <w:rFonts w:ascii="新細明體" w:hAnsi="新細明體"/>
              </w:rPr>
            </w:pPr>
            <w:smartTag w:uri="urn:schemas-microsoft-com:office:smarttags" w:element="chsdate">
              <w:smartTagPr>
                <w:attr w:name="Year" w:val="2003"/>
                <w:attr w:name="Month" w:val="2"/>
                <w:attr w:name="Day" w:val="1"/>
                <w:attr w:name="IsLunarDate" w:val="False"/>
                <w:attr w:name="IsROCDate" w:val="False"/>
              </w:smartTagPr>
              <w:r w:rsidRPr="00045AC3">
                <w:rPr>
                  <w:rFonts w:ascii="新細明體" w:hAnsi="新細明體" w:hint="eastAsia"/>
                </w:rPr>
                <w:t>3-2-1</w:t>
              </w:r>
            </w:smartTag>
          </w:p>
          <w:p w:rsidR="00E51584" w:rsidRPr="00045AC3" w:rsidRDefault="00E51584" w:rsidP="00FB7E66">
            <w:pPr>
              <w:spacing w:line="0" w:lineRule="atLeast"/>
              <w:jc w:val="left"/>
              <w:rPr>
                <w:rFonts w:ascii="新細明體" w:hAnsi="新細明體"/>
              </w:rPr>
            </w:pPr>
            <w:smartTag w:uri="urn:schemas-microsoft-com:office:smarttags" w:element="chsdate">
              <w:smartTagPr>
                <w:attr w:name="Year" w:val="2003"/>
                <w:attr w:name="Month" w:val="2"/>
                <w:attr w:name="Day" w:val="2"/>
                <w:attr w:name="IsLunarDate" w:val="False"/>
                <w:attr w:name="IsROCDate" w:val="False"/>
              </w:smartTagPr>
              <w:r w:rsidRPr="00045AC3">
                <w:rPr>
                  <w:rFonts w:ascii="新細明體" w:hAnsi="新細明體" w:hint="eastAsia"/>
                </w:rPr>
                <w:t>3-2-2</w:t>
              </w:r>
            </w:smartTag>
          </w:p>
          <w:p w:rsidR="00E51584" w:rsidRPr="00045AC3" w:rsidRDefault="00E51584" w:rsidP="00FB7E66">
            <w:pPr>
              <w:spacing w:line="0" w:lineRule="atLeast"/>
              <w:jc w:val="left"/>
              <w:rPr>
                <w:rFonts w:ascii="新細明體" w:hAnsi="新細明體" w:cs="新細明體"/>
              </w:rPr>
            </w:pPr>
            <w:smartTag w:uri="urn:schemas-microsoft-com:office:smarttags" w:element="chsdate">
              <w:smartTagPr>
                <w:attr w:name="Year" w:val="2003"/>
                <w:attr w:name="Month" w:val="2"/>
                <w:attr w:name="Day" w:val="4"/>
                <w:attr w:name="IsLunarDate" w:val="False"/>
                <w:attr w:name="IsROCDate" w:val="False"/>
              </w:smartTagPr>
              <w:r w:rsidRPr="00045AC3">
                <w:rPr>
                  <w:rFonts w:ascii="新細明體" w:hAnsi="新細明體" w:hint="eastAsia"/>
                </w:rPr>
                <w:t>3-2-4</w:t>
              </w:r>
            </w:smartTag>
          </w:p>
        </w:tc>
        <w:tc>
          <w:tcPr>
            <w:tcW w:w="2126" w:type="dxa"/>
          </w:tcPr>
          <w:p w:rsidR="00E51584" w:rsidRPr="00045AC3" w:rsidRDefault="00E51584" w:rsidP="00FB7E66">
            <w:pPr>
              <w:spacing w:line="0" w:lineRule="atLeast"/>
              <w:jc w:val="left"/>
              <w:rPr>
                <w:rFonts w:ascii="新細明體" w:hAnsi="新細明體"/>
              </w:rPr>
            </w:pPr>
            <w:r w:rsidRPr="00045AC3">
              <w:rPr>
                <w:rFonts w:ascii="新細明體" w:hAnsi="新細明體" w:hint="eastAsia"/>
              </w:rPr>
              <w:t>1.連貫分解動作，學習捷泳技能。</w:t>
            </w:r>
          </w:p>
          <w:p w:rsidR="00E51584" w:rsidRPr="00045AC3" w:rsidRDefault="00E51584" w:rsidP="00FB7E66">
            <w:pPr>
              <w:spacing w:line="0" w:lineRule="atLeast"/>
              <w:jc w:val="left"/>
              <w:rPr>
                <w:rFonts w:ascii="新細明體" w:hAnsi="新細明體" w:cs="新細明體"/>
              </w:rPr>
            </w:pPr>
            <w:r w:rsidRPr="00045AC3">
              <w:rPr>
                <w:rFonts w:ascii="新細明體" w:hAnsi="新細明體" w:hint="eastAsia"/>
              </w:rPr>
              <w:t>2.以遊戲方式，熟練捷泳的動作表現。</w:t>
            </w:r>
          </w:p>
        </w:tc>
        <w:tc>
          <w:tcPr>
            <w:tcW w:w="5397" w:type="dxa"/>
          </w:tcPr>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活動一：介紹捷泳的概念</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1.教師說明：捷泳是所有游泳方式中，速度最快的一種，又稱「自由式」。</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2.教師提醒學生打水時，雙手向前伸展，收小腹，讓身體與水面呈平行前進。</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活動二：蹬牆＋腳部打水</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1.教師講解動作要領，強調打水時，頭應夾於兩臂之間成流線型。</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2.教師引導學生複習之前學過的蹬牆後打水動作。</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活動三：蹬牆＋打水＋划臂</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1.教師說明活動方式：在蹬牆＋腳部打水後，增加划臂的動作練習，熟練手腳協調的感覺。</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2.請學生進行練習。</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3.教師提醒學生加入划臂後，左右手腳要不斷地輪流配合出力，才能保持連續性的推進力。</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活動四：蹬牆＋打水＋划臂＋一次換氣</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1.教師說明活動方式：在蹬牆＋腳部打水＋划臂後，加入一次換氣動作，漸漸增加動作的完整性和協調性。</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2.請學生進行練習。</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3.教師提醒學生換氣時，臉部應儘量貼在水面，避免身體轉動太多，阻礙前進時的平衡。</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活動五：捷泳連續動作</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1.教師引導學生嘗試練習捷泳的完整動作組合。</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2.待熟練後，請學生增加換氣的次數和加長游泳的距離。</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3.教師宜提醒學生，練習捷泳連續動作時，可採用滑臂兩次、換一次氣的方式，較容易維持動作的協調和規律。</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活動六：水中快遞</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1.教師說明遊戲目的在於：透過團隊的分工，表現每個人的水中技能，並檢核自己的學習狀況。</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2.教師講解各棒次的進行方式。</w:t>
            </w:r>
          </w:p>
          <w:p w:rsidR="00E51584" w:rsidRPr="00045AC3" w:rsidRDefault="00E51584" w:rsidP="00FB7E66">
            <w:pPr>
              <w:spacing w:line="0" w:lineRule="atLeast"/>
              <w:jc w:val="left"/>
              <w:rPr>
                <w:rFonts w:ascii="新細明體" w:hAnsi="新細明體" w:cs="新細明體"/>
              </w:rPr>
            </w:pPr>
            <w:r w:rsidRPr="00045AC3">
              <w:rPr>
                <w:rFonts w:ascii="新細明體" w:hAnsi="新細明體" w:hint="eastAsia"/>
              </w:rPr>
              <w:t>3.請學生分組進行遊戲，以完成分站動作所花時間最少之組別獲勝。</w:t>
            </w:r>
          </w:p>
        </w:tc>
        <w:tc>
          <w:tcPr>
            <w:tcW w:w="1096" w:type="dxa"/>
          </w:tcPr>
          <w:p w:rsidR="00E51584" w:rsidRPr="00045AC3" w:rsidRDefault="00E51584" w:rsidP="00FB7E66">
            <w:pPr>
              <w:spacing w:line="0" w:lineRule="atLeast"/>
              <w:jc w:val="left"/>
              <w:rPr>
                <w:rFonts w:asciiTheme="majorEastAsia" w:eastAsiaTheme="majorEastAsia" w:hAnsiTheme="majorEastAsia"/>
              </w:rPr>
            </w:pPr>
            <w:r w:rsidRPr="00045AC3">
              <w:rPr>
                <w:rFonts w:ascii="新細明體" w:hAnsi="新細明體" w:hint="eastAsia"/>
              </w:rPr>
              <w:t>實際演練</w:t>
            </w:r>
          </w:p>
        </w:tc>
        <w:tc>
          <w:tcPr>
            <w:tcW w:w="1801" w:type="dxa"/>
            <w:vAlign w:val="center"/>
          </w:tcPr>
          <w:p w:rsidR="00E51584" w:rsidRPr="00045AC3" w:rsidRDefault="00AE4FDF" w:rsidP="00FB7E66">
            <w:pPr>
              <w:jc w:val="left"/>
              <w:rPr>
                <w:color w:val="767171"/>
              </w:rPr>
            </w:pPr>
            <w:sdt>
              <w:sdtPr>
                <w:tag w:val="goog_rdk_43"/>
                <w:id w:val="-1570655390"/>
              </w:sdtPr>
              <w:sdtEndPr/>
              <w:sdtContent>
                <w:r w:rsidR="00E51584" w:rsidRPr="00045AC3">
                  <w:rPr>
                    <w:rFonts w:ascii="Gungsuh" w:eastAsia="Gungsuh" w:hAnsi="Gungsuh" w:cs="Gungsuh"/>
                  </w:rPr>
                  <w:t>4/12、4/13期中評量</w:t>
                </w:r>
              </w:sdtContent>
            </w:sdt>
          </w:p>
        </w:tc>
      </w:tr>
      <w:tr w:rsidR="00E51584" w:rsidTr="00FB7E66">
        <w:tc>
          <w:tcPr>
            <w:tcW w:w="844" w:type="dxa"/>
          </w:tcPr>
          <w:p w:rsidR="00E51584" w:rsidRPr="00045AC3" w:rsidRDefault="00AE4FDF" w:rsidP="00FB7E66">
            <w:pPr>
              <w:pBdr>
                <w:top w:val="nil"/>
                <w:left w:val="nil"/>
                <w:bottom w:val="nil"/>
                <w:right w:val="nil"/>
                <w:between w:val="nil"/>
              </w:pBdr>
              <w:ind w:right="-120" w:hanging="3"/>
              <w:jc w:val="left"/>
              <w:rPr>
                <w:color w:val="0D0D0D"/>
              </w:rPr>
            </w:pPr>
            <w:sdt>
              <w:sdtPr>
                <w:tag w:val="goog_rdk_44"/>
                <w:id w:val="260733845"/>
              </w:sdtPr>
              <w:sdtEndPr/>
              <w:sdtContent>
                <w:r w:rsidR="00E51584" w:rsidRPr="00045AC3">
                  <w:rPr>
                    <w:rFonts w:ascii="Gungsuh" w:eastAsia="Gungsuh" w:hAnsi="Gungsuh" w:cs="Gungsuh"/>
                    <w:color w:val="0D0D0D"/>
                  </w:rPr>
                  <w:t>十一</w:t>
                </w:r>
              </w:sdtContent>
            </w:sdt>
          </w:p>
          <w:p w:rsidR="00E51584" w:rsidRPr="00045AC3" w:rsidRDefault="00E51584" w:rsidP="00FB7E66">
            <w:pPr>
              <w:spacing w:line="280" w:lineRule="auto"/>
              <w:ind w:left="-100" w:right="-100"/>
              <w:jc w:val="left"/>
              <w:rPr>
                <w:rFonts w:ascii="Arial" w:eastAsia="Arial" w:hAnsi="Arial" w:cs="Arial"/>
              </w:rPr>
            </w:pPr>
            <w:r w:rsidRPr="00045AC3">
              <w:t>4/17-4/23</w:t>
            </w:r>
          </w:p>
        </w:tc>
        <w:tc>
          <w:tcPr>
            <w:tcW w:w="2119" w:type="dxa"/>
          </w:tcPr>
          <w:p w:rsidR="00E51584" w:rsidRPr="00045AC3" w:rsidRDefault="00E51584" w:rsidP="00FB7E66">
            <w:pPr>
              <w:spacing w:line="0" w:lineRule="atLeast"/>
              <w:jc w:val="left"/>
              <w:rPr>
                <w:rFonts w:ascii="新細明體" w:hAnsi="新細明體"/>
              </w:rPr>
            </w:pPr>
            <w:r w:rsidRPr="00045AC3">
              <w:rPr>
                <w:rFonts w:ascii="新細明體" w:hAnsi="新細明體" w:hint="eastAsia"/>
              </w:rPr>
              <w:t>單元五、水中樂悠「游」</w:t>
            </w:r>
            <w:r w:rsidRPr="00045AC3">
              <w:rPr>
                <w:rFonts w:ascii="新細明體" w:hAnsi="新細明體"/>
              </w:rPr>
              <w:br/>
            </w:r>
            <w:r w:rsidRPr="00045AC3">
              <w:rPr>
                <w:rFonts w:ascii="新細明體" w:hAnsi="新細明體" w:hint="eastAsia"/>
              </w:rPr>
              <w:t>活動2 水中求生知多少</w:t>
            </w:r>
          </w:p>
          <w:p w:rsidR="003E3656" w:rsidRPr="00045AC3" w:rsidRDefault="003E3656" w:rsidP="00FB7E66">
            <w:pPr>
              <w:spacing w:line="0" w:lineRule="atLeast"/>
              <w:jc w:val="left"/>
              <w:rPr>
                <w:rFonts w:ascii="BiauKai" w:eastAsiaTheme="minorEastAsia" w:hAnsi="BiauKai" w:cs="BiauKai" w:hint="eastAsia"/>
                <w:b/>
                <w:color w:val="FF6600"/>
                <w:u w:val="single"/>
              </w:rPr>
            </w:pPr>
            <w:r w:rsidRPr="00045AC3">
              <w:rPr>
                <w:rFonts w:ascii="BiauKai" w:eastAsia="BiauKai" w:hAnsi="BiauKai" w:cs="BiauKai"/>
                <w:b/>
                <w:color w:val="FF6600"/>
                <w:u w:val="single"/>
              </w:rPr>
              <w:t>【環境及海洋教育-保護海洋</w:t>
            </w:r>
            <w:r w:rsidR="00DD08F5">
              <w:rPr>
                <w:rFonts w:ascii="BiauKai" w:eastAsiaTheme="minorEastAsia" w:hAnsi="BiauKai" w:cs="BiauKai" w:hint="eastAsia"/>
                <w:b/>
                <w:color w:val="FF6600"/>
                <w:u w:val="single"/>
              </w:rPr>
              <w:t>5</w:t>
            </w:r>
            <w:r w:rsidRPr="00045AC3">
              <w:rPr>
                <w:rFonts w:ascii="BiauKai" w:eastAsia="BiauKai" w:hAnsi="BiauKai" w:cs="BiauKai"/>
                <w:b/>
                <w:color w:val="FF6600"/>
                <w:u w:val="single"/>
              </w:rPr>
              <w:t>】</w:t>
            </w:r>
          </w:p>
          <w:p w:rsidR="00E51584" w:rsidRDefault="00E51584" w:rsidP="00FB7E66">
            <w:pPr>
              <w:spacing w:line="0" w:lineRule="atLeast"/>
              <w:jc w:val="left"/>
              <w:rPr>
                <w:rFonts w:ascii="新細明體" w:hAnsi="新細明體"/>
              </w:rPr>
            </w:pPr>
            <w:r w:rsidRPr="00045AC3">
              <w:rPr>
                <w:rFonts w:ascii="新細明體" w:hAnsi="新細明體" w:hint="eastAsia"/>
              </w:rPr>
              <w:t>1-3-3</w:t>
            </w:r>
          </w:p>
          <w:p w:rsidR="00FB7E66" w:rsidRPr="00045AC3" w:rsidRDefault="00FB7E66" w:rsidP="00FB7E66">
            <w:pPr>
              <w:spacing w:line="0" w:lineRule="atLeast"/>
              <w:jc w:val="left"/>
              <w:rPr>
                <w:rFonts w:ascii="新細明體" w:hAnsi="新細明體" w:cs="新細明體"/>
              </w:rPr>
            </w:pPr>
            <w:r w:rsidRPr="00FB7E66">
              <w:rPr>
                <w:rFonts w:ascii="BiauKai" w:eastAsia="BiauKai" w:hAnsi="BiauKai" w:cs="BiauKai"/>
                <w:b/>
                <w:color w:val="385623"/>
                <w:u w:val="single"/>
              </w:rPr>
              <w:t>【交通安全教育</w:t>
            </w:r>
            <w:r>
              <w:rPr>
                <w:rFonts w:ascii="BiauKai" w:eastAsiaTheme="minorEastAsia" w:hAnsi="BiauKai" w:cs="BiauKai" w:hint="eastAsia"/>
                <w:b/>
                <w:color w:val="385623"/>
                <w:u w:val="single"/>
              </w:rPr>
              <w:t>3</w:t>
            </w:r>
            <w:r w:rsidRPr="00FB7E66">
              <w:rPr>
                <w:rFonts w:ascii="BiauKai" w:eastAsia="BiauKai" w:hAnsi="BiauKai" w:cs="BiauKai"/>
                <w:b/>
                <w:color w:val="385623"/>
                <w:u w:val="single"/>
              </w:rPr>
              <w:t>】</w:t>
            </w:r>
          </w:p>
        </w:tc>
        <w:tc>
          <w:tcPr>
            <w:tcW w:w="479" w:type="dxa"/>
          </w:tcPr>
          <w:p w:rsidR="00E51584" w:rsidRPr="00045AC3" w:rsidRDefault="00E51584"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E51584" w:rsidRPr="00045AC3" w:rsidRDefault="00E51584" w:rsidP="00FB7E66">
            <w:pPr>
              <w:spacing w:line="0" w:lineRule="atLeast"/>
              <w:jc w:val="left"/>
              <w:rPr>
                <w:rFonts w:ascii="新細明體" w:hAnsi="新細明體" w:cs="新細明體"/>
              </w:rPr>
            </w:pPr>
            <w:smartTag w:uri="urn:schemas-microsoft-com:office:smarttags" w:element="chsdate">
              <w:smartTagPr>
                <w:attr w:name="Year" w:val="2005"/>
                <w:attr w:name="Month" w:val="2"/>
                <w:attr w:name="Day" w:val="5"/>
                <w:attr w:name="IsLunarDate" w:val="False"/>
                <w:attr w:name="IsROCDate" w:val="False"/>
              </w:smartTagPr>
              <w:r w:rsidRPr="00045AC3">
                <w:rPr>
                  <w:rFonts w:ascii="新細明體" w:hAnsi="新細明體" w:hint="eastAsia"/>
                </w:rPr>
                <w:t>5-2-5</w:t>
              </w:r>
            </w:smartTag>
          </w:p>
        </w:tc>
        <w:tc>
          <w:tcPr>
            <w:tcW w:w="2126" w:type="dxa"/>
          </w:tcPr>
          <w:p w:rsidR="00E51584" w:rsidRPr="00045AC3" w:rsidRDefault="00E51584" w:rsidP="00FB7E66">
            <w:pPr>
              <w:spacing w:line="0" w:lineRule="atLeast"/>
              <w:jc w:val="left"/>
              <w:rPr>
                <w:rFonts w:ascii="新細明體" w:hAnsi="新細明體"/>
              </w:rPr>
            </w:pPr>
            <w:r w:rsidRPr="00045AC3">
              <w:rPr>
                <w:rFonts w:ascii="新細明體" w:hAnsi="新細明體" w:hint="eastAsia"/>
              </w:rPr>
              <w:t>1.明瞭水中自救的原則與基本技巧。</w:t>
            </w:r>
          </w:p>
          <w:p w:rsidR="00E51584" w:rsidRPr="00045AC3" w:rsidRDefault="00E51584" w:rsidP="00FB7E66">
            <w:pPr>
              <w:spacing w:line="0" w:lineRule="atLeast"/>
              <w:jc w:val="left"/>
              <w:rPr>
                <w:rFonts w:ascii="新細明體" w:hAnsi="新細明體" w:cs="新細明體"/>
              </w:rPr>
            </w:pPr>
            <w:r w:rsidRPr="00045AC3">
              <w:rPr>
                <w:rFonts w:ascii="新細明體" w:hAnsi="新細明體" w:hint="eastAsia"/>
              </w:rPr>
              <w:t>2.認識全國中、小學游泳與自救能力基本指標表。</w:t>
            </w:r>
          </w:p>
        </w:tc>
        <w:tc>
          <w:tcPr>
            <w:tcW w:w="5397" w:type="dxa"/>
          </w:tcPr>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活動一：水中自救能力的重要性</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1.教師講解水中求生的重要性。</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2.鼓勵學生發表曾經看過的案例。</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活動二：水中自救的原則</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1.教師引導學生分組討論，從事水上活動時，要留意哪些事項才能保障自己的安全。</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2.教師統整學生的意見，並說明水中自救的原則。</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活動三：徒手漂浮自救法</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1.教師引導學生複習之前學過的水母漂。</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2.教師提醒學生儘量在水中保持放鬆吐氣，才能增加自己在水中等待救援的時間。</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3.教師講解並示範仰漂的動作要領，並分析仰漂與水母漂之異同。</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4.請學生練習仰漂。</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活動四：漂浮物自救法</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1.教師講解並示範浮板、救生圈，以及寶特瓶漂浮物自救法動作要領。</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2.請學生練習各漂浮物漂浮法。</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3.教師從旁進行個別指導。</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活動五：全國中、小學游泳與自救能力基本指標表</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1.教師說明教育部體育署對於自救能力有明確的分級。</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2.請學生分組，並依據全國中、小學游泳與自救能力基本指標表進行：</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★查核各組員是屬於哪一個等級。</w:t>
            </w:r>
          </w:p>
          <w:p w:rsidR="00E51584" w:rsidRPr="00045AC3" w:rsidRDefault="00E51584" w:rsidP="00FB7E66">
            <w:pPr>
              <w:spacing w:line="0" w:lineRule="atLeast"/>
              <w:jc w:val="left"/>
              <w:rPr>
                <w:rFonts w:ascii="新細明體" w:hAnsi="新細明體"/>
              </w:rPr>
            </w:pPr>
            <w:r w:rsidRPr="00045AC3">
              <w:rPr>
                <w:rFonts w:ascii="新細明體" w:hAnsi="新細明體" w:hint="eastAsia"/>
              </w:rPr>
              <w:t>★請小組討論，尚缺何種能力才能往下一級前進。</w:t>
            </w:r>
          </w:p>
          <w:p w:rsidR="00E51584" w:rsidRPr="00045AC3" w:rsidRDefault="00E51584" w:rsidP="00FB7E66">
            <w:pPr>
              <w:spacing w:line="0" w:lineRule="atLeast"/>
              <w:jc w:val="left"/>
              <w:rPr>
                <w:rFonts w:ascii="新細明體" w:hAnsi="新細明體" w:cs="新細明體"/>
              </w:rPr>
            </w:pPr>
            <w:r w:rsidRPr="00045AC3">
              <w:rPr>
                <w:rFonts w:ascii="新細明體" w:hAnsi="新細明體" w:hint="eastAsia"/>
              </w:rPr>
              <w:t>3.教師宜鼓勵學生多從事游泳活動，以增進游泳與自救能力。</w:t>
            </w:r>
          </w:p>
        </w:tc>
        <w:tc>
          <w:tcPr>
            <w:tcW w:w="1096" w:type="dxa"/>
          </w:tcPr>
          <w:p w:rsidR="00E51584" w:rsidRPr="00045AC3" w:rsidRDefault="00E51584" w:rsidP="00FB7E66">
            <w:pPr>
              <w:spacing w:line="0" w:lineRule="atLeast"/>
              <w:jc w:val="left"/>
              <w:rPr>
                <w:rFonts w:asciiTheme="majorEastAsia" w:eastAsiaTheme="majorEastAsia" w:hAnsiTheme="majorEastAsia"/>
              </w:rPr>
            </w:pPr>
            <w:r w:rsidRPr="00045AC3">
              <w:rPr>
                <w:rFonts w:ascii="新細明體" w:hAnsi="新細明體" w:hint="eastAsia"/>
              </w:rPr>
              <w:t>實際演練</w:t>
            </w:r>
            <w:r w:rsidRPr="00045AC3">
              <w:rPr>
                <w:rFonts w:ascii="新細明體" w:hAnsi="新細明體" w:hint="eastAsia"/>
              </w:rPr>
              <w:br/>
              <w:t>課堂問答</w:t>
            </w:r>
          </w:p>
        </w:tc>
        <w:tc>
          <w:tcPr>
            <w:tcW w:w="1801" w:type="dxa"/>
            <w:vAlign w:val="center"/>
          </w:tcPr>
          <w:p w:rsidR="00E51584" w:rsidRPr="00045AC3" w:rsidRDefault="00E51584" w:rsidP="00FB7E66">
            <w:pPr>
              <w:jc w:val="left"/>
              <w:rPr>
                <w:color w:val="767171"/>
              </w:rPr>
            </w:pPr>
          </w:p>
        </w:tc>
      </w:tr>
      <w:tr w:rsidR="00DD08F5" w:rsidTr="00FB7E66">
        <w:tc>
          <w:tcPr>
            <w:tcW w:w="844" w:type="dxa"/>
          </w:tcPr>
          <w:p w:rsidR="00DD08F5" w:rsidRPr="00045AC3" w:rsidRDefault="00AE4FDF" w:rsidP="00FB7E66">
            <w:pPr>
              <w:pBdr>
                <w:top w:val="nil"/>
                <w:left w:val="nil"/>
                <w:bottom w:val="nil"/>
                <w:right w:val="nil"/>
                <w:between w:val="nil"/>
              </w:pBdr>
              <w:ind w:right="-120" w:hanging="3"/>
              <w:jc w:val="left"/>
              <w:rPr>
                <w:color w:val="0D0D0D"/>
              </w:rPr>
            </w:pPr>
            <w:sdt>
              <w:sdtPr>
                <w:tag w:val="goog_rdk_45"/>
                <w:id w:val="1548423103"/>
              </w:sdtPr>
              <w:sdtEndPr/>
              <w:sdtContent>
                <w:r w:rsidR="00DD08F5" w:rsidRPr="00045AC3">
                  <w:rPr>
                    <w:rFonts w:ascii="Gungsuh" w:eastAsia="Gungsuh" w:hAnsi="Gungsuh" w:cs="Gungsuh"/>
                    <w:color w:val="0D0D0D"/>
                  </w:rPr>
                  <w:t>十二</w:t>
                </w:r>
              </w:sdtContent>
            </w:sdt>
          </w:p>
          <w:p w:rsidR="00DD08F5" w:rsidRPr="00045AC3" w:rsidRDefault="00DD08F5" w:rsidP="00FB7E66">
            <w:pPr>
              <w:spacing w:line="280" w:lineRule="auto"/>
              <w:ind w:left="-100" w:right="-100"/>
              <w:jc w:val="left"/>
              <w:rPr>
                <w:rFonts w:ascii="Arial" w:eastAsia="Arial" w:hAnsi="Arial" w:cs="Arial"/>
              </w:rPr>
            </w:pPr>
            <w:r w:rsidRPr="00045AC3">
              <w:t>4/24-4/30</w:t>
            </w:r>
          </w:p>
        </w:tc>
        <w:tc>
          <w:tcPr>
            <w:tcW w:w="2119"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單元五、水中樂悠「游」</w:t>
            </w:r>
            <w:r w:rsidRPr="00045AC3">
              <w:rPr>
                <w:rFonts w:ascii="新細明體" w:hAnsi="新細明體"/>
              </w:rPr>
              <w:br/>
            </w:r>
            <w:r w:rsidRPr="00045AC3">
              <w:rPr>
                <w:rFonts w:ascii="新細明體" w:hAnsi="新細明體" w:hint="eastAsia"/>
              </w:rPr>
              <w:t>活動2 水中求生知多少</w:t>
            </w:r>
          </w:p>
          <w:p w:rsidR="00DD08F5" w:rsidRPr="00045AC3" w:rsidRDefault="00DD08F5" w:rsidP="00FB7E66">
            <w:pPr>
              <w:spacing w:line="0" w:lineRule="atLeast"/>
              <w:jc w:val="left"/>
              <w:rPr>
                <w:rFonts w:ascii="BiauKai" w:eastAsiaTheme="minorEastAsia" w:hAnsi="BiauKai" w:cs="BiauKai" w:hint="eastAsia"/>
                <w:b/>
                <w:color w:val="FF6600"/>
                <w:u w:val="single"/>
              </w:rPr>
            </w:pPr>
            <w:r w:rsidRPr="00045AC3">
              <w:rPr>
                <w:rFonts w:ascii="BiauKai" w:eastAsia="BiauKai" w:hAnsi="BiauKai" w:cs="BiauKai"/>
                <w:b/>
                <w:color w:val="FF6600"/>
                <w:u w:val="single"/>
              </w:rPr>
              <w:t>【環境及海洋教育-保護海洋</w:t>
            </w:r>
            <w:r>
              <w:rPr>
                <w:rFonts w:ascii="BiauKai" w:eastAsiaTheme="minorEastAsia" w:hAnsi="BiauKai" w:cs="BiauKai" w:hint="eastAsia"/>
                <w:b/>
                <w:color w:val="FF6600"/>
                <w:u w:val="single"/>
              </w:rPr>
              <w:t>6</w:t>
            </w:r>
            <w:r w:rsidRPr="00045AC3">
              <w:rPr>
                <w:rFonts w:ascii="BiauKai" w:eastAsia="BiauKai" w:hAnsi="BiauKai" w:cs="BiauKai"/>
                <w:b/>
                <w:color w:val="FF6600"/>
                <w:u w:val="single"/>
              </w:rPr>
              <w:t>】</w:t>
            </w:r>
          </w:p>
          <w:p w:rsidR="00DD08F5" w:rsidRDefault="00DD08F5" w:rsidP="00FB7E66">
            <w:pPr>
              <w:spacing w:line="0" w:lineRule="atLeast"/>
              <w:jc w:val="left"/>
              <w:rPr>
                <w:rFonts w:ascii="新細明體" w:hAnsi="新細明體"/>
              </w:rPr>
            </w:pPr>
            <w:r w:rsidRPr="00045AC3">
              <w:rPr>
                <w:rFonts w:ascii="新細明體" w:hAnsi="新細明體" w:hint="eastAsia"/>
              </w:rPr>
              <w:t>1-3-3</w:t>
            </w:r>
          </w:p>
          <w:p w:rsidR="00FB7E66" w:rsidRPr="00045AC3" w:rsidRDefault="00FB7E66" w:rsidP="00FB7E66">
            <w:pPr>
              <w:spacing w:line="0" w:lineRule="atLeast"/>
              <w:jc w:val="left"/>
              <w:rPr>
                <w:rFonts w:ascii="新細明體" w:hAnsi="新細明體" w:cs="新細明體"/>
              </w:rPr>
            </w:pPr>
            <w:r w:rsidRPr="00FB7E66">
              <w:rPr>
                <w:rFonts w:ascii="BiauKai" w:eastAsia="BiauKai" w:hAnsi="BiauKai" w:cs="BiauKai"/>
                <w:b/>
                <w:color w:val="385623"/>
                <w:u w:val="single"/>
              </w:rPr>
              <w:t>【交通安全教育</w:t>
            </w:r>
            <w:r>
              <w:rPr>
                <w:rFonts w:ascii="BiauKai" w:eastAsiaTheme="minorEastAsia" w:hAnsi="BiauKai" w:cs="BiauKai" w:hint="eastAsia"/>
                <w:b/>
                <w:color w:val="385623"/>
                <w:u w:val="single"/>
              </w:rPr>
              <w:t>4</w:t>
            </w:r>
            <w:r w:rsidRPr="00FB7E66">
              <w:rPr>
                <w:rFonts w:ascii="BiauKai" w:eastAsia="BiauKai" w:hAnsi="BiauKai" w:cs="BiauKai"/>
                <w:b/>
                <w:color w:val="385623"/>
                <w:u w:val="single"/>
              </w:rPr>
              <w:t>】</w:t>
            </w:r>
          </w:p>
        </w:tc>
        <w:tc>
          <w:tcPr>
            <w:tcW w:w="479" w:type="dxa"/>
          </w:tcPr>
          <w:p w:rsidR="00DD08F5" w:rsidRPr="00045AC3" w:rsidRDefault="00DD08F5"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5"/>
                <w:attr w:name="Month" w:val="2"/>
                <w:attr w:name="Year" w:val="2005"/>
              </w:smartTagPr>
              <w:r w:rsidRPr="00045AC3">
                <w:rPr>
                  <w:rFonts w:ascii="新細明體" w:hAnsi="新細明體" w:hint="eastAsia"/>
                </w:rPr>
                <w:t>5-2-5</w:t>
              </w:r>
            </w:smartTag>
          </w:p>
        </w:tc>
        <w:tc>
          <w:tcPr>
            <w:tcW w:w="212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1.明瞭水中自救的原則與基本技巧。</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2.認識全國中、小學游泳與自救能力基本指標表。</w:t>
            </w:r>
          </w:p>
        </w:tc>
        <w:tc>
          <w:tcPr>
            <w:tcW w:w="5397"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活動一：水中自救能力的重要性</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1.教師講解水中求生的重要性。</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2.鼓勵學生發表曾經看過的案例。</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活動二：水中自救的原則</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1.教師引導學生分組討論，從事水上活動時，要留意哪些事項才能保障自己的安全。</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2.教師統整學生的意見，並說明水中自救的原則。</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活動三：徒手漂浮自救法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1.教師引導學生複習之前學過的水母漂。</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2.教師提醒學生儘量在水中保持放鬆吐氣，才能增加自己在水中等待救援的時間。</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3.教師講解並示範仰漂的動作要領，並分析仰漂與水母漂之異同。</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4.請學生練習仰漂。</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活動四：漂浮物自救法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1.教師講解並示範浮板、救生圈，以及寶特瓶漂浮物自救法動作要領。</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2.請學生練習各漂浮物漂浮法。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3.教師從旁進行個別指導。</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活動五：全國中、小學游泳與自救能力基本指標表</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1.教師說明教育部體育署對於自救能力有明確的分級。</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2.請學生分組，並依據全國中、小學游泳與自救能力基本指標表進行：</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★查核各組員是屬於哪一個等級。</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★請小組討論，尚缺何種能力才能往下一級前進。</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3.教師宜鼓勵學生多從事游泳活動，以增進游泳與自救能力。</w:t>
            </w:r>
          </w:p>
        </w:tc>
        <w:tc>
          <w:tcPr>
            <w:tcW w:w="1096" w:type="dxa"/>
          </w:tcPr>
          <w:p w:rsidR="00DD08F5" w:rsidRPr="00045AC3" w:rsidRDefault="00DD08F5" w:rsidP="00FB7E66">
            <w:pPr>
              <w:spacing w:line="0" w:lineRule="atLeast"/>
              <w:jc w:val="left"/>
              <w:rPr>
                <w:rFonts w:asciiTheme="majorEastAsia" w:eastAsiaTheme="majorEastAsia" w:hAnsiTheme="majorEastAsia"/>
              </w:rPr>
            </w:pPr>
            <w:r w:rsidRPr="00045AC3">
              <w:rPr>
                <w:rFonts w:ascii="新細明體" w:hAnsi="新細明體" w:hint="eastAsia"/>
              </w:rPr>
              <w:t>實際演練</w:t>
            </w:r>
            <w:r w:rsidRPr="00045AC3">
              <w:rPr>
                <w:rFonts w:ascii="新細明體" w:hAnsi="新細明體" w:hint="eastAsia"/>
              </w:rPr>
              <w:br/>
              <w:t>課堂問答</w:t>
            </w:r>
          </w:p>
        </w:tc>
        <w:tc>
          <w:tcPr>
            <w:tcW w:w="1801" w:type="dxa"/>
            <w:vAlign w:val="center"/>
          </w:tcPr>
          <w:p w:rsidR="00DD08F5" w:rsidRPr="00045AC3" w:rsidRDefault="00DD08F5" w:rsidP="00FB7E66">
            <w:pPr>
              <w:jc w:val="left"/>
              <w:rPr>
                <w:color w:val="767171"/>
              </w:rPr>
            </w:pPr>
          </w:p>
        </w:tc>
      </w:tr>
      <w:tr w:rsidR="00DD08F5" w:rsidTr="00FB7E66">
        <w:tc>
          <w:tcPr>
            <w:tcW w:w="844" w:type="dxa"/>
          </w:tcPr>
          <w:p w:rsidR="00DD08F5" w:rsidRPr="00045AC3" w:rsidRDefault="00AE4FDF" w:rsidP="00FB7E66">
            <w:pPr>
              <w:pBdr>
                <w:top w:val="nil"/>
                <w:left w:val="nil"/>
                <w:bottom w:val="nil"/>
                <w:right w:val="nil"/>
                <w:between w:val="nil"/>
              </w:pBdr>
              <w:spacing w:line="280" w:lineRule="auto"/>
              <w:ind w:right="-120" w:hanging="3"/>
              <w:jc w:val="left"/>
              <w:rPr>
                <w:color w:val="0D0D0D"/>
              </w:rPr>
            </w:pPr>
            <w:sdt>
              <w:sdtPr>
                <w:tag w:val="goog_rdk_46"/>
                <w:id w:val="1707987556"/>
              </w:sdtPr>
              <w:sdtEndPr/>
              <w:sdtContent>
                <w:r w:rsidR="00DD08F5" w:rsidRPr="00045AC3">
                  <w:rPr>
                    <w:rFonts w:ascii="Gungsuh" w:eastAsia="Gungsuh" w:hAnsi="Gungsuh" w:cs="Gungsuh"/>
                    <w:color w:val="0D0D0D"/>
                  </w:rPr>
                  <w:t>十三</w:t>
                </w:r>
              </w:sdtContent>
            </w:sdt>
          </w:p>
          <w:p w:rsidR="00DD08F5" w:rsidRPr="00045AC3" w:rsidRDefault="00DD08F5" w:rsidP="00FB7E66">
            <w:pPr>
              <w:pBdr>
                <w:top w:val="nil"/>
                <w:left w:val="nil"/>
                <w:bottom w:val="nil"/>
                <w:right w:val="nil"/>
                <w:between w:val="nil"/>
              </w:pBdr>
              <w:ind w:right="-160" w:hanging="2"/>
              <w:jc w:val="left"/>
            </w:pPr>
            <w:r w:rsidRPr="00045AC3">
              <w:t>5/1-</w:t>
            </w:r>
          </w:p>
          <w:p w:rsidR="00DD08F5" w:rsidRPr="00045AC3" w:rsidRDefault="00DD08F5" w:rsidP="00FB7E66">
            <w:pPr>
              <w:spacing w:line="280" w:lineRule="auto"/>
              <w:ind w:left="-100" w:right="-100"/>
              <w:jc w:val="left"/>
              <w:rPr>
                <w:rFonts w:ascii="Arial" w:eastAsia="Arial" w:hAnsi="Arial" w:cs="Arial"/>
              </w:rPr>
            </w:pPr>
            <w:r w:rsidRPr="00045AC3">
              <w:t>5/7</w:t>
            </w:r>
          </w:p>
        </w:tc>
        <w:tc>
          <w:tcPr>
            <w:tcW w:w="2119"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單元六、健康飲食生活</w:t>
            </w:r>
            <w:r w:rsidRPr="00045AC3">
              <w:rPr>
                <w:rFonts w:ascii="新細明體" w:hAnsi="新細明體"/>
              </w:rPr>
              <w:br/>
            </w:r>
            <w:r w:rsidRPr="00045AC3">
              <w:rPr>
                <w:rFonts w:ascii="新細明體" w:hAnsi="新細明體" w:hint="eastAsia"/>
              </w:rPr>
              <w:t>活動1守護家人的健康、活動2飲食安全與衛生</w:t>
            </w:r>
          </w:p>
          <w:p w:rsidR="00DD08F5" w:rsidRPr="00045AC3" w:rsidRDefault="00DD08F5" w:rsidP="00FB7E66">
            <w:pPr>
              <w:spacing w:line="0" w:lineRule="atLeast"/>
              <w:jc w:val="left"/>
              <w:rPr>
                <w:rFonts w:ascii="新細明體" w:hAnsi="新細明體"/>
              </w:rPr>
            </w:pPr>
            <w:r w:rsidRPr="00045AC3">
              <w:rPr>
                <w:rFonts w:ascii="BiauKai" w:eastAsia="BiauKai" w:hAnsi="BiauKai" w:cs="BiauKai"/>
                <w:color w:val="9966FF"/>
              </w:rPr>
              <w:t>【生涯規劃】</w:t>
            </w:r>
          </w:p>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DD08F5" w:rsidRPr="00045AC3" w:rsidRDefault="00DD08F5" w:rsidP="00FB7E66">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6</w:t>
            </w:r>
            <w:r w:rsidRPr="00045AC3">
              <w:rPr>
                <w:rFonts w:ascii="BiauKai" w:eastAsia="BiauKai" w:hAnsi="BiauKai" w:cs="BiauKai"/>
                <w:color w:val="003366"/>
              </w:rPr>
              <w:t>】</w:t>
            </w:r>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4"/>
                <w:attr w:name="Month" w:val="3"/>
                <w:attr w:name="Year" w:val="2001"/>
              </w:smartTagPr>
              <w:r w:rsidRPr="00045AC3">
                <w:rPr>
                  <w:rFonts w:ascii="新細明體" w:hAnsi="新細明體" w:hint="eastAsia"/>
                </w:rPr>
                <w:t>1-3-4</w:t>
              </w:r>
            </w:smartTag>
          </w:p>
        </w:tc>
        <w:tc>
          <w:tcPr>
            <w:tcW w:w="479" w:type="dxa"/>
          </w:tcPr>
          <w:p w:rsidR="00DD08F5" w:rsidRPr="00045AC3" w:rsidRDefault="00DD08F5"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2"/>
                <w:attr w:name="Year" w:val="2001"/>
              </w:smartTagPr>
              <w:r w:rsidRPr="00045AC3">
                <w:rPr>
                  <w:rFonts w:ascii="新細明體" w:hAnsi="新細明體" w:hint="eastAsia"/>
                </w:rPr>
                <w:t>1-2-1</w:t>
              </w:r>
            </w:smartTag>
          </w:p>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2"/>
              </w:smartTagPr>
              <w:r w:rsidRPr="00045AC3">
                <w:rPr>
                  <w:rFonts w:ascii="新細明體" w:hAnsi="新細明體" w:hint="eastAsia"/>
                </w:rPr>
                <w:t>2-2-2</w:t>
              </w:r>
            </w:smartTag>
          </w:p>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5"/>
                <w:attr w:name="Month" w:val="2"/>
                <w:attr w:name="Year" w:val="2002"/>
              </w:smartTagPr>
              <w:r w:rsidRPr="00045AC3">
                <w:rPr>
                  <w:rFonts w:ascii="新細明體" w:hAnsi="新細明體" w:hint="eastAsia"/>
                </w:rPr>
                <w:t>2-2-5</w:t>
              </w:r>
            </w:smartTag>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7"/>
              </w:smartTagPr>
              <w:r w:rsidRPr="00045AC3">
                <w:rPr>
                  <w:rFonts w:ascii="新細明體" w:hAnsi="新細明體" w:hint="eastAsia"/>
                </w:rPr>
                <w:t>7-2-1</w:t>
              </w:r>
            </w:smartTag>
          </w:p>
        </w:tc>
        <w:tc>
          <w:tcPr>
            <w:tcW w:w="212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活動1守護家人的健康</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1.了解健康檢查的重要性。</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2.能關心家人的健康問題。</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3.知道不同人生階段的健康需求。</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4.了解適合不同人生階段的運動量。</w:t>
            </w:r>
          </w:p>
          <w:p w:rsidR="00DD08F5" w:rsidRPr="00045AC3" w:rsidRDefault="00DD08F5" w:rsidP="00FB7E66">
            <w:pPr>
              <w:spacing w:line="0" w:lineRule="atLeast"/>
              <w:jc w:val="left"/>
              <w:rPr>
                <w:rFonts w:ascii="新細明體" w:hAnsi="新細明體"/>
              </w:rPr>
            </w:pP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活動2飲食安全與衛生</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1.知道保存不當的食物可能引起腸胃炎或食物中毒。</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2.知道食物中毒的可能原因。</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3.能舉例說出正確處理及保存食物的方式。</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4.能檢視家中處理和保存食物的方式。</w:t>
            </w:r>
          </w:p>
        </w:tc>
        <w:tc>
          <w:tcPr>
            <w:tcW w:w="5397"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活動1 守護家人的健康</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活動一：討論健康檢查的重要性</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引導學生閱讀課文內容，並說明健康檢查的目的是早期發現疾病，早期治療。每個人的健康狀況都可能有點小問題，如果拖延太久沒處理，等到症狀明顯或病情加重，所花費的時間與精力就會相對地增加，而且治癒率會降低。</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2.教師詢問學生是否做過健康檢查？是哪些項目？檢查結果如何？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3.教師統整：透過健康檢查可以早期發現早期治療，也可以加強對自我身體狀況的了解，適時予以改善。</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活動二：分析生活習慣與健康的關係</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1.教師說明健康檢查的好處之一，就是可以透過檢查報告，檢視和改善平日的生活習慣。</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2.教師引導學生分析家人的健康問題有哪些缺失？可能是哪些不良的生活習慣造成的。</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3.教師統整：改變不良的生活習慣，</w:t>
            </w:r>
            <w:r w:rsidRPr="00045AC3">
              <w:rPr>
                <w:rFonts w:ascii="新細明體" w:hAnsi="新細明體"/>
              </w:rPr>
              <w:t xml:space="preserve"> </w:t>
            </w:r>
            <w:r w:rsidRPr="00045AC3">
              <w:rPr>
                <w:rFonts w:ascii="新細明體" w:hAnsi="新細明體" w:hint="eastAsia"/>
              </w:rPr>
              <w:t>可以避免危險因子的產生，有效改善健康狀況。</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活動三：探討不同人生階段的健康需求</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1.教師引導學生探討兒童期、青少年期、青年期、壯年期、老年期等不同人生階段的健康需求。</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2.請學生發表自己和家人正處於哪個人生階段？在健康方面要注意哪些事項？</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3.教師統整：關心自己和家人的健康，調整生活習慣以符合健康需求。</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活動四：檢視自己與家人平日的身體活動量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1.教師說明養成均衡飲食和運動習慣，才能確保身體健康，遠離疾病的風險。</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2.教師強調每個人的體能狀況不同，適合的運動量也不一樣。例如：兒童和青少年，每週必須從事</w:t>
            </w:r>
            <w:r w:rsidRPr="00045AC3">
              <w:rPr>
                <w:rFonts w:ascii="新細明體" w:hAnsi="新細明體"/>
              </w:rPr>
              <w:t>210</w:t>
            </w:r>
            <w:r w:rsidRPr="00045AC3">
              <w:rPr>
                <w:rFonts w:ascii="新細明體" w:hAnsi="新細明體" w:hint="eastAsia"/>
              </w:rPr>
              <w:t>分鐘以上中等費力的身體活動。若體能不錯還可以加上至少</w:t>
            </w:r>
            <w:r w:rsidRPr="00045AC3">
              <w:rPr>
                <w:rFonts w:ascii="新細明體" w:hAnsi="新細明體"/>
              </w:rPr>
              <w:t>90</w:t>
            </w:r>
            <w:r w:rsidRPr="00045AC3">
              <w:rPr>
                <w:rFonts w:ascii="新細明體" w:hAnsi="新細明體" w:hint="eastAsia"/>
              </w:rPr>
              <w:t>分鐘的費力身體活動。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3.教師解釋中等費力的身體活動及費力身體活動的含意。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4.請學生檢視自己和家人平日的身體活動量，並在小組內進行分享。</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5.教師統整：選擇適合的運動量並建立規律運動的習慣以維護健康。</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活動五：運用問題解決方法改善健康問題</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1.教師說明問題解決方法實施步驟。</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2.請學生利用問題解決方法，針對家人個別的健康問題提出改善策略。</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3.教師統整：關心家人的健康問題，設法提出改善策略，為全家人的健康加油。</w:t>
            </w:r>
          </w:p>
          <w:p w:rsidR="00DD08F5" w:rsidRPr="00045AC3" w:rsidRDefault="00DD08F5" w:rsidP="00FB7E66">
            <w:pPr>
              <w:spacing w:line="0" w:lineRule="atLeast"/>
              <w:jc w:val="left"/>
              <w:rPr>
                <w:rFonts w:ascii="新細明體" w:hAnsi="新細明體"/>
              </w:rPr>
            </w:pP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活動2 飲食安全與衛生</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活動一：分組討論食物中毒案例</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1.請學生發表自己吃壞肚子或食物中毒的經驗。是什麼原因造成的？為什麼夏天比冬天更容易發生食物中毒？</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2.教師說明：食物如果直接暴露在空氣中，容易受到汙染而孳生細菌。當環境中的溫度越高、食物擺放的時間越長，細菌孳生的速度就越快，食用的安全性就越低。</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3.請全班分組討論課前所蒐集的新聞案例，並依照下列要點提出報告：</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★案例名稱。</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★發生時間。</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★發生地點。</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★攝食人數。</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★推測可能的原因。</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4.教師統整：注意飲食安全與衛生，預防食物中毒。</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活動二：說明食物處理及保存的方式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1.教師引導學生討論不當的食物處理及保存方式可能會造成什麼後果？例如：將生食與熟食放在同一個砧板上處理、食物調理後長時間放在室溫中、生食未經烹調的食物、烹調者手上有傷口。</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2.教師統整：食物的保存及處理方式不僅會影響食物的新鮮度、外觀及口味，如果吃到保存不當的食物還可能引起腸胃炎或食物中毒。</w:t>
            </w:r>
          </w:p>
        </w:tc>
        <w:tc>
          <w:tcPr>
            <w:tcW w:w="109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課堂問答</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自我評量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實踐</w:t>
            </w:r>
          </w:p>
          <w:p w:rsidR="00DD08F5" w:rsidRPr="00045AC3" w:rsidRDefault="00DD08F5" w:rsidP="00FB7E66">
            <w:pPr>
              <w:spacing w:line="0" w:lineRule="atLeast"/>
              <w:jc w:val="left"/>
              <w:rPr>
                <w:rFonts w:asciiTheme="majorEastAsia" w:eastAsiaTheme="majorEastAsia" w:hAnsiTheme="majorEastAsia"/>
              </w:rPr>
            </w:pPr>
            <w:r w:rsidRPr="00045AC3">
              <w:rPr>
                <w:rFonts w:ascii="新細明體" w:hAnsi="新細明體" w:hint="eastAsia"/>
              </w:rPr>
              <w:t>發表</w:t>
            </w:r>
          </w:p>
        </w:tc>
        <w:tc>
          <w:tcPr>
            <w:tcW w:w="1801" w:type="dxa"/>
            <w:vAlign w:val="center"/>
          </w:tcPr>
          <w:p w:rsidR="00DD08F5" w:rsidRPr="00045AC3" w:rsidRDefault="00DD08F5" w:rsidP="00FB7E66">
            <w:pPr>
              <w:jc w:val="left"/>
              <w:rPr>
                <w:color w:val="767171"/>
              </w:rPr>
            </w:pPr>
          </w:p>
        </w:tc>
      </w:tr>
      <w:tr w:rsidR="00DD08F5" w:rsidTr="00FB7E66">
        <w:tc>
          <w:tcPr>
            <w:tcW w:w="844" w:type="dxa"/>
          </w:tcPr>
          <w:p w:rsidR="00DD08F5" w:rsidRPr="00045AC3" w:rsidRDefault="00AE4FDF" w:rsidP="00FB7E66">
            <w:pPr>
              <w:pBdr>
                <w:top w:val="nil"/>
                <w:left w:val="nil"/>
                <w:bottom w:val="nil"/>
                <w:right w:val="nil"/>
                <w:between w:val="nil"/>
              </w:pBdr>
              <w:spacing w:line="280" w:lineRule="auto"/>
              <w:ind w:right="-120" w:hanging="3"/>
              <w:jc w:val="left"/>
              <w:rPr>
                <w:color w:val="0D0D0D"/>
              </w:rPr>
            </w:pPr>
            <w:sdt>
              <w:sdtPr>
                <w:tag w:val="goog_rdk_47"/>
                <w:id w:val="-1035808290"/>
              </w:sdtPr>
              <w:sdtEndPr/>
              <w:sdtContent>
                <w:r w:rsidR="00DD08F5" w:rsidRPr="00045AC3">
                  <w:rPr>
                    <w:rFonts w:ascii="Gungsuh" w:eastAsia="Gungsuh" w:hAnsi="Gungsuh" w:cs="Gungsuh"/>
                    <w:color w:val="0D0D0D"/>
                  </w:rPr>
                  <w:t>十四</w:t>
                </w:r>
              </w:sdtContent>
            </w:sdt>
          </w:p>
          <w:p w:rsidR="00DD08F5" w:rsidRPr="00045AC3" w:rsidRDefault="00DD08F5" w:rsidP="00FB7E66">
            <w:pPr>
              <w:pBdr>
                <w:top w:val="nil"/>
                <w:left w:val="nil"/>
                <w:bottom w:val="nil"/>
                <w:right w:val="nil"/>
                <w:between w:val="nil"/>
              </w:pBdr>
              <w:ind w:right="-160" w:hanging="2"/>
              <w:jc w:val="left"/>
            </w:pPr>
            <w:r w:rsidRPr="00045AC3">
              <w:t>5/8-</w:t>
            </w:r>
          </w:p>
          <w:p w:rsidR="00DD08F5" w:rsidRPr="00045AC3" w:rsidRDefault="00DD08F5" w:rsidP="00FB7E66">
            <w:pPr>
              <w:spacing w:line="280" w:lineRule="auto"/>
              <w:ind w:left="-100" w:right="-100"/>
              <w:jc w:val="left"/>
              <w:rPr>
                <w:rFonts w:ascii="Arial" w:eastAsia="Arial" w:hAnsi="Arial" w:cs="Arial"/>
              </w:rPr>
            </w:pPr>
            <w:r w:rsidRPr="00045AC3">
              <w:t>5/14</w:t>
            </w:r>
          </w:p>
        </w:tc>
        <w:tc>
          <w:tcPr>
            <w:tcW w:w="2119"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單元六、健康飲食生活</w:t>
            </w:r>
            <w:r w:rsidRPr="00045AC3">
              <w:rPr>
                <w:rFonts w:ascii="新細明體" w:hAnsi="新細明體"/>
              </w:rPr>
              <w:br/>
            </w:r>
            <w:r w:rsidRPr="00045AC3">
              <w:rPr>
                <w:rFonts w:ascii="新細明體" w:hAnsi="新細明體" w:hint="eastAsia"/>
              </w:rPr>
              <w:t>活動2飲食安全與衛生、活動3營養標示看仔細</w:t>
            </w:r>
          </w:p>
          <w:p w:rsidR="00DD08F5" w:rsidRPr="00045AC3" w:rsidRDefault="00DD08F5" w:rsidP="00FB7E66">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7</w:t>
            </w:r>
            <w:r w:rsidRPr="00045AC3">
              <w:rPr>
                <w:rFonts w:ascii="BiauKai" w:eastAsia="BiauKai" w:hAnsi="BiauKai" w:cs="BiauKai"/>
                <w:color w:val="003366"/>
              </w:rPr>
              <w:t>】</w:t>
            </w:r>
          </w:p>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4"/>
                <w:attr w:name="Month" w:val="3"/>
                <w:attr w:name="Year" w:val="2001"/>
              </w:smartTagPr>
              <w:r w:rsidRPr="00045AC3">
                <w:rPr>
                  <w:rFonts w:ascii="新細明體" w:hAnsi="新細明體" w:hint="eastAsia"/>
                </w:rPr>
                <w:t>1-3-4</w:t>
              </w:r>
            </w:smartTag>
          </w:p>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5"/>
                <w:attr w:name="Month" w:val="3"/>
                <w:attr w:name="Year" w:val="2001"/>
              </w:smartTagPr>
              <w:r w:rsidRPr="00045AC3">
                <w:rPr>
                  <w:rFonts w:ascii="新細明體" w:hAnsi="新細明體" w:hint="eastAsia"/>
                </w:rPr>
                <w:t>1-3-5</w:t>
              </w:r>
            </w:smartTag>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5"/>
                <w:attr w:name="Month" w:val="3"/>
                <w:attr w:name="Year" w:val="2003"/>
              </w:smartTagPr>
              <w:r w:rsidRPr="00045AC3">
                <w:rPr>
                  <w:rFonts w:ascii="新細明體" w:hAnsi="新細明體" w:hint="eastAsia"/>
                </w:rPr>
                <w:t>3-3-5</w:t>
              </w:r>
            </w:smartTag>
          </w:p>
        </w:tc>
        <w:tc>
          <w:tcPr>
            <w:tcW w:w="479" w:type="dxa"/>
          </w:tcPr>
          <w:p w:rsidR="00DD08F5" w:rsidRPr="00045AC3" w:rsidRDefault="00DD08F5"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4"/>
                <w:attr w:name="Month" w:val="2"/>
                <w:attr w:name="Year" w:val="2002"/>
              </w:smartTagPr>
              <w:r w:rsidRPr="00045AC3">
                <w:rPr>
                  <w:rFonts w:ascii="新細明體" w:hAnsi="新細明體" w:hint="eastAsia"/>
                </w:rPr>
                <w:t>2-2-4</w:t>
              </w:r>
            </w:smartTag>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5"/>
                <w:attr w:name="Month" w:val="2"/>
                <w:attr w:name="Year" w:val="2002"/>
              </w:smartTagPr>
              <w:r w:rsidRPr="00045AC3">
                <w:rPr>
                  <w:rFonts w:ascii="新細明體" w:hAnsi="新細明體" w:hint="eastAsia"/>
                </w:rPr>
                <w:t>2-2-5</w:t>
              </w:r>
            </w:smartTag>
          </w:p>
        </w:tc>
        <w:tc>
          <w:tcPr>
            <w:tcW w:w="212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活動2飲食安全與衛生</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1.知道保存不當的食物可能引起腸胃炎或食物中毒。</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2.知道食物中毒的可能原因。</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3.能舉例說出正確處理及保存食物的方式。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4.能檢視家中處理和保存食物的方式。</w:t>
            </w:r>
          </w:p>
          <w:p w:rsidR="00DD08F5" w:rsidRPr="00045AC3" w:rsidRDefault="00DD08F5" w:rsidP="00FB7E66">
            <w:pPr>
              <w:spacing w:line="0" w:lineRule="atLeast"/>
              <w:jc w:val="left"/>
              <w:rPr>
                <w:rFonts w:ascii="新細明體" w:hAnsi="新細明體"/>
              </w:rPr>
            </w:pP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活動3營養標示看仔細</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1.認識食品及營養標示。</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2.選購食品時會讀取營養標示。</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3.能參考營養標示並選擇營養價值較高的食品。</w:t>
            </w:r>
          </w:p>
        </w:tc>
        <w:tc>
          <w:tcPr>
            <w:tcW w:w="5397"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活動2 飲食安全與衛生</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活動一：探討正確處理和保存食物的方法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1.教師說明食物的保存方法。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2.教師說明食物處理與保存的方法，包括：澈底清潔、生熟食分開處理、分開儲存、儘快食用等。</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3.請學生分組進行搶答。</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活動二：檢視家中食物處理與保存方式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1.教師介紹常見的保存食物容器，如：保鮮盒、保鮮袋、保鮮膜、真空罐等，並說明其使用方法。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2.將學生分組，請各小組組員就家中食物處理和保存的方式進行討論，並提出需要改進的事項及改善方法。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3.各組推派代表說明討論結果。</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4.教師統整預防食物中毒的做法，並提醒學生對家中食物處理及保存方式進行改善。</w:t>
            </w:r>
          </w:p>
          <w:p w:rsidR="00DD08F5" w:rsidRPr="00045AC3" w:rsidRDefault="00DD08F5" w:rsidP="00FB7E66">
            <w:pPr>
              <w:spacing w:line="0" w:lineRule="atLeast"/>
              <w:jc w:val="left"/>
              <w:rPr>
                <w:rFonts w:ascii="新細明體" w:hAnsi="新細明體"/>
              </w:rPr>
            </w:pP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活動3 營養標示看仔細</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活動一：探討食品標示的內容</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1.教師說明包裝食品在我們日常飲食生活中扮演重要的角色，「食品標示」已成為消費者選購食品的重要指標，正確的認知和讀取，也是對消費權益的另一層保障。</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2.教師引導學生討論食品標示的主要項目，包括：品名、成分、重量、有效日期、營養標示、食品添加物、廠商資料等。</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3.教師說明根據法規，包裝食品必須列出營養標示，從標示中可以看到食品的熱量、蛋白質、脂肪、飽和脂肪、反式脂肪、碳水化合物和鈉等七種基本項目。</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活動二：討論營養標示的讀取方法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1.教師說明目前的營養標示為以</w:t>
            </w:r>
            <w:r w:rsidRPr="00045AC3">
              <w:rPr>
                <w:rFonts w:ascii="新細明體" w:hAnsi="新細明體"/>
              </w:rPr>
              <w:t>100</w:t>
            </w:r>
            <w:r w:rsidRPr="00045AC3">
              <w:rPr>
                <w:rFonts w:ascii="新細明體" w:hAnsi="新細明體" w:hint="eastAsia"/>
              </w:rPr>
              <w:t>公克（固體）或</w:t>
            </w:r>
            <w:r w:rsidRPr="00045AC3">
              <w:rPr>
                <w:rFonts w:ascii="新細明體" w:hAnsi="新細明體"/>
              </w:rPr>
              <w:t>100</w:t>
            </w:r>
            <w:r w:rsidRPr="00045AC3">
              <w:rPr>
                <w:rFonts w:ascii="新細明體" w:hAnsi="新細明體" w:hint="eastAsia"/>
              </w:rPr>
              <w:t>毫升（液體）和以「每一份量」為單位。營養標示可以告訴我們食品所含的熱量及營養素。</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2.教師引導學生討論營養標示的讀取步驟。</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3.將全班分為數組，根據教師所發下的食品外包裝，計算出食品的總熱量和其所提供的營養素。</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4.教師統整：看懂營養標示，可以弄清楚食品的營養價值，並評估其適不適合自己的營養需求。</w:t>
            </w:r>
          </w:p>
          <w:p w:rsidR="00DD08F5" w:rsidRPr="00045AC3" w:rsidRDefault="00DD08F5" w:rsidP="00FB7E66">
            <w:pPr>
              <w:spacing w:line="0" w:lineRule="atLeast"/>
              <w:jc w:val="left"/>
              <w:rPr>
                <w:rFonts w:ascii="新細明體" w:hAnsi="新細明體"/>
                <w:bCs/>
              </w:rPr>
            </w:pPr>
            <w:r w:rsidRPr="00045AC3">
              <w:rPr>
                <w:rFonts w:ascii="新細明體" w:hAnsi="新細明體" w:hint="eastAsia"/>
                <w:bCs/>
              </w:rPr>
              <w:t>活動三：參考營養標示做正確的決定</w:t>
            </w:r>
          </w:p>
          <w:p w:rsidR="00DD08F5" w:rsidRPr="00045AC3" w:rsidRDefault="00DD08F5" w:rsidP="00FB7E66">
            <w:pPr>
              <w:spacing w:line="0" w:lineRule="atLeast"/>
              <w:jc w:val="left"/>
              <w:rPr>
                <w:rFonts w:ascii="新細明體" w:hAnsi="新細明體"/>
                <w:bCs/>
              </w:rPr>
            </w:pPr>
            <w:r w:rsidRPr="00045AC3">
              <w:rPr>
                <w:rFonts w:ascii="新細明體" w:hAnsi="新細明體" w:hint="eastAsia"/>
                <w:bCs/>
              </w:rPr>
              <w:t>1.師生共同討論營養標示所提供的訊息。</w:t>
            </w:r>
          </w:p>
          <w:p w:rsidR="00DD08F5" w:rsidRPr="00045AC3" w:rsidRDefault="00DD08F5" w:rsidP="00FB7E66">
            <w:pPr>
              <w:spacing w:line="0" w:lineRule="atLeast"/>
              <w:jc w:val="left"/>
              <w:rPr>
                <w:rFonts w:ascii="新細明體" w:hAnsi="新細明體"/>
                <w:bCs/>
              </w:rPr>
            </w:pPr>
            <w:r w:rsidRPr="00045AC3">
              <w:rPr>
                <w:rFonts w:ascii="新細明體" w:hAnsi="新細明體" w:hint="eastAsia"/>
                <w:bCs/>
              </w:rPr>
              <w:t>2.教師說明反式脂肪會增加心血管疾病的風險，強調每天攝取的總量不宜超過</w:t>
            </w:r>
            <w:smartTag w:uri="urn:schemas-microsoft-com:office:smarttags" w:element="chmetcnv">
              <w:smartTagPr>
                <w:attr w:name="UnitName" w:val="克"/>
                <w:attr w:name="SourceValue" w:val="2.2"/>
                <w:attr w:name="HasSpace" w:val="False"/>
                <w:attr w:name="Negative" w:val="False"/>
                <w:attr w:name="NumberType" w:val="1"/>
                <w:attr w:name="TCSC" w:val="0"/>
              </w:smartTagPr>
              <w:r w:rsidRPr="00045AC3">
                <w:rPr>
                  <w:rFonts w:ascii="新細明體" w:hAnsi="新細明體"/>
                  <w:bCs/>
                </w:rPr>
                <w:t>2.2</w:t>
              </w:r>
              <w:r w:rsidRPr="00045AC3">
                <w:rPr>
                  <w:rFonts w:ascii="新細明體" w:hAnsi="新細明體" w:hint="eastAsia"/>
                  <w:bCs/>
                </w:rPr>
                <w:t>克</w:t>
              </w:r>
            </w:smartTag>
            <w:r w:rsidRPr="00045AC3">
              <w:rPr>
                <w:rFonts w:ascii="新細明體" w:hAnsi="新細明體" w:hint="eastAsia"/>
                <w:bCs/>
              </w:rPr>
              <w:t>；鈉過量容易導致高血壓，每天的攝取量不宜超過</w:t>
            </w:r>
            <w:r w:rsidRPr="00045AC3">
              <w:rPr>
                <w:rFonts w:ascii="新細明體" w:hAnsi="新細明體"/>
                <w:bCs/>
              </w:rPr>
              <w:t>2400</w:t>
            </w:r>
            <w:r w:rsidRPr="00045AC3">
              <w:rPr>
                <w:rFonts w:ascii="新細明體" w:hAnsi="新細明體" w:hint="eastAsia"/>
                <w:bCs/>
              </w:rPr>
              <w:t>毫克。</w:t>
            </w:r>
          </w:p>
          <w:p w:rsidR="00DD08F5" w:rsidRPr="00045AC3" w:rsidRDefault="00DD08F5" w:rsidP="00FB7E66">
            <w:pPr>
              <w:spacing w:line="0" w:lineRule="atLeast"/>
              <w:jc w:val="left"/>
              <w:rPr>
                <w:rFonts w:ascii="新細明體" w:hAnsi="新細明體"/>
                <w:bCs/>
              </w:rPr>
            </w:pPr>
            <w:r w:rsidRPr="00045AC3">
              <w:rPr>
                <w:rFonts w:ascii="新細明體" w:hAnsi="新細明體" w:hint="eastAsia"/>
                <w:bCs/>
              </w:rPr>
              <w:t>3.教師引導學生練習做決定的技巧，並鼓勵其選擇營養價值較高的食品。</w:t>
            </w:r>
          </w:p>
          <w:p w:rsidR="00DD08F5" w:rsidRPr="00045AC3" w:rsidRDefault="00DD08F5" w:rsidP="00FB7E66">
            <w:pPr>
              <w:spacing w:line="0" w:lineRule="atLeast"/>
              <w:jc w:val="left"/>
              <w:rPr>
                <w:rFonts w:ascii="新細明體" w:hAnsi="新細明體"/>
                <w:bCs/>
              </w:rPr>
            </w:pPr>
            <w:r w:rsidRPr="00045AC3">
              <w:rPr>
                <w:rFonts w:ascii="新細明體" w:hAnsi="新細明體" w:hint="eastAsia"/>
                <w:bCs/>
              </w:rPr>
              <w:t>4.教師統整：利用營養標示作為選購符合自己營養需求食品的參考。</w:t>
            </w:r>
          </w:p>
          <w:p w:rsidR="00DD08F5" w:rsidRPr="00045AC3" w:rsidRDefault="00DD08F5" w:rsidP="00FB7E66">
            <w:pPr>
              <w:spacing w:line="0" w:lineRule="atLeast"/>
              <w:jc w:val="left"/>
              <w:rPr>
                <w:rFonts w:ascii="新細明體" w:hAnsi="新細明體"/>
                <w:bCs/>
              </w:rPr>
            </w:pPr>
            <w:r w:rsidRPr="00045AC3">
              <w:rPr>
                <w:rFonts w:ascii="新細明體" w:hAnsi="新細明體" w:hint="eastAsia"/>
                <w:bCs/>
              </w:rPr>
              <w:t>活動四：計算零食的總熱量及營養素</w:t>
            </w:r>
          </w:p>
          <w:p w:rsidR="00DD08F5" w:rsidRPr="00045AC3" w:rsidRDefault="00DD08F5" w:rsidP="00FB7E66">
            <w:pPr>
              <w:spacing w:line="0" w:lineRule="atLeast"/>
              <w:jc w:val="left"/>
              <w:rPr>
                <w:rFonts w:ascii="新細明體" w:hAnsi="新細明體"/>
                <w:bCs/>
              </w:rPr>
            </w:pPr>
            <w:r w:rsidRPr="00045AC3">
              <w:rPr>
                <w:rFonts w:ascii="新細明體" w:hAnsi="新細明體" w:hint="eastAsia"/>
                <w:bCs/>
              </w:rPr>
              <w:t>1.將學生分為四人一組，請小組組員取出自己喜歡吃的零食包裝，並在小組內分享下列問題。</w:t>
            </w:r>
          </w:p>
          <w:p w:rsidR="00DD08F5" w:rsidRPr="00045AC3" w:rsidRDefault="00DD08F5" w:rsidP="00FB7E66">
            <w:pPr>
              <w:spacing w:line="0" w:lineRule="atLeast"/>
              <w:jc w:val="left"/>
              <w:rPr>
                <w:rFonts w:ascii="新細明體" w:hAnsi="新細明體"/>
                <w:bCs/>
              </w:rPr>
            </w:pPr>
            <w:r w:rsidRPr="00045AC3">
              <w:rPr>
                <w:rFonts w:ascii="新細明體" w:hAnsi="新細明體" w:hint="eastAsia"/>
                <w:bCs/>
              </w:rPr>
              <w:t>★</w:t>
            </w:r>
            <w:r w:rsidRPr="00045AC3">
              <w:rPr>
                <w:rFonts w:ascii="新細明體" w:hAnsi="新細明體"/>
                <w:bCs/>
              </w:rPr>
              <w:t xml:space="preserve"> </w:t>
            </w:r>
            <w:r w:rsidRPr="00045AC3">
              <w:rPr>
                <w:rFonts w:ascii="新細明體" w:hAnsi="新細明體" w:hint="eastAsia"/>
                <w:bCs/>
              </w:rPr>
              <w:t>每一份量有多少？包裝共有幾份？</w:t>
            </w:r>
          </w:p>
          <w:p w:rsidR="00DD08F5" w:rsidRPr="00045AC3" w:rsidRDefault="00DD08F5" w:rsidP="00FB7E66">
            <w:pPr>
              <w:spacing w:line="0" w:lineRule="atLeast"/>
              <w:jc w:val="left"/>
              <w:rPr>
                <w:rFonts w:ascii="新細明體" w:hAnsi="新細明體"/>
                <w:bCs/>
              </w:rPr>
            </w:pPr>
            <w:r w:rsidRPr="00045AC3">
              <w:rPr>
                <w:rFonts w:ascii="新細明體" w:hAnsi="新細明體" w:hint="eastAsia"/>
                <w:bCs/>
              </w:rPr>
              <w:t>★</w:t>
            </w:r>
            <w:r w:rsidRPr="00045AC3">
              <w:rPr>
                <w:rFonts w:ascii="新細明體" w:hAnsi="新細明體"/>
                <w:bCs/>
              </w:rPr>
              <w:t xml:space="preserve"> </w:t>
            </w:r>
            <w:r w:rsidRPr="00045AC3">
              <w:rPr>
                <w:rFonts w:ascii="新細明體" w:hAnsi="新細明體" w:hint="eastAsia"/>
                <w:bCs/>
              </w:rPr>
              <w:t>熱量共是多少？占一天攝取建議量（</w:t>
            </w:r>
            <w:r w:rsidRPr="00045AC3">
              <w:rPr>
                <w:rFonts w:ascii="新細明體" w:hAnsi="新細明體"/>
                <w:bCs/>
              </w:rPr>
              <w:t>2000</w:t>
            </w:r>
            <w:r w:rsidRPr="00045AC3">
              <w:rPr>
                <w:rFonts w:ascii="新細明體" w:hAnsi="新細明體" w:hint="eastAsia"/>
                <w:bCs/>
              </w:rPr>
              <w:t>大卡）百分之幾？</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bCs/>
              </w:rPr>
              <w:t>2.教師提醒學生零食的熱量高、營養價值低，最好少吃以保障自己的健康。</w:t>
            </w:r>
          </w:p>
        </w:tc>
        <w:tc>
          <w:tcPr>
            <w:tcW w:w="109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課堂問答</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發表</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實踐</w:t>
            </w:r>
          </w:p>
          <w:p w:rsidR="00DD08F5" w:rsidRPr="00045AC3" w:rsidRDefault="00DD08F5" w:rsidP="00FB7E66">
            <w:pPr>
              <w:spacing w:line="0" w:lineRule="atLeast"/>
              <w:jc w:val="left"/>
              <w:rPr>
                <w:rFonts w:asciiTheme="majorEastAsia" w:eastAsiaTheme="majorEastAsia" w:hAnsiTheme="majorEastAsia"/>
              </w:rPr>
            </w:pPr>
            <w:r w:rsidRPr="00045AC3">
              <w:rPr>
                <w:rFonts w:ascii="新細明體" w:hAnsi="新細明體" w:hint="eastAsia"/>
              </w:rPr>
              <w:t>自我評量</w:t>
            </w:r>
          </w:p>
        </w:tc>
        <w:tc>
          <w:tcPr>
            <w:tcW w:w="1801" w:type="dxa"/>
            <w:vAlign w:val="center"/>
          </w:tcPr>
          <w:p w:rsidR="00DD08F5" w:rsidRPr="00045AC3" w:rsidRDefault="00DD08F5" w:rsidP="00FB7E66">
            <w:pPr>
              <w:jc w:val="left"/>
              <w:rPr>
                <w:color w:val="767171"/>
              </w:rPr>
            </w:pPr>
          </w:p>
        </w:tc>
      </w:tr>
      <w:tr w:rsidR="00DD08F5" w:rsidTr="00FB7E66">
        <w:tc>
          <w:tcPr>
            <w:tcW w:w="844" w:type="dxa"/>
          </w:tcPr>
          <w:p w:rsidR="00DD08F5" w:rsidRPr="00045AC3" w:rsidRDefault="00AE4FDF" w:rsidP="00FB7E66">
            <w:pPr>
              <w:pBdr>
                <w:top w:val="nil"/>
                <w:left w:val="nil"/>
                <w:bottom w:val="nil"/>
                <w:right w:val="nil"/>
                <w:between w:val="nil"/>
              </w:pBdr>
              <w:spacing w:line="280" w:lineRule="auto"/>
              <w:ind w:right="-120" w:hanging="3"/>
              <w:jc w:val="left"/>
              <w:rPr>
                <w:color w:val="0D0D0D"/>
              </w:rPr>
            </w:pPr>
            <w:sdt>
              <w:sdtPr>
                <w:tag w:val="goog_rdk_48"/>
                <w:id w:val="-1393732190"/>
              </w:sdtPr>
              <w:sdtEndPr/>
              <w:sdtContent>
                <w:r w:rsidR="00DD08F5" w:rsidRPr="00045AC3">
                  <w:rPr>
                    <w:rFonts w:ascii="Gungsuh" w:eastAsia="Gungsuh" w:hAnsi="Gungsuh" w:cs="Gungsuh"/>
                    <w:color w:val="0D0D0D"/>
                  </w:rPr>
                  <w:t>十五</w:t>
                </w:r>
              </w:sdtContent>
            </w:sdt>
          </w:p>
          <w:p w:rsidR="00DD08F5" w:rsidRPr="00045AC3" w:rsidRDefault="00DD08F5" w:rsidP="00FB7E66">
            <w:pPr>
              <w:spacing w:line="280" w:lineRule="auto"/>
              <w:ind w:left="-100" w:right="-100"/>
              <w:jc w:val="left"/>
              <w:rPr>
                <w:rFonts w:ascii="Arial" w:eastAsia="Arial" w:hAnsi="Arial" w:cs="Arial"/>
              </w:rPr>
            </w:pPr>
            <w:r w:rsidRPr="00045AC3">
              <w:t>5/15-5/21</w:t>
            </w:r>
          </w:p>
        </w:tc>
        <w:tc>
          <w:tcPr>
            <w:tcW w:w="2119"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單元六、健康飲食生活</w:t>
            </w:r>
            <w:r w:rsidRPr="00045AC3">
              <w:rPr>
                <w:rFonts w:ascii="新細明體" w:hAnsi="新細明體"/>
              </w:rPr>
              <w:br/>
            </w:r>
            <w:r w:rsidRPr="00045AC3">
              <w:rPr>
                <w:rFonts w:ascii="新細明體" w:hAnsi="新細明體" w:hint="eastAsia"/>
              </w:rPr>
              <w:t>活動4爺爺過生日、活動5食物梗塞急救</w:t>
            </w:r>
          </w:p>
          <w:p w:rsidR="00DD08F5" w:rsidRPr="00045AC3" w:rsidRDefault="00DD08F5" w:rsidP="00FB7E66">
            <w:pPr>
              <w:spacing w:line="0" w:lineRule="atLeast"/>
              <w:jc w:val="left"/>
              <w:rPr>
                <w:rFonts w:ascii="新細明體" w:hAnsi="新細明體"/>
              </w:rPr>
            </w:pPr>
            <w:r w:rsidRPr="00045AC3">
              <w:rPr>
                <w:rFonts w:ascii="BiauKai" w:eastAsia="BiauKai" w:hAnsi="BiauKai" w:cs="BiauKai"/>
                <w:color w:val="9966FF"/>
              </w:rPr>
              <w:t>【生涯規劃】</w:t>
            </w:r>
          </w:p>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3"/>
              </w:smartTagPr>
              <w:r w:rsidRPr="00045AC3">
                <w:rPr>
                  <w:rFonts w:ascii="新細明體" w:hAnsi="新細明體" w:hint="eastAsia"/>
                </w:rPr>
                <w:t>3-2-2</w:t>
              </w:r>
            </w:smartTag>
          </w:p>
          <w:p w:rsidR="00DD08F5" w:rsidRPr="00045AC3" w:rsidRDefault="00DD08F5" w:rsidP="00FB7E66">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8</w:t>
            </w:r>
            <w:r w:rsidRPr="00045AC3">
              <w:rPr>
                <w:rFonts w:ascii="BiauKai" w:eastAsia="BiauKai" w:hAnsi="BiauKai" w:cs="BiauKai"/>
                <w:color w:val="003366"/>
              </w:rPr>
              <w:t>】</w:t>
            </w:r>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7"/>
                <w:attr w:name="Month" w:val="3"/>
                <w:attr w:name="Year" w:val="2001"/>
              </w:smartTagPr>
              <w:r w:rsidRPr="00045AC3">
                <w:rPr>
                  <w:rFonts w:ascii="新細明體" w:hAnsi="新細明體" w:hint="eastAsia"/>
                </w:rPr>
                <w:t>1-3-7</w:t>
              </w:r>
            </w:smartTag>
          </w:p>
        </w:tc>
        <w:tc>
          <w:tcPr>
            <w:tcW w:w="479" w:type="dxa"/>
          </w:tcPr>
          <w:p w:rsidR="00DD08F5" w:rsidRPr="00045AC3" w:rsidRDefault="00DD08F5"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3"/>
                <w:attr w:name="Month" w:val="2"/>
                <w:attr w:name="Year" w:val="2002"/>
              </w:smartTagPr>
              <w:r w:rsidRPr="00045AC3">
                <w:rPr>
                  <w:rFonts w:ascii="新細明體" w:hAnsi="新細明體" w:hint="eastAsia"/>
                </w:rPr>
                <w:t>2-2-3</w:t>
              </w:r>
            </w:smartTag>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3"/>
                <w:attr w:name="Month" w:val="2"/>
                <w:attr w:name="Year" w:val="2005"/>
              </w:smartTagPr>
              <w:r w:rsidRPr="00045AC3">
                <w:rPr>
                  <w:rFonts w:ascii="新細明體" w:hAnsi="新細明體" w:hint="eastAsia"/>
                </w:rPr>
                <w:t>5-2-3</w:t>
              </w:r>
            </w:smartTag>
          </w:p>
        </w:tc>
        <w:tc>
          <w:tcPr>
            <w:tcW w:w="212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活動4爺爺過生日</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1.了解我國傳統宴客的習俗和禮儀。</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2.學習以健康飲食原則設計宴客菜單。</w:t>
            </w:r>
          </w:p>
          <w:p w:rsidR="00DD08F5" w:rsidRPr="00045AC3" w:rsidRDefault="00DD08F5" w:rsidP="00FB7E66">
            <w:pPr>
              <w:spacing w:line="0" w:lineRule="atLeast"/>
              <w:jc w:val="left"/>
              <w:rPr>
                <w:rFonts w:ascii="新細明體" w:hAnsi="新細明體"/>
              </w:rPr>
            </w:pP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活動5食物梗塞急救</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1.知道發生食物梗塞時的症狀。</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2.學習食物梗塞時的急救處理方法。</w:t>
            </w:r>
          </w:p>
        </w:tc>
        <w:tc>
          <w:tcPr>
            <w:tcW w:w="5397"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活動4 爺爺過生日</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活動一：發表傳統宴席的習俗和禮儀</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1.請學生發表參加宴席的經驗。</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2.教師說明參加傳統宴席的習俗，包括：發帖邀約、送禮道賀等。</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3.以壽宴為例，教師說明：</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★五十歲以上才可稱壽，以後每隔十年過一次大生日。</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★一般壽誕的活動都由子孫發起，除了要布置壽堂外，還要準備供品祭神拜祖，並準備壽宴招待親友。</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★在壽宴中，豬腳麵線是不可或缺的，豬腳象徵強健、麵線象徵長壽，祝福壽星身體健康、長命百歲。</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★吃壽麵時，要將其拉高、抽長，表示壽星將會福壽綿長，忌諱從中間咬斷。</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4.請學生發表我國的傳統宴席有哪些習俗和禁忌。</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5.教師提醒：參加宴席時，如果對禮儀有清楚的地方可以向長輩請教，以免貽笑大方或造成誤會。</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活動二：演練宴席用餐禮儀</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1.師生共同討論參加宴席時應注意的用餐禮儀。</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2.請學生分組進行用餐禮儀的演練，教師行間巡視指導。</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3.教師統整：宴客時必須注意座位的安排、進食的方式及用餐的禮儀。</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活動三：討論傳統宴客菜色</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1.請學生發表在傳統宴席上常見的菜餚有哪些？菜名隱含了什麼意義？</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說明：傳統宴客菜色講究有魚、肉、菜、湯的飲食形式，菜餚的取名也儘量依形、音、義討吉利。而且過去農業社會生活較清苦，宴客時通常會宰殺自家飼養的雞、鴨或家畜款待賓客，表示主人的歡迎之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活動四：分組設計宴客菜單</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1.教師說明：傳統宴客菜餚由於常有大魚大肉，而且烹調時多採用油炸、紅燒、勾芡等高熱量的製作方式，無形中會攝取過多熱量。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2.師生共同討論宴客時應注意哪些飲食新觀念。</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3.請學生分組運用健康飲食觀念設計一桌宴客菜單，並推派代表報告設計成果。</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4.教師歸納：宴客菜餚也要符合健康飲食原則，才能吃得營養又健康。</w:t>
            </w:r>
          </w:p>
          <w:p w:rsidR="00DD08F5" w:rsidRPr="00045AC3" w:rsidRDefault="00DD08F5" w:rsidP="00FB7E66">
            <w:pPr>
              <w:spacing w:line="0" w:lineRule="atLeast"/>
              <w:jc w:val="left"/>
              <w:rPr>
                <w:rFonts w:ascii="新細明體" w:hAnsi="新細明體"/>
              </w:rPr>
            </w:pP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活動5 食物梗塞急救</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活動一：討論食物梗塞的症狀及發生原因</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1.師生共同討論食物梗塞相關案例：</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★哪些情況容易造成食物梗塞？</w:t>
            </w:r>
            <w:r w:rsidRPr="00045AC3">
              <w:rPr>
                <w:rFonts w:ascii="新細明體" w:hAnsi="新細明體"/>
              </w:rPr>
              <w:t xml:space="preserve"> </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★食物梗塞者有哪些症狀？</w:t>
            </w:r>
            <w:r w:rsidRPr="00045AC3">
              <w:rPr>
                <w:rFonts w:ascii="新細明體" w:hAnsi="新細明體"/>
              </w:rPr>
              <w:t xml:space="preserve"> </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說明：人體在吞嚥食物時，咽喉的會厭軟骨會將通往氣管的通道蓋住，讓食物進入正常的食道。如果邊吃東西邊說話或大笑，會厭軟骨反射不及，食物會卡在氣管，造成梗塞。若氣管梗塞四到六分鐘內沒施予急救，就可能會造成呼吸停止而致命。</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活動二：演練食物梗塞的急救步驟</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1.教師分別說明自己和他人發生食物梗塞時的處理方法。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2.請學生上臺演練食物梗塞時的急救處理步驟。</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3.教師歸納：萬一發生食物梗塞必須儘快處理，以免呼吸道阻塞而致命。</w:t>
            </w:r>
          </w:p>
        </w:tc>
        <w:tc>
          <w:tcPr>
            <w:tcW w:w="109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發表</w:t>
            </w:r>
          </w:p>
          <w:p w:rsidR="00DD08F5" w:rsidRPr="00045AC3" w:rsidRDefault="00DD08F5" w:rsidP="00FB7E66">
            <w:pPr>
              <w:spacing w:line="0" w:lineRule="atLeast"/>
              <w:jc w:val="left"/>
              <w:rPr>
                <w:rFonts w:asciiTheme="majorEastAsia" w:eastAsiaTheme="majorEastAsia" w:hAnsiTheme="majorEastAsia"/>
              </w:rPr>
            </w:pPr>
            <w:r w:rsidRPr="00045AC3">
              <w:rPr>
                <w:rFonts w:ascii="新細明體" w:hAnsi="新細明體" w:hint="eastAsia"/>
              </w:rPr>
              <w:t>實際演練</w:t>
            </w:r>
            <w:r w:rsidRPr="00045AC3">
              <w:rPr>
                <w:rFonts w:ascii="新細明體" w:hAnsi="新細明體" w:hint="eastAsia"/>
              </w:rPr>
              <w:br/>
              <w:t>實踐</w:t>
            </w:r>
          </w:p>
        </w:tc>
        <w:tc>
          <w:tcPr>
            <w:tcW w:w="1801" w:type="dxa"/>
            <w:vAlign w:val="center"/>
          </w:tcPr>
          <w:p w:rsidR="00DD08F5" w:rsidRPr="00045AC3" w:rsidRDefault="00DD08F5" w:rsidP="00FB7E66">
            <w:pPr>
              <w:jc w:val="left"/>
              <w:rPr>
                <w:color w:val="767171"/>
              </w:rPr>
            </w:pPr>
          </w:p>
        </w:tc>
      </w:tr>
      <w:tr w:rsidR="00DD08F5" w:rsidTr="00FB7E66">
        <w:tc>
          <w:tcPr>
            <w:tcW w:w="844" w:type="dxa"/>
          </w:tcPr>
          <w:p w:rsidR="00DD08F5" w:rsidRPr="00045AC3" w:rsidRDefault="00AE4FDF" w:rsidP="00FB7E66">
            <w:pPr>
              <w:pBdr>
                <w:top w:val="nil"/>
                <w:left w:val="nil"/>
                <w:bottom w:val="nil"/>
                <w:right w:val="nil"/>
                <w:between w:val="nil"/>
              </w:pBdr>
              <w:spacing w:line="280" w:lineRule="auto"/>
              <w:ind w:right="-120" w:hanging="3"/>
              <w:jc w:val="left"/>
              <w:rPr>
                <w:color w:val="0D0D0D"/>
              </w:rPr>
            </w:pPr>
            <w:sdt>
              <w:sdtPr>
                <w:tag w:val="goog_rdk_49"/>
                <w:id w:val="-2132779687"/>
              </w:sdtPr>
              <w:sdtEndPr/>
              <w:sdtContent>
                <w:r w:rsidR="00DD08F5" w:rsidRPr="00045AC3">
                  <w:rPr>
                    <w:rFonts w:ascii="Gungsuh" w:eastAsia="Gungsuh" w:hAnsi="Gungsuh" w:cs="Gungsuh"/>
                    <w:color w:val="0D0D0D"/>
                  </w:rPr>
                  <w:t>十六</w:t>
                </w:r>
              </w:sdtContent>
            </w:sdt>
          </w:p>
          <w:p w:rsidR="00DD08F5" w:rsidRPr="00045AC3" w:rsidRDefault="00DD08F5" w:rsidP="00FB7E66">
            <w:pPr>
              <w:spacing w:line="280" w:lineRule="auto"/>
              <w:ind w:left="-100" w:right="-100"/>
              <w:jc w:val="left"/>
              <w:rPr>
                <w:rFonts w:ascii="Arial" w:eastAsia="Arial" w:hAnsi="Arial" w:cs="Arial"/>
              </w:rPr>
            </w:pPr>
            <w:r w:rsidRPr="00045AC3">
              <w:rPr>
                <w:color w:val="0D0D0D"/>
              </w:rPr>
              <w:t>5/22-5/28</w:t>
            </w:r>
          </w:p>
        </w:tc>
        <w:tc>
          <w:tcPr>
            <w:tcW w:w="2119"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單元七、就醫基本功</w:t>
            </w:r>
            <w:r w:rsidRPr="00045AC3">
              <w:rPr>
                <w:rFonts w:ascii="新細明體" w:hAnsi="新細明體"/>
              </w:rPr>
              <w:br/>
            </w:r>
            <w:r w:rsidRPr="00045AC3">
              <w:rPr>
                <w:rFonts w:ascii="新細明體" w:hAnsi="新細明體" w:hint="eastAsia"/>
              </w:rPr>
              <w:t>活動1 認識中醫、活動2健保─健康有保</w:t>
            </w:r>
          </w:p>
          <w:p w:rsidR="00DD08F5" w:rsidRPr="00045AC3" w:rsidRDefault="00DD08F5" w:rsidP="00FB7E66">
            <w:pPr>
              <w:spacing w:line="0" w:lineRule="atLeast"/>
              <w:jc w:val="left"/>
              <w:rPr>
                <w:rFonts w:ascii="新細明體" w:hAnsi="新細明體"/>
              </w:rPr>
            </w:pPr>
            <w:r w:rsidRPr="00045AC3">
              <w:rPr>
                <w:rFonts w:ascii="BiauKai" w:eastAsia="BiauKai" w:hAnsi="BiauKai" w:cs="BiauKai"/>
                <w:color w:val="0000FF"/>
              </w:rPr>
              <w:t>【人權】</w:t>
            </w:r>
          </w:p>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1"/>
                <w:attr w:name="Month" w:val="3"/>
                <w:attr w:name="Year" w:val="2001"/>
              </w:smartTagPr>
              <w:r w:rsidRPr="00045AC3">
                <w:rPr>
                  <w:rFonts w:ascii="新細明體" w:hAnsi="新細明體" w:hint="eastAsia"/>
                </w:rPr>
                <w:t>1-3-1</w:t>
              </w:r>
            </w:smartTag>
          </w:p>
          <w:p w:rsidR="00DD08F5" w:rsidRPr="00045AC3" w:rsidRDefault="00DD08F5" w:rsidP="00FB7E66">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9</w:t>
            </w:r>
            <w:r w:rsidRPr="00045AC3">
              <w:rPr>
                <w:rFonts w:ascii="BiauKai" w:eastAsia="BiauKai" w:hAnsi="BiauKai" w:cs="BiauKai"/>
                <w:color w:val="003366"/>
              </w:rPr>
              <w:t>】</w:t>
            </w:r>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4"/>
                <w:attr w:name="Month" w:val="3"/>
                <w:attr w:name="Year" w:val="2003"/>
              </w:smartTagPr>
              <w:r w:rsidRPr="00045AC3">
                <w:rPr>
                  <w:rFonts w:ascii="新細明體" w:hAnsi="新細明體" w:hint="eastAsia"/>
                </w:rPr>
                <w:t>3-3-4</w:t>
              </w:r>
            </w:smartTag>
          </w:p>
        </w:tc>
        <w:tc>
          <w:tcPr>
            <w:tcW w:w="479" w:type="dxa"/>
          </w:tcPr>
          <w:p w:rsidR="00DD08F5" w:rsidRPr="00045AC3" w:rsidRDefault="00DD08F5"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7"/>
              </w:smartTagPr>
              <w:r w:rsidRPr="00045AC3">
                <w:rPr>
                  <w:rFonts w:ascii="新細明體" w:hAnsi="新細明體" w:hint="eastAsia"/>
                </w:rPr>
                <w:t>7-2-2</w:t>
              </w:r>
            </w:smartTag>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3"/>
                <w:attr w:name="Month" w:val="2"/>
                <w:attr w:name="Year" w:val="2007"/>
              </w:smartTagPr>
              <w:r w:rsidRPr="00045AC3">
                <w:rPr>
                  <w:rFonts w:ascii="新細明體" w:hAnsi="新細明體" w:hint="eastAsia"/>
                </w:rPr>
                <w:t>7-2-3</w:t>
              </w:r>
            </w:smartTag>
          </w:p>
        </w:tc>
        <w:tc>
          <w:tcPr>
            <w:tcW w:w="212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活動1認識中醫</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1.認識中醫及中醫常用療法。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2.能謹慎選擇合格的醫療院所。</w:t>
            </w:r>
          </w:p>
          <w:p w:rsidR="00DD08F5" w:rsidRPr="00045AC3" w:rsidRDefault="00DD08F5" w:rsidP="00FB7E66">
            <w:pPr>
              <w:spacing w:line="0" w:lineRule="atLeast"/>
              <w:jc w:val="left"/>
              <w:rPr>
                <w:rFonts w:ascii="新細明體" w:hAnsi="新細明體"/>
              </w:rPr>
            </w:pP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活動2健保—健康有保</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1.能說出全民健保的好處。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2.認同健保自助互助、照顧弱勢的精神。</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3.知道正確就醫的步驟。</w:t>
            </w:r>
          </w:p>
        </w:tc>
        <w:tc>
          <w:tcPr>
            <w:tcW w:w="5397"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活動1 認識中醫</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活動一：探討中醫的診病方法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1.教師詢問學生有沒有聽過扁鵲和華佗的故事？並說明他們都是古代著名的醫學家，華佗更是世界上最早運用麻醉的人。</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2.教師說明：中醫藥歷史悠久，是我國固有傳統文化中重要的寶庫。</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3.教師引導學生閱讀課本頁面，並討論中醫師在診察病情所用的望、聞、問、切四種診法。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4.教師統整：中醫四種診法各自擁有獨特的作用，透過四診的綜合運用，可以幫助中醫師了解病史、病情，作為辨証診斷的基礎。</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活動二：調查不同的醫療方式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1.教師引導學生分組進行調查與分享。</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2.請各組推派代表上臺報告調查與分享內容。</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3.教師統整：中醫對於許多疾病可以有與西醫不同的切入角度，彼此之間應該是互補而非對立的。</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活動三：中醫療法經驗分享</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1.教師說明中醫的治療方法非常多元，包括：藥物的內治、外治法，以及針灸、拔罐、推拿等非藥物療法，還有以藥膳為代表的食療法。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2.教師詢問並引導學生自由發表，體驗過哪些中醫療法。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3.教師提醒學生接受中醫療法的注意事項。</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活動四：討論中醫診療的安全須知</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1.教師說明選擇中醫診治時，應該注意的事項。</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2.教師說明：在接受中醫診療時要遵醫囑用藥，切勿擅自加減服藥的次數或藥物的分量。此外，也不要道聽塗說亂吃藥，因為每個人的體質或病況不同，別人服用有效的藥方，自己不見得適用。</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3.教師統整：找合格的中醫師，根據個人體質或病情開立藥方才能對症下藥。</w:t>
            </w:r>
          </w:p>
          <w:p w:rsidR="00DD08F5" w:rsidRPr="00045AC3" w:rsidRDefault="00DD08F5" w:rsidP="00FB7E66">
            <w:pPr>
              <w:spacing w:line="0" w:lineRule="atLeast"/>
              <w:jc w:val="left"/>
              <w:rPr>
                <w:rFonts w:ascii="新細明體" w:hAnsi="新細明體"/>
              </w:rPr>
            </w:pP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活動2 健保—健康有保</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活動一：說明全民健保的好處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1.教師說明：政府為了照顧全體國民的健康，在民國八十四年開辦全民健康保險，每個國民從出生開始就要參加。</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2.請學生發表如果沒有健保，自己或家人得了重病或需要動手術卻沒錢，該怎麼辦？全民健保對自己有什麼幫助？</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3.配合課本頁面，或健保宣導影片，讓學生體會健保自助互助、照顧弱勢的精神。</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活動二：進行健保觀念問與答</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1.教師說明：臺灣的健保制度有許多特色，例如：風險分攤、自助互助、量能付費、照顧弱勢等。也因民眾的保費負擔低，卻能享有優質的醫療服務，而受到國際上肯定。</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2.請學生針對健保概念進行○×大考驗。</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3.教師統整：風險無處不在，應該以擁有全民健保而感到幸福。</w:t>
            </w:r>
          </w:p>
        </w:tc>
        <w:tc>
          <w:tcPr>
            <w:tcW w:w="109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課堂問答</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發表</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自我評量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觀察評量</w:t>
            </w:r>
          </w:p>
          <w:p w:rsidR="00DD08F5" w:rsidRPr="00045AC3" w:rsidRDefault="00DD08F5" w:rsidP="00FB7E66">
            <w:pPr>
              <w:spacing w:line="0" w:lineRule="atLeast"/>
              <w:jc w:val="left"/>
              <w:rPr>
                <w:rFonts w:asciiTheme="majorEastAsia" w:eastAsiaTheme="majorEastAsia" w:hAnsiTheme="majorEastAsia"/>
              </w:rPr>
            </w:pPr>
            <w:r w:rsidRPr="00045AC3">
              <w:rPr>
                <w:rFonts w:ascii="新細明體" w:hAnsi="新細明體" w:hint="eastAsia"/>
              </w:rPr>
              <w:t>實際演練</w:t>
            </w:r>
          </w:p>
        </w:tc>
        <w:tc>
          <w:tcPr>
            <w:tcW w:w="1801" w:type="dxa"/>
            <w:vAlign w:val="center"/>
          </w:tcPr>
          <w:p w:rsidR="00DD08F5" w:rsidRPr="00045AC3" w:rsidRDefault="00AE4FDF" w:rsidP="00FB7E66">
            <w:pPr>
              <w:jc w:val="left"/>
              <w:rPr>
                <w:color w:val="767171"/>
              </w:rPr>
            </w:pPr>
            <w:sdt>
              <w:sdtPr>
                <w:tag w:val="goog_rdk_50"/>
                <w:id w:val="2137065560"/>
              </w:sdtPr>
              <w:sdtEndPr/>
              <w:sdtContent>
                <w:r w:rsidR="00DD08F5" w:rsidRPr="00045AC3">
                  <w:rPr>
                    <w:rFonts w:ascii="Gungsuh" w:eastAsia="Gungsuh" w:hAnsi="Gungsuh" w:cs="Gungsuh"/>
                    <w:color w:val="767171"/>
                  </w:rPr>
                  <w:t>5/28遊藝會</w:t>
                </w:r>
              </w:sdtContent>
            </w:sdt>
          </w:p>
        </w:tc>
      </w:tr>
      <w:tr w:rsidR="00DD08F5" w:rsidTr="00FB7E66">
        <w:tc>
          <w:tcPr>
            <w:tcW w:w="844" w:type="dxa"/>
          </w:tcPr>
          <w:p w:rsidR="00DD08F5" w:rsidRPr="00045AC3" w:rsidRDefault="00AE4FDF" w:rsidP="00FB7E66">
            <w:pPr>
              <w:pBdr>
                <w:top w:val="nil"/>
                <w:left w:val="nil"/>
                <w:bottom w:val="nil"/>
                <w:right w:val="nil"/>
                <w:between w:val="nil"/>
              </w:pBdr>
              <w:spacing w:line="280" w:lineRule="auto"/>
              <w:ind w:right="-120" w:hanging="3"/>
              <w:jc w:val="left"/>
              <w:rPr>
                <w:color w:val="0D0D0D"/>
              </w:rPr>
            </w:pPr>
            <w:sdt>
              <w:sdtPr>
                <w:tag w:val="goog_rdk_51"/>
                <w:id w:val="1649709320"/>
              </w:sdtPr>
              <w:sdtEndPr/>
              <w:sdtContent>
                <w:r w:rsidR="00DD08F5" w:rsidRPr="00045AC3">
                  <w:rPr>
                    <w:rFonts w:ascii="Gungsuh" w:eastAsia="Gungsuh" w:hAnsi="Gungsuh" w:cs="Gungsuh"/>
                    <w:color w:val="0D0D0D"/>
                  </w:rPr>
                  <w:t>十七</w:t>
                </w:r>
              </w:sdtContent>
            </w:sdt>
          </w:p>
          <w:p w:rsidR="00DD08F5" w:rsidRPr="00045AC3" w:rsidRDefault="00DD08F5" w:rsidP="00FB7E66">
            <w:pPr>
              <w:pBdr>
                <w:top w:val="nil"/>
                <w:left w:val="nil"/>
                <w:bottom w:val="nil"/>
                <w:right w:val="nil"/>
                <w:between w:val="nil"/>
              </w:pBdr>
              <w:ind w:right="-160" w:hanging="2"/>
              <w:jc w:val="left"/>
              <w:rPr>
                <w:color w:val="0D0D0D"/>
              </w:rPr>
            </w:pPr>
            <w:r w:rsidRPr="00045AC3">
              <w:rPr>
                <w:color w:val="0D0D0D"/>
              </w:rPr>
              <w:t>5/29-</w:t>
            </w:r>
          </w:p>
          <w:p w:rsidR="00DD08F5" w:rsidRPr="00045AC3" w:rsidRDefault="00DD08F5" w:rsidP="00FB7E66">
            <w:pPr>
              <w:spacing w:line="280" w:lineRule="auto"/>
              <w:ind w:left="-100" w:right="-100"/>
              <w:jc w:val="left"/>
              <w:rPr>
                <w:rFonts w:ascii="Arial" w:eastAsia="Arial" w:hAnsi="Arial" w:cs="Arial"/>
              </w:rPr>
            </w:pPr>
            <w:r w:rsidRPr="00045AC3">
              <w:rPr>
                <w:color w:val="0D0D0D"/>
              </w:rPr>
              <w:t>6/4</w:t>
            </w:r>
          </w:p>
        </w:tc>
        <w:tc>
          <w:tcPr>
            <w:tcW w:w="2119"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單元七、就醫基本功</w:t>
            </w:r>
            <w:r w:rsidRPr="00045AC3">
              <w:rPr>
                <w:rFonts w:ascii="新細明體" w:hAnsi="新細明體"/>
              </w:rPr>
              <w:br/>
            </w:r>
            <w:r w:rsidRPr="00045AC3">
              <w:rPr>
                <w:rFonts w:ascii="新細明體" w:hAnsi="新細明體" w:hint="eastAsia"/>
              </w:rPr>
              <w:t>活動2健保─健康有保、活動3珍惜健保資源</w:t>
            </w:r>
          </w:p>
          <w:p w:rsidR="00DD08F5" w:rsidRPr="00045AC3" w:rsidRDefault="00DD08F5" w:rsidP="00FB7E66">
            <w:pPr>
              <w:spacing w:line="0" w:lineRule="atLeast"/>
              <w:jc w:val="left"/>
              <w:rPr>
                <w:rFonts w:ascii="新細明體" w:hAnsi="新細明體"/>
              </w:rPr>
            </w:pPr>
            <w:r w:rsidRPr="00045AC3">
              <w:rPr>
                <w:rFonts w:ascii="BiauKai" w:eastAsia="BiauKai" w:hAnsi="BiauKai" w:cs="BiauKai"/>
                <w:color w:val="0000FF"/>
              </w:rPr>
              <w:t>【人權】</w:t>
            </w:r>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3"/>
                <w:attr w:name="Year" w:val="2001"/>
              </w:smartTagPr>
              <w:r w:rsidRPr="00045AC3">
                <w:rPr>
                  <w:rFonts w:ascii="新細明體" w:hAnsi="新細明體" w:hint="eastAsia"/>
                </w:rPr>
                <w:t>1-3-1</w:t>
              </w:r>
            </w:smartTag>
          </w:p>
        </w:tc>
        <w:tc>
          <w:tcPr>
            <w:tcW w:w="479" w:type="dxa"/>
          </w:tcPr>
          <w:p w:rsidR="00DD08F5" w:rsidRPr="00045AC3" w:rsidRDefault="00DD08F5"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DD08F5" w:rsidRPr="00045AC3" w:rsidRDefault="00DD08F5" w:rsidP="00FB7E66">
            <w:pPr>
              <w:spacing w:line="0" w:lineRule="atLeast"/>
              <w:jc w:val="left"/>
              <w:rPr>
                <w:rFonts w:ascii="新細明體" w:hAnsi="新細明體"/>
              </w:rPr>
            </w:pPr>
            <w:smartTag w:uri="urn:schemas-microsoft-com:office:smarttags" w:element="chsdate">
              <w:smartTagPr>
                <w:attr w:name="IsROCDate" w:val="False"/>
                <w:attr w:name="IsLunarDate" w:val="False"/>
                <w:attr w:name="Day" w:val="2"/>
                <w:attr w:name="Month" w:val="2"/>
                <w:attr w:name="Year" w:val="2007"/>
              </w:smartTagPr>
              <w:r w:rsidRPr="00045AC3">
                <w:rPr>
                  <w:rFonts w:ascii="新細明體" w:hAnsi="新細明體" w:hint="eastAsia"/>
                </w:rPr>
                <w:t>7-2-2</w:t>
              </w:r>
            </w:smartTag>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3"/>
                <w:attr w:name="Month" w:val="2"/>
                <w:attr w:name="Year" w:val="2007"/>
              </w:smartTagPr>
              <w:r w:rsidRPr="00045AC3">
                <w:rPr>
                  <w:rFonts w:ascii="新細明體" w:hAnsi="新細明體" w:hint="eastAsia"/>
                </w:rPr>
                <w:t>7-2-3</w:t>
              </w:r>
            </w:smartTag>
          </w:p>
        </w:tc>
        <w:tc>
          <w:tcPr>
            <w:tcW w:w="212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活動2健保—健康有保</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1.能說出全民健保的好處。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2.認同健保自助互助、照顧弱勢的精神。</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3.知道正確就醫的步驟。</w:t>
            </w:r>
          </w:p>
          <w:p w:rsidR="00DD08F5" w:rsidRPr="00045AC3" w:rsidRDefault="00DD08F5" w:rsidP="00FB7E66">
            <w:pPr>
              <w:spacing w:line="0" w:lineRule="atLeast"/>
              <w:jc w:val="left"/>
              <w:rPr>
                <w:rFonts w:ascii="新細明體" w:hAnsi="新細明體"/>
              </w:rPr>
            </w:pP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活動3珍惜健保資源</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1.知道全民健保資源有限，要珍惜使用。</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2.能勸導家人或朋友珍惜健保資源。</w:t>
            </w:r>
          </w:p>
        </w:tc>
        <w:tc>
          <w:tcPr>
            <w:tcW w:w="5397"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活動2健保—健康有保</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活動一：介紹健保</w:t>
            </w:r>
            <w:r w:rsidRPr="00045AC3">
              <w:rPr>
                <w:rFonts w:ascii="新細明體" w:hAnsi="新細明體"/>
              </w:rPr>
              <w:t>IC</w:t>
            </w:r>
            <w:r w:rsidRPr="00045AC3">
              <w:rPr>
                <w:rFonts w:ascii="新細明體" w:hAnsi="新細明體" w:hint="eastAsia"/>
              </w:rPr>
              <w:t>卡</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1.教師取出健保</w:t>
            </w:r>
            <w:r w:rsidRPr="00045AC3">
              <w:rPr>
                <w:rFonts w:ascii="新細明體" w:hAnsi="新細明體"/>
              </w:rPr>
              <w:t>IC</w:t>
            </w:r>
            <w:r w:rsidRPr="00045AC3">
              <w:rPr>
                <w:rFonts w:ascii="新細明體" w:hAnsi="新細明體" w:hint="eastAsia"/>
              </w:rPr>
              <w:t>卡，說明每一個參加全民健保的人，都有一張健保</w:t>
            </w:r>
            <w:r w:rsidRPr="00045AC3">
              <w:rPr>
                <w:rFonts w:ascii="新細明體" w:hAnsi="新細明體"/>
              </w:rPr>
              <w:t>IC</w:t>
            </w:r>
            <w:r w:rsidRPr="00045AC3">
              <w:rPr>
                <w:rFonts w:ascii="新細明體" w:hAnsi="新細明體" w:hint="eastAsia"/>
              </w:rPr>
              <w:t>卡，可以登錄就醫及用藥資料。</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2.教師說明：健保制度中有使用者付費的觀念，在持健保卡就醫時需支付部分負擔，且為了養成大家正確就醫行為，未經轉診就到大醫院看病，需加收部分負擔費用。</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3.請學生發表最近使用健保卡的情況，並提醒學生不一定生病才用得到健保卡，健保也提供許多預防保健服務，讓大家用最低的花費，掌握自己的健康狀況。</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活動二：說明與演練正確就醫的步驟</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1.教師說明就醫步驟。</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2.請學生運用所學的就醫及用藥觀念，分組討論下列問題並進行演練：</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★身體不舒服時，該如何就醫？</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★看診時要如何說明病情？</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★吃藥要注意哪些事項？</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3.教師統整：健保開辦以來，大家就醫非常方便，卻也連帶造成醫療浪費的情形。為了減少健保資源的浪費，應該建立正確就醫與正確用藥的行為。</w:t>
            </w:r>
          </w:p>
          <w:p w:rsidR="00DD08F5" w:rsidRPr="00045AC3" w:rsidRDefault="00DD08F5" w:rsidP="00FB7E66">
            <w:pPr>
              <w:spacing w:line="0" w:lineRule="atLeast"/>
              <w:jc w:val="left"/>
              <w:rPr>
                <w:rFonts w:ascii="新細明體" w:hAnsi="新細明體"/>
              </w:rPr>
            </w:pP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活動3 珍惜健保資源</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活動一：討論如何勸導家人珍惜健保資源</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1.教師說明：健保的醫療費用來自大家所繳的健保費，如果浪費和不當使用，會造成健保入不敷出，可能導致健保破產甚至倒閉。</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2.教師以奶奶囤積藥物的例子引導學生思考，如何說服奶奶珍惜健保資源？</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3.教師舉例解說說服小技巧。</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4.請學生進行演練。</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5.教師統整：健保資源有限，需要大家節制使用、好好珍惜，才能永續發展。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活動二：珍惜健保資源行動策略</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1.師生共同探討節約健保資源的行動策略。</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2.教師請學生演練如何勸導家人或朋友珍惜健保資源。</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3.教師鼓勵學生在日常生活中展現珍惜健保的行為。</w:t>
            </w:r>
          </w:p>
        </w:tc>
        <w:tc>
          <w:tcPr>
            <w:tcW w:w="109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課堂問答</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觀察評量</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實際演練</w:t>
            </w:r>
          </w:p>
          <w:p w:rsidR="00DD08F5" w:rsidRPr="00045AC3" w:rsidRDefault="00DD08F5" w:rsidP="00FB7E66">
            <w:pPr>
              <w:spacing w:line="0" w:lineRule="atLeast"/>
              <w:jc w:val="left"/>
              <w:rPr>
                <w:rFonts w:asciiTheme="majorEastAsia" w:eastAsiaTheme="majorEastAsia" w:hAnsiTheme="majorEastAsia"/>
              </w:rPr>
            </w:pPr>
            <w:r w:rsidRPr="00045AC3">
              <w:rPr>
                <w:rFonts w:ascii="新細明體" w:hAnsi="新細明體" w:hint="eastAsia"/>
              </w:rPr>
              <w:t>自我評量</w:t>
            </w:r>
          </w:p>
        </w:tc>
        <w:tc>
          <w:tcPr>
            <w:tcW w:w="1801" w:type="dxa"/>
            <w:vAlign w:val="center"/>
          </w:tcPr>
          <w:p w:rsidR="00DD08F5" w:rsidRPr="00045AC3" w:rsidRDefault="00AE4FDF" w:rsidP="00FB7E66">
            <w:pPr>
              <w:jc w:val="left"/>
              <w:rPr>
                <w:color w:val="767171"/>
              </w:rPr>
            </w:pPr>
            <w:sdt>
              <w:sdtPr>
                <w:tag w:val="goog_rdk_52"/>
                <w:id w:val="1370416056"/>
              </w:sdtPr>
              <w:sdtEndPr/>
              <w:sdtContent>
                <w:r w:rsidR="00DD08F5" w:rsidRPr="00045AC3">
                  <w:rPr>
                    <w:rFonts w:ascii="Gungsuh" w:eastAsia="Gungsuh" w:hAnsi="Gungsuh" w:cs="Gungsuh"/>
                    <w:color w:val="767171"/>
                  </w:rPr>
                  <w:t>6/02遊藝會補假一日</w:t>
                </w:r>
              </w:sdtContent>
            </w:sdt>
          </w:p>
          <w:p w:rsidR="00DD08F5" w:rsidRPr="00045AC3" w:rsidRDefault="00AE4FDF" w:rsidP="00FB7E66">
            <w:pPr>
              <w:jc w:val="left"/>
              <w:rPr>
                <w:color w:val="767171"/>
              </w:rPr>
            </w:pPr>
            <w:sdt>
              <w:sdtPr>
                <w:tag w:val="goog_rdk_53"/>
                <w:id w:val="2120721149"/>
              </w:sdtPr>
              <w:sdtEndPr/>
              <w:sdtContent>
                <w:r w:rsidR="00DD08F5" w:rsidRPr="00045AC3">
                  <w:rPr>
                    <w:rFonts w:ascii="Gungsuh" w:eastAsia="Gungsuh" w:hAnsi="Gungsuh" w:cs="Gungsuh"/>
                    <w:color w:val="767171"/>
                  </w:rPr>
                  <w:t>6/3端午節放假一日</w:t>
                </w:r>
              </w:sdtContent>
            </w:sdt>
          </w:p>
        </w:tc>
      </w:tr>
      <w:tr w:rsidR="00DD08F5" w:rsidTr="00FB7E66">
        <w:tc>
          <w:tcPr>
            <w:tcW w:w="844" w:type="dxa"/>
          </w:tcPr>
          <w:p w:rsidR="00DD08F5" w:rsidRPr="00045AC3" w:rsidRDefault="00AE4FDF" w:rsidP="00FB7E66">
            <w:pPr>
              <w:pBdr>
                <w:top w:val="nil"/>
                <w:left w:val="nil"/>
                <w:bottom w:val="nil"/>
                <w:right w:val="nil"/>
                <w:between w:val="nil"/>
              </w:pBdr>
              <w:spacing w:line="280" w:lineRule="auto"/>
              <w:ind w:right="-120" w:hanging="3"/>
              <w:jc w:val="left"/>
              <w:rPr>
                <w:color w:val="0D0D0D"/>
              </w:rPr>
            </w:pPr>
            <w:sdt>
              <w:sdtPr>
                <w:tag w:val="goog_rdk_54"/>
                <w:id w:val="570239046"/>
              </w:sdtPr>
              <w:sdtEndPr/>
              <w:sdtContent>
                <w:r w:rsidR="00DD08F5" w:rsidRPr="00045AC3">
                  <w:rPr>
                    <w:rFonts w:ascii="Gungsuh" w:eastAsia="Gungsuh" w:hAnsi="Gungsuh" w:cs="Gungsuh"/>
                    <w:color w:val="0D0D0D"/>
                  </w:rPr>
                  <w:t>十八</w:t>
                </w:r>
              </w:sdtContent>
            </w:sdt>
          </w:p>
          <w:p w:rsidR="00DD08F5" w:rsidRPr="00045AC3" w:rsidRDefault="00DD08F5" w:rsidP="00FB7E66">
            <w:pPr>
              <w:pBdr>
                <w:top w:val="nil"/>
                <w:left w:val="nil"/>
                <w:bottom w:val="nil"/>
                <w:right w:val="nil"/>
                <w:between w:val="nil"/>
              </w:pBdr>
              <w:ind w:right="-160" w:hanging="2"/>
              <w:jc w:val="left"/>
              <w:rPr>
                <w:color w:val="0D0D0D"/>
              </w:rPr>
            </w:pPr>
            <w:r w:rsidRPr="00045AC3">
              <w:rPr>
                <w:color w:val="0D0D0D"/>
              </w:rPr>
              <w:t>6/5-</w:t>
            </w:r>
          </w:p>
          <w:p w:rsidR="00DD08F5" w:rsidRPr="00045AC3" w:rsidRDefault="00DD08F5" w:rsidP="00FB7E66">
            <w:pPr>
              <w:spacing w:line="280" w:lineRule="auto"/>
              <w:ind w:left="-100" w:right="-100"/>
              <w:jc w:val="left"/>
              <w:rPr>
                <w:rFonts w:ascii="Arial" w:eastAsia="Arial" w:hAnsi="Arial" w:cs="Arial"/>
              </w:rPr>
            </w:pPr>
            <w:r w:rsidRPr="00045AC3">
              <w:rPr>
                <w:color w:val="0D0D0D"/>
              </w:rPr>
              <w:t>6/11</w:t>
            </w:r>
          </w:p>
        </w:tc>
        <w:tc>
          <w:tcPr>
            <w:tcW w:w="2119"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單元八、防治疾病一起來</w:t>
            </w:r>
            <w:r w:rsidRPr="00045AC3">
              <w:rPr>
                <w:rFonts w:ascii="新細明體" w:hAnsi="新細明體"/>
              </w:rPr>
              <w:br/>
            </w:r>
            <w:r w:rsidRPr="00045AC3">
              <w:rPr>
                <w:rFonts w:ascii="新細明體" w:hAnsi="新細明體" w:hint="eastAsia"/>
              </w:rPr>
              <w:t>活動1認識傳染病</w:t>
            </w:r>
          </w:p>
          <w:p w:rsidR="00DD08F5" w:rsidRPr="00045AC3" w:rsidRDefault="00DD08F5" w:rsidP="00FB7E66">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10</w:t>
            </w:r>
            <w:r w:rsidRPr="00045AC3">
              <w:rPr>
                <w:rFonts w:ascii="BiauKai" w:eastAsia="BiauKai" w:hAnsi="BiauKai" w:cs="BiauKai"/>
                <w:color w:val="003366"/>
              </w:rPr>
              <w:t>】</w:t>
            </w:r>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5"/>
                <w:attr w:name="Month" w:val="3"/>
                <w:attr w:name="Year" w:val="2001"/>
              </w:smartTagPr>
              <w:r w:rsidRPr="00045AC3">
                <w:rPr>
                  <w:rFonts w:ascii="新細明體" w:hAnsi="新細明體" w:hint="eastAsia"/>
                </w:rPr>
                <w:t>1-3-5</w:t>
              </w:r>
            </w:smartTag>
          </w:p>
        </w:tc>
        <w:tc>
          <w:tcPr>
            <w:tcW w:w="479" w:type="dxa"/>
          </w:tcPr>
          <w:p w:rsidR="00DD08F5" w:rsidRPr="00045AC3" w:rsidRDefault="00DD08F5"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7"/>
              </w:smartTagPr>
              <w:r w:rsidRPr="00045AC3">
                <w:rPr>
                  <w:rFonts w:ascii="新細明體" w:hAnsi="新細明體" w:hint="eastAsia"/>
                </w:rPr>
                <w:t>7-2-1</w:t>
              </w:r>
            </w:smartTag>
          </w:p>
        </w:tc>
        <w:tc>
          <w:tcPr>
            <w:tcW w:w="212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1.知道傳染病的傳染途徑及預防方法。</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2.認識香港腳、結核病、</w:t>
            </w:r>
            <w:r w:rsidRPr="00045AC3">
              <w:rPr>
                <w:rFonts w:ascii="新細明體" w:hAnsi="新細明體"/>
              </w:rPr>
              <w:t>A</w:t>
            </w:r>
            <w:r w:rsidRPr="00045AC3">
              <w:rPr>
                <w:rFonts w:ascii="新細明體" w:hAnsi="新細明體" w:hint="eastAsia"/>
              </w:rPr>
              <w:t>型肝炎、日本腦炎。</w:t>
            </w:r>
          </w:p>
        </w:tc>
        <w:tc>
          <w:tcPr>
            <w:tcW w:w="5397"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活動一：討論傳染病的傳染途徑</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早期人類對傳染病懵懂無知，常將傳染病解釋為妖魔鬼怪附身，經常以隔離的方法將罹病者趕到人煙罕至的地方任他們自生自滅。時至今日，由於醫學科技的進步，已經可以清楚了解傳染病的病因、傳染途徑及預防方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2.教師引導學生討論傳染病的傳染途徑，包括：接觸傳染、飛沫傳染、食物和水傳染、昆蟲或動物傳染等。</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3.請學生發表自己曾經得過哪些傳染病？是怎樣被傳染的？</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4.教師說明：傳染病的發生必須有病原體的存在和適當的傳染途徑，當病原體進入人體以後，有的人會發病、有的人不會發病，這是因抵抗力不同所致。</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活動二：透過遊戲簡介疾病</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1.教師說明遊戲規則，請全班配合課本頁面進行遊戲。</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2.教師簡要介紹本單元所要探討的疾病。</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3.教師統整：養成良好的衛生習慣並採取適當的預防措施，可以有效預防疾病的發生。</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活動三：認識香港腳</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1.教師請分配到本疾病的小組，針對香港腳的傳染途徑、主要症狀、處理方法、預防方法提出報告。</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2.請其他小組給予回饋，並提出問題共同討論。</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3.教師統整：香港腳在臺灣是十分常見的皮膚病，一旦染上就表示必須與黴菌做長期抗爭，所以最好的治療方法就是先預防，例如：不和他人共穿鞋襪、天天洗腳並保持腳部乾燥、少穿不透氣的鞋襪等。</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活動四：認識結核病</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1.教師請分配到本疾病的小組，針對結核病的傳染途徑、主要症狀、處理方法、預防方法提出報告。</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2.請其他小組給予回饋，並提出問題共同討論。</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3.教師統整：結核病人可分為開放性和非開放性。早期或病情較輕的時候沒有什麼症狀，因此很容易忽略而延誤治療的時間。定期胸部Ｘ光檢查，可及早發現結核病、及早治療。</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活動五：認識</w:t>
            </w:r>
            <w:r w:rsidRPr="00045AC3">
              <w:rPr>
                <w:rFonts w:ascii="新細明體" w:hAnsi="新細明體"/>
              </w:rPr>
              <w:t>A</w:t>
            </w:r>
            <w:r w:rsidRPr="00045AC3">
              <w:rPr>
                <w:rFonts w:ascii="新細明體" w:hAnsi="新細明體" w:hint="eastAsia"/>
              </w:rPr>
              <w:t>型肝炎</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1.教師請分配到本疾病的小組，針對</w:t>
            </w:r>
            <w:r w:rsidRPr="00045AC3">
              <w:rPr>
                <w:rFonts w:ascii="新細明體" w:hAnsi="新細明體"/>
              </w:rPr>
              <w:t>A</w:t>
            </w:r>
            <w:r w:rsidRPr="00045AC3">
              <w:rPr>
                <w:rFonts w:ascii="新細明體" w:hAnsi="新細明體" w:hint="eastAsia"/>
              </w:rPr>
              <w:t>型肝炎的傳染途徑、主要症狀、處理方法、預防方法提出報告。</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2.請其他小組給予回饋，並提出問題共同討論。</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w:t>
            </w:r>
            <w:r w:rsidRPr="00045AC3">
              <w:rPr>
                <w:rFonts w:ascii="新細明體" w:hAnsi="新細明體"/>
              </w:rPr>
              <w:t>A</w:t>
            </w:r>
            <w:r w:rsidRPr="00045AC3">
              <w:rPr>
                <w:rFonts w:ascii="新細明體" w:hAnsi="新細明體" w:hint="eastAsia"/>
              </w:rPr>
              <w:t>型肝炎較易在衛生條件落後的地區流行，預防方法除了保持良好的衛生習慣外，還要注意飲水及飲食衛生，避免生食、生飲。</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活動六：認識日本腦炎</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1.教師請分配到本疾病的小組，針對日本腦炎的傳染途徑、主要症狀、處理方法、預防方法提出報告。</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2.請其他小組給予回饋，並提出問題共同討論。</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3.教師統整：日本腦炎目前並無特殊療法，送醫後依照病情給予支持療法，例如：預防痙攣、預防肺炎、維持呼吸及水分平衡等。</w:t>
            </w:r>
          </w:p>
        </w:tc>
        <w:tc>
          <w:tcPr>
            <w:tcW w:w="109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課堂問答</w:t>
            </w:r>
          </w:p>
          <w:p w:rsidR="00DD08F5" w:rsidRPr="00045AC3" w:rsidRDefault="00DD08F5" w:rsidP="00FB7E66">
            <w:pPr>
              <w:spacing w:line="0" w:lineRule="atLeast"/>
              <w:jc w:val="left"/>
              <w:rPr>
                <w:rFonts w:asciiTheme="majorEastAsia" w:eastAsiaTheme="majorEastAsia" w:hAnsiTheme="majorEastAsia"/>
              </w:rPr>
            </w:pPr>
            <w:r w:rsidRPr="00045AC3">
              <w:rPr>
                <w:rFonts w:ascii="新細明體" w:hAnsi="新細明體" w:hint="eastAsia"/>
              </w:rPr>
              <w:t>紙筆測驗</w:t>
            </w:r>
          </w:p>
        </w:tc>
        <w:tc>
          <w:tcPr>
            <w:tcW w:w="1801" w:type="dxa"/>
            <w:vAlign w:val="center"/>
          </w:tcPr>
          <w:p w:rsidR="00DD08F5" w:rsidRPr="00045AC3" w:rsidRDefault="00AE4FDF" w:rsidP="00FB7E66">
            <w:pPr>
              <w:jc w:val="left"/>
              <w:rPr>
                <w:color w:val="767171"/>
              </w:rPr>
            </w:pPr>
            <w:sdt>
              <w:sdtPr>
                <w:tag w:val="goog_rdk_55"/>
                <w:id w:val="1727875548"/>
              </w:sdtPr>
              <w:sdtEndPr/>
              <w:sdtContent>
                <w:r w:rsidR="00DD08F5" w:rsidRPr="00045AC3">
                  <w:rPr>
                    <w:rFonts w:ascii="Gungsuh" w:eastAsia="Gungsuh" w:hAnsi="Gungsuh" w:cs="Gungsuh"/>
                    <w:color w:val="767171"/>
                  </w:rPr>
                  <w:t>6/7-8六年級畢業考</w:t>
                </w:r>
              </w:sdtContent>
            </w:sdt>
          </w:p>
        </w:tc>
      </w:tr>
      <w:tr w:rsidR="00DD08F5" w:rsidTr="00FB7E66">
        <w:tc>
          <w:tcPr>
            <w:tcW w:w="844" w:type="dxa"/>
          </w:tcPr>
          <w:p w:rsidR="00DD08F5" w:rsidRPr="00045AC3" w:rsidRDefault="00AE4FDF" w:rsidP="00FB7E66">
            <w:pPr>
              <w:pBdr>
                <w:top w:val="nil"/>
                <w:left w:val="nil"/>
                <w:bottom w:val="nil"/>
                <w:right w:val="nil"/>
                <w:between w:val="nil"/>
              </w:pBdr>
              <w:spacing w:line="280" w:lineRule="auto"/>
              <w:ind w:right="-120" w:hanging="3"/>
              <w:jc w:val="left"/>
              <w:rPr>
                <w:color w:val="0D0D0D"/>
              </w:rPr>
            </w:pPr>
            <w:sdt>
              <w:sdtPr>
                <w:tag w:val="goog_rdk_56"/>
                <w:id w:val="-631936147"/>
              </w:sdtPr>
              <w:sdtEndPr/>
              <w:sdtContent>
                <w:r w:rsidR="00DD08F5" w:rsidRPr="00045AC3">
                  <w:rPr>
                    <w:rFonts w:ascii="Gungsuh" w:eastAsia="Gungsuh" w:hAnsi="Gungsuh" w:cs="Gungsuh"/>
                    <w:color w:val="0D0D0D"/>
                  </w:rPr>
                  <w:t>十九</w:t>
                </w:r>
              </w:sdtContent>
            </w:sdt>
          </w:p>
          <w:p w:rsidR="00DD08F5" w:rsidRPr="00045AC3" w:rsidRDefault="00DD08F5" w:rsidP="00FB7E66">
            <w:pPr>
              <w:spacing w:line="280" w:lineRule="auto"/>
              <w:ind w:left="-100" w:right="-100"/>
              <w:jc w:val="left"/>
              <w:rPr>
                <w:rFonts w:ascii="Arial" w:eastAsia="Arial" w:hAnsi="Arial" w:cs="Arial"/>
              </w:rPr>
            </w:pPr>
            <w:r w:rsidRPr="00045AC3">
              <w:t>6/12-6/18</w:t>
            </w:r>
          </w:p>
        </w:tc>
        <w:tc>
          <w:tcPr>
            <w:tcW w:w="2119"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單元八、防治疾病一起來</w:t>
            </w:r>
            <w:r w:rsidRPr="00045AC3">
              <w:rPr>
                <w:rFonts w:ascii="新細明體" w:hAnsi="新細明體"/>
              </w:rPr>
              <w:br/>
            </w:r>
            <w:r w:rsidRPr="00045AC3">
              <w:rPr>
                <w:rFonts w:ascii="新細明體" w:hAnsi="新細明體" w:hint="eastAsia"/>
              </w:rPr>
              <w:t>活動2認識心血管疾病</w:t>
            </w:r>
          </w:p>
          <w:p w:rsidR="00DD08F5" w:rsidRPr="00045AC3" w:rsidRDefault="00DD08F5" w:rsidP="00FB7E66">
            <w:pPr>
              <w:spacing w:line="0" w:lineRule="atLeast"/>
              <w:jc w:val="left"/>
              <w:rPr>
                <w:rFonts w:ascii="新細明體" w:hAnsi="新細明體"/>
              </w:rPr>
            </w:pPr>
            <w:r w:rsidRPr="00045AC3">
              <w:rPr>
                <w:rFonts w:ascii="BiauKai" w:eastAsia="BiauKai" w:hAnsi="BiauKai" w:cs="BiauKai"/>
                <w:color w:val="003366"/>
              </w:rPr>
              <w:t>【家庭</w:t>
            </w:r>
            <w:r>
              <w:rPr>
                <w:rFonts w:ascii="BiauKai" w:eastAsiaTheme="minorEastAsia" w:hAnsi="BiauKai" w:cs="BiauKai" w:hint="eastAsia"/>
                <w:color w:val="003366"/>
              </w:rPr>
              <w:t>11</w:t>
            </w:r>
            <w:r w:rsidRPr="00045AC3">
              <w:rPr>
                <w:rFonts w:ascii="BiauKai" w:eastAsia="BiauKai" w:hAnsi="BiauKai" w:cs="BiauKai"/>
                <w:color w:val="003366"/>
              </w:rPr>
              <w:t>】</w:t>
            </w:r>
          </w:p>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3"/>
                <w:attr w:name="Year" w:val="2001"/>
              </w:smartTagPr>
              <w:r w:rsidRPr="00045AC3">
                <w:rPr>
                  <w:rFonts w:ascii="新細明體" w:hAnsi="新細明體" w:hint="eastAsia"/>
                </w:rPr>
                <w:t>1-3-1</w:t>
              </w:r>
            </w:smartTag>
          </w:p>
        </w:tc>
        <w:tc>
          <w:tcPr>
            <w:tcW w:w="479" w:type="dxa"/>
          </w:tcPr>
          <w:p w:rsidR="00DD08F5" w:rsidRPr="00045AC3" w:rsidRDefault="00DD08F5" w:rsidP="00FB7E66">
            <w:pPr>
              <w:spacing w:line="0" w:lineRule="atLeast"/>
              <w:jc w:val="left"/>
              <w:rPr>
                <w:rFonts w:ascii="新細明體" w:hAnsi="新細明體" w:cs="新細明體"/>
              </w:rPr>
            </w:pPr>
            <w:r w:rsidRPr="00045AC3">
              <w:rPr>
                <w:rFonts w:ascii="新細明體" w:hAnsi="新細明體" w:cs="新細明體" w:hint="eastAsia"/>
              </w:rPr>
              <w:t>3</w:t>
            </w:r>
          </w:p>
        </w:tc>
        <w:tc>
          <w:tcPr>
            <w:tcW w:w="806" w:type="dxa"/>
          </w:tcPr>
          <w:p w:rsidR="00DD08F5" w:rsidRPr="00045AC3" w:rsidRDefault="00DD08F5" w:rsidP="00FB7E66">
            <w:pPr>
              <w:spacing w:line="0" w:lineRule="atLeast"/>
              <w:jc w:val="left"/>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7"/>
              </w:smartTagPr>
              <w:r w:rsidRPr="00045AC3">
                <w:rPr>
                  <w:rFonts w:ascii="新細明體" w:hAnsi="新細明體" w:hint="eastAsia"/>
                </w:rPr>
                <w:t>7-2-1</w:t>
              </w:r>
            </w:smartTag>
          </w:p>
        </w:tc>
        <w:tc>
          <w:tcPr>
            <w:tcW w:w="212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1.了解心血管疾病與生活型態的關係。</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2.能檢視自己的生活習慣並設法改善。</w:t>
            </w:r>
          </w:p>
        </w:tc>
        <w:tc>
          <w:tcPr>
            <w:tcW w:w="5397"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活動一：介紹心血管疾病</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1.請學生觸摸胸部感覺心跳，並測量一分鐘心跳數。也可以手指與中指置於橈動脈處，計算脈搏跳動的次數，因為正常情況下，脈搏跳動次數與心跳是一致的。</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2.教師說明：一分鐘心跳數約七十～八十下，心臟一天就要跳十幾萬下，生命的維持必須靠它日夜不停的跳動，</w:t>
            </w:r>
            <w:r w:rsidRPr="00045AC3">
              <w:rPr>
                <w:rFonts w:ascii="新細明體" w:hAnsi="新細明體"/>
              </w:rPr>
              <w:t xml:space="preserve"> </w:t>
            </w:r>
            <w:r w:rsidRPr="00045AC3">
              <w:rPr>
                <w:rFonts w:ascii="新細明體" w:hAnsi="新細明體" w:hint="eastAsia"/>
              </w:rPr>
              <w:t>所以平時要好好照顧它，避免心血管疾病上身。</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3.教師說明心血管疾病有些是遺傳的，但大部分是長期不良的生活習慣造成的，例如：飲食習慣不良、肥胖、吸菸、喝酒、缺乏運動等。在十大死因中，心血管疾病始終蟬聯前三名，嚴重威脅著國人的健康。</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活動二：討論預防心血管疾病的方法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1.教師說明：想要預防心血管疾病就要從年輕做起，即使有家族遺傳史，只要趁年輕即早開始養成良好的生活型態，同樣能大幅降低罹患心血管疾病的機率。</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2.請學生思考並發表：預防心血管疾病應該養成哪些良好的生活習慣。</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3.教師歸納並強調：健康的生活型態是防治心血管疾病最好的方法。</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活動三：探討心血管疾病案例</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1.教師引導學生閱讀課本圖例。</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2.請學生發表家人是否有心血管疾病？如何發現得病？發病後的症狀為何？目前的治療方法是什麼？</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3.教師統整：罹患心血管疾病除了遵醫囑用藥外，還需控制飲食，規律運動，改變不良的生活習慣，做好保健工作才能減少疾病的威脅。</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活動四：分組設計自我管理卡</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1.請學生發表自己有哪些不良的生習慣，可能會威脅心血管的健康。該如何改善？</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2.請全班分成數組，並請小組組員參考課本頁面，針對自己最想改善的不良生活習慣設計自我管理卡，並在組內分享。</w:t>
            </w:r>
          </w:p>
          <w:p w:rsidR="00DD08F5" w:rsidRPr="00045AC3" w:rsidRDefault="00DD08F5" w:rsidP="00FB7E66">
            <w:pPr>
              <w:spacing w:line="0" w:lineRule="atLeast"/>
              <w:jc w:val="left"/>
              <w:rPr>
                <w:rFonts w:ascii="新細明體" w:hAnsi="新細明體"/>
              </w:rPr>
            </w:pPr>
            <w:r w:rsidRPr="00045AC3">
              <w:rPr>
                <w:rFonts w:ascii="新細明體" w:hAnsi="新細明體" w:hint="eastAsia"/>
              </w:rPr>
              <w:t>3.教師強調及早改進不良的生活習慣，才能有效維護健康。</w:t>
            </w:r>
          </w:p>
          <w:p w:rsidR="00DD08F5" w:rsidRPr="00045AC3" w:rsidRDefault="00DD08F5" w:rsidP="00FB7E66">
            <w:pPr>
              <w:spacing w:line="0" w:lineRule="atLeast"/>
              <w:jc w:val="left"/>
              <w:rPr>
                <w:rFonts w:ascii="新細明體" w:hAnsi="新細明體" w:cs="新細明體"/>
              </w:rPr>
            </w:pPr>
            <w:r w:rsidRPr="00045AC3">
              <w:rPr>
                <w:rFonts w:ascii="新細明體" w:hAnsi="新細明體" w:hint="eastAsia"/>
              </w:rPr>
              <w:t>4.請學生隨身攜帶自我管理卡，連續實施四週，以養成習慣。</w:t>
            </w:r>
          </w:p>
        </w:tc>
        <w:tc>
          <w:tcPr>
            <w:tcW w:w="1096" w:type="dxa"/>
          </w:tcPr>
          <w:p w:rsidR="00DD08F5" w:rsidRPr="00045AC3" w:rsidRDefault="00DD08F5" w:rsidP="00FB7E66">
            <w:pPr>
              <w:spacing w:line="0" w:lineRule="atLeast"/>
              <w:jc w:val="left"/>
              <w:rPr>
                <w:rFonts w:ascii="新細明體" w:hAnsi="新細明體"/>
              </w:rPr>
            </w:pPr>
            <w:r w:rsidRPr="00045AC3">
              <w:rPr>
                <w:rFonts w:ascii="新細明體" w:hAnsi="新細明體" w:hint="eastAsia"/>
              </w:rPr>
              <w:t>課堂問答</w:t>
            </w:r>
          </w:p>
          <w:p w:rsidR="00DD08F5" w:rsidRPr="00045AC3" w:rsidRDefault="00DD08F5" w:rsidP="00FB7E66">
            <w:pPr>
              <w:spacing w:line="0" w:lineRule="atLeast"/>
              <w:jc w:val="left"/>
              <w:rPr>
                <w:rFonts w:asciiTheme="majorEastAsia" w:eastAsiaTheme="majorEastAsia" w:hAnsiTheme="majorEastAsia"/>
              </w:rPr>
            </w:pPr>
            <w:r w:rsidRPr="00045AC3">
              <w:rPr>
                <w:rFonts w:ascii="新細明體" w:hAnsi="新細明體" w:hint="eastAsia"/>
              </w:rPr>
              <w:t>自我評量</w:t>
            </w:r>
          </w:p>
        </w:tc>
        <w:tc>
          <w:tcPr>
            <w:tcW w:w="1801" w:type="dxa"/>
          </w:tcPr>
          <w:p w:rsidR="00DD08F5" w:rsidRPr="00045AC3" w:rsidRDefault="00DD08F5" w:rsidP="00FB7E66">
            <w:pPr>
              <w:ind w:left="20"/>
              <w:jc w:val="left"/>
              <w:rPr>
                <w:rFonts w:asciiTheme="majorEastAsia" w:eastAsiaTheme="majorEastAsia" w:hAnsiTheme="majorEastAsia"/>
              </w:rPr>
            </w:pPr>
          </w:p>
        </w:tc>
      </w:tr>
      <w:tr w:rsidR="00DD08F5" w:rsidTr="00FB7E66">
        <w:tc>
          <w:tcPr>
            <w:tcW w:w="844" w:type="dxa"/>
          </w:tcPr>
          <w:p w:rsidR="00DD08F5" w:rsidRPr="00045AC3" w:rsidRDefault="00AE4FDF" w:rsidP="00FB7E66">
            <w:pPr>
              <w:pBdr>
                <w:top w:val="nil"/>
                <w:left w:val="nil"/>
                <w:bottom w:val="nil"/>
                <w:right w:val="nil"/>
                <w:between w:val="nil"/>
              </w:pBdr>
              <w:spacing w:line="280" w:lineRule="auto"/>
              <w:ind w:right="-120" w:hanging="3"/>
              <w:jc w:val="left"/>
              <w:rPr>
                <w:color w:val="0D0D0D"/>
              </w:rPr>
            </w:pPr>
            <w:sdt>
              <w:sdtPr>
                <w:tag w:val="goog_rdk_57"/>
                <w:id w:val="-2108798649"/>
              </w:sdtPr>
              <w:sdtEndPr/>
              <w:sdtContent>
                <w:r w:rsidR="00DD08F5" w:rsidRPr="00045AC3">
                  <w:rPr>
                    <w:rFonts w:ascii="Gungsuh" w:eastAsia="Gungsuh" w:hAnsi="Gungsuh" w:cs="Gungsuh"/>
                    <w:color w:val="0D0D0D"/>
                  </w:rPr>
                  <w:t>二十</w:t>
                </w:r>
              </w:sdtContent>
            </w:sdt>
          </w:p>
          <w:p w:rsidR="00DD08F5" w:rsidRPr="00045AC3" w:rsidRDefault="00DD08F5" w:rsidP="00FB7E66">
            <w:pPr>
              <w:spacing w:line="280" w:lineRule="auto"/>
              <w:ind w:left="-100" w:right="-100"/>
              <w:jc w:val="left"/>
              <w:rPr>
                <w:rFonts w:ascii="Arial" w:eastAsia="Arial" w:hAnsi="Arial" w:cs="Arial"/>
              </w:rPr>
            </w:pPr>
            <w:r w:rsidRPr="00045AC3">
              <w:t>6/19-6/25</w:t>
            </w:r>
          </w:p>
        </w:tc>
        <w:tc>
          <w:tcPr>
            <w:tcW w:w="2119" w:type="dxa"/>
          </w:tcPr>
          <w:p w:rsidR="00DD08F5" w:rsidRPr="00045AC3" w:rsidRDefault="00DD08F5" w:rsidP="00FB7E66">
            <w:pPr>
              <w:spacing w:line="0" w:lineRule="atLeast"/>
              <w:ind w:firstLine="0"/>
              <w:jc w:val="left"/>
              <w:rPr>
                <w:rFonts w:asciiTheme="majorEastAsia" w:eastAsiaTheme="majorEastAsia" w:hAnsiTheme="majorEastAsia"/>
              </w:rPr>
            </w:pPr>
          </w:p>
        </w:tc>
        <w:tc>
          <w:tcPr>
            <w:tcW w:w="479" w:type="dxa"/>
          </w:tcPr>
          <w:p w:rsidR="00DD08F5" w:rsidRPr="00045AC3" w:rsidRDefault="00DD08F5" w:rsidP="00FB7E66">
            <w:pPr>
              <w:jc w:val="left"/>
              <w:rPr>
                <w:rFonts w:asciiTheme="majorEastAsia" w:eastAsiaTheme="majorEastAsia" w:hAnsiTheme="majorEastAsia" w:cs="BiauKai"/>
              </w:rPr>
            </w:pPr>
          </w:p>
        </w:tc>
        <w:tc>
          <w:tcPr>
            <w:tcW w:w="806" w:type="dxa"/>
          </w:tcPr>
          <w:p w:rsidR="00DD08F5" w:rsidRPr="00045AC3" w:rsidRDefault="00DD08F5" w:rsidP="00FB7E66">
            <w:pPr>
              <w:spacing w:line="0" w:lineRule="atLeast"/>
              <w:jc w:val="left"/>
              <w:rPr>
                <w:rFonts w:asciiTheme="majorEastAsia" w:eastAsiaTheme="majorEastAsia" w:hAnsiTheme="majorEastAsia"/>
              </w:rPr>
            </w:pPr>
          </w:p>
        </w:tc>
        <w:tc>
          <w:tcPr>
            <w:tcW w:w="2126" w:type="dxa"/>
          </w:tcPr>
          <w:p w:rsidR="00DD08F5" w:rsidRPr="00045AC3" w:rsidRDefault="00DD08F5" w:rsidP="00FB7E66">
            <w:pPr>
              <w:spacing w:line="0" w:lineRule="atLeast"/>
              <w:jc w:val="left"/>
              <w:rPr>
                <w:rFonts w:asciiTheme="majorEastAsia" w:eastAsiaTheme="majorEastAsia" w:hAnsiTheme="majorEastAsia"/>
              </w:rPr>
            </w:pPr>
          </w:p>
        </w:tc>
        <w:tc>
          <w:tcPr>
            <w:tcW w:w="5397" w:type="dxa"/>
          </w:tcPr>
          <w:p w:rsidR="00DD08F5" w:rsidRPr="00045AC3" w:rsidRDefault="00DD08F5" w:rsidP="00FB7E66">
            <w:pPr>
              <w:spacing w:line="0" w:lineRule="atLeast"/>
              <w:jc w:val="left"/>
              <w:rPr>
                <w:rFonts w:asciiTheme="majorEastAsia" w:eastAsiaTheme="majorEastAsia" w:hAnsiTheme="majorEastAsia"/>
              </w:rPr>
            </w:pPr>
          </w:p>
        </w:tc>
        <w:tc>
          <w:tcPr>
            <w:tcW w:w="1096" w:type="dxa"/>
          </w:tcPr>
          <w:p w:rsidR="00DD08F5" w:rsidRPr="00045AC3" w:rsidRDefault="00DD08F5" w:rsidP="00FB7E66">
            <w:pPr>
              <w:spacing w:line="0" w:lineRule="atLeast"/>
              <w:jc w:val="left"/>
              <w:rPr>
                <w:rFonts w:asciiTheme="majorEastAsia" w:eastAsiaTheme="majorEastAsia" w:hAnsiTheme="majorEastAsia"/>
              </w:rPr>
            </w:pPr>
          </w:p>
        </w:tc>
        <w:tc>
          <w:tcPr>
            <w:tcW w:w="1801" w:type="dxa"/>
          </w:tcPr>
          <w:p w:rsidR="00DD08F5" w:rsidRPr="00045AC3" w:rsidRDefault="00DD08F5" w:rsidP="00FB7E66">
            <w:pPr>
              <w:ind w:firstLine="0"/>
              <w:jc w:val="left"/>
              <w:rPr>
                <w:rFonts w:asciiTheme="majorEastAsia" w:eastAsiaTheme="majorEastAsia" w:hAnsiTheme="majorEastAsia"/>
              </w:rPr>
            </w:pPr>
            <w:r w:rsidRPr="00045AC3">
              <w:rPr>
                <w:rFonts w:ascii="Gungsuh" w:eastAsia="Gungsuh" w:hAnsi="Gungsuh" w:cs="Gungsuh"/>
              </w:rPr>
              <w:t>6/22-23期末評量</w:t>
            </w:r>
          </w:p>
        </w:tc>
      </w:tr>
      <w:tr w:rsidR="00DD08F5" w:rsidTr="00FB7E66">
        <w:tc>
          <w:tcPr>
            <w:tcW w:w="844" w:type="dxa"/>
          </w:tcPr>
          <w:p w:rsidR="00DD08F5" w:rsidRPr="00045AC3" w:rsidRDefault="00AE4FDF" w:rsidP="00FB7E66">
            <w:pPr>
              <w:pBdr>
                <w:top w:val="nil"/>
                <w:left w:val="nil"/>
                <w:bottom w:val="nil"/>
                <w:right w:val="nil"/>
                <w:between w:val="nil"/>
              </w:pBdr>
              <w:spacing w:line="280" w:lineRule="auto"/>
              <w:ind w:right="-120" w:hanging="2"/>
              <w:jc w:val="left"/>
            </w:pPr>
            <w:sdt>
              <w:sdtPr>
                <w:tag w:val="goog_rdk_59"/>
                <w:id w:val="-1217662790"/>
              </w:sdtPr>
              <w:sdtEndPr/>
              <w:sdtContent>
                <w:r w:rsidR="00DD08F5" w:rsidRPr="00045AC3">
                  <w:rPr>
                    <w:rFonts w:ascii="Gungsuh" w:eastAsia="Gungsuh" w:hAnsi="Gungsuh" w:cs="Gungsuh"/>
                  </w:rPr>
                  <w:t>二十一</w:t>
                </w:r>
              </w:sdtContent>
            </w:sdt>
          </w:p>
          <w:p w:rsidR="00DD08F5" w:rsidRPr="00045AC3" w:rsidRDefault="00DD08F5" w:rsidP="00FB7E66">
            <w:pPr>
              <w:pBdr>
                <w:top w:val="nil"/>
                <w:left w:val="nil"/>
                <w:bottom w:val="nil"/>
                <w:right w:val="nil"/>
                <w:between w:val="nil"/>
              </w:pBdr>
              <w:spacing w:line="280" w:lineRule="auto"/>
              <w:ind w:right="-120" w:hanging="3"/>
              <w:jc w:val="left"/>
            </w:pPr>
            <w:r w:rsidRPr="00045AC3">
              <w:t>6/26-6/30</w:t>
            </w:r>
          </w:p>
        </w:tc>
        <w:tc>
          <w:tcPr>
            <w:tcW w:w="2119" w:type="dxa"/>
          </w:tcPr>
          <w:p w:rsidR="00DD08F5" w:rsidRPr="00045AC3" w:rsidRDefault="00DD08F5" w:rsidP="00FB7E66">
            <w:pPr>
              <w:spacing w:line="0" w:lineRule="atLeast"/>
              <w:jc w:val="left"/>
              <w:rPr>
                <w:rFonts w:asciiTheme="majorEastAsia" w:eastAsiaTheme="majorEastAsia" w:hAnsiTheme="majorEastAsia"/>
              </w:rPr>
            </w:pPr>
          </w:p>
        </w:tc>
        <w:tc>
          <w:tcPr>
            <w:tcW w:w="479" w:type="dxa"/>
          </w:tcPr>
          <w:p w:rsidR="00DD08F5" w:rsidRPr="00045AC3" w:rsidRDefault="00DD08F5" w:rsidP="00FB7E66">
            <w:pPr>
              <w:jc w:val="left"/>
              <w:rPr>
                <w:rFonts w:asciiTheme="majorEastAsia" w:eastAsiaTheme="majorEastAsia" w:hAnsiTheme="majorEastAsia" w:cs="BiauKai"/>
              </w:rPr>
            </w:pPr>
          </w:p>
        </w:tc>
        <w:tc>
          <w:tcPr>
            <w:tcW w:w="806" w:type="dxa"/>
          </w:tcPr>
          <w:p w:rsidR="00DD08F5" w:rsidRPr="00045AC3" w:rsidRDefault="00DD08F5" w:rsidP="00FB7E66">
            <w:pPr>
              <w:spacing w:line="0" w:lineRule="atLeast"/>
              <w:jc w:val="left"/>
              <w:rPr>
                <w:rFonts w:asciiTheme="majorEastAsia" w:eastAsiaTheme="majorEastAsia" w:hAnsiTheme="majorEastAsia"/>
              </w:rPr>
            </w:pPr>
          </w:p>
        </w:tc>
        <w:tc>
          <w:tcPr>
            <w:tcW w:w="2126" w:type="dxa"/>
          </w:tcPr>
          <w:p w:rsidR="00DD08F5" w:rsidRPr="00045AC3" w:rsidRDefault="00DD08F5" w:rsidP="00FB7E66">
            <w:pPr>
              <w:spacing w:line="0" w:lineRule="atLeast"/>
              <w:jc w:val="left"/>
              <w:rPr>
                <w:rFonts w:asciiTheme="majorEastAsia" w:eastAsiaTheme="majorEastAsia" w:hAnsiTheme="majorEastAsia"/>
              </w:rPr>
            </w:pPr>
          </w:p>
        </w:tc>
        <w:tc>
          <w:tcPr>
            <w:tcW w:w="5397" w:type="dxa"/>
          </w:tcPr>
          <w:p w:rsidR="00DD08F5" w:rsidRPr="00045AC3" w:rsidRDefault="00DD08F5" w:rsidP="00FB7E66">
            <w:pPr>
              <w:spacing w:line="0" w:lineRule="atLeast"/>
              <w:jc w:val="left"/>
              <w:rPr>
                <w:rFonts w:asciiTheme="majorEastAsia" w:eastAsiaTheme="majorEastAsia" w:hAnsiTheme="majorEastAsia"/>
              </w:rPr>
            </w:pPr>
          </w:p>
        </w:tc>
        <w:tc>
          <w:tcPr>
            <w:tcW w:w="1096" w:type="dxa"/>
          </w:tcPr>
          <w:p w:rsidR="00DD08F5" w:rsidRPr="00045AC3" w:rsidRDefault="00DD08F5" w:rsidP="00FB7E66">
            <w:pPr>
              <w:spacing w:line="0" w:lineRule="atLeast"/>
              <w:jc w:val="left"/>
              <w:rPr>
                <w:rFonts w:asciiTheme="majorEastAsia" w:eastAsiaTheme="majorEastAsia" w:hAnsiTheme="majorEastAsia"/>
              </w:rPr>
            </w:pPr>
          </w:p>
        </w:tc>
        <w:tc>
          <w:tcPr>
            <w:tcW w:w="1801" w:type="dxa"/>
            <w:vAlign w:val="center"/>
          </w:tcPr>
          <w:p w:rsidR="00DD08F5" w:rsidRPr="00045AC3" w:rsidRDefault="00AE4FDF" w:rsidP="00FB7E66">
            <w:pPr>
              <w:pBdr>
                <w:top w:val="nil"/>
                <w:left w:val="nil"/>
                <w:bottom w:val="nil"/>
                <w:right w:val="nil"/>
                <w:between w:val="nil"/>
              </w:pBdr>
              <w:jc w:val="left"/>
            </w:pPr>
            <w:sdt>
              <w:sdtPr>
                <w:tag w:val="goog_rdk_60"/>
                <w:id w:val="-2056002890"/>
              </w:sdtPr>
              <w:sdtEndPr/>
              <w:sdtContent>
                <w:r w:rsidR="00DD08F5" w:rsidRPr="00045AC3">
                  <w:rPr>
                    <w:rFonts w:ascii="Gungsuh" w:eastAsia="Gungsuh" w:hAnsi="Gungsuh" w:cs="Gungsuh"/>
                  </w:rPr>
                  <w:t>6/29課輔班、課後社團結束</w:t>
                </w:r>
              </w:sdtContent>
            </w:sdt>
          </w:p>
          <w:p w:rsidR="00DD08F5" w:rsidRPr="00045AC3" w:rsidRDefault="00AE4FDF" w:rsidP="00FB7E66">
            <w:pPr>
              <w:pBdr>
                <w:top w:val="nil"/>
                <w:left w:val="nil"/>
                <w:bottom w:val="nil"/>
                <w:right w:val="nil"/>
                <w:between w:val="nil"/>
              </w:pBdr>
              <w:jc w:val="left"/>
            </w:pPr>
            <w:sdt>
              <w:sdtPr>
                <w:tag w:val="goog_rdk_61"/>
                <w:id w:val="-829668703"/>
              </w:sdtPr>
              <w:sdtEndPr/>
              <w:sdtContent>
                <w:r w:rsidR="00DD08F5" w:rsidRPr="00045AC3">
                  <w:rPr>
                    <w:rFonts w:ascii="Gungsuh" w:eastAsia="Gungsuh" w:hAnsi="Gungsuh" w:cs="Gungsuh"/>
                  </w:rPr>
                  <w:t>6/30休業式</w:t>
                </w:r>
              </w:sdtContent>
            </w:sdt>
          </w:p>
          <w:p w:rsidR="00DD08F5" w:rsidRPr="00045AC3" w:rsidRDefault="00AE4FDF" w:rsidP="00FB7E66">
            <w:pPr>
              <w:pBdr>
                <w:top w:val="nil"/>
                <w:left w:val="nil"/>
                <w:bottom w:val="nil"/>
                <w:right w:val="nil"/>
                <w:between w:val="nil"/>
              </w:pBdr>
              <w:jc w:val="left"/>
            </w:pPr>
            <w:sdt>
              <w:sdtPr>
                <w:tag w:val="goog_rdk_62"/>
                <w:id w:val="1956910338"/>
              </w:sdtPr>
              <w:sdtEndPr/>
              <w:sdtContent>
                <w:r w:rsidR="00DD08F5" w:rsidRPr="00045AC3">
                  <w:rPr>
                    <w:rFonts w:ascii="Gungsuh" w:eastAsia="Gungsuh" w:hAnsi="Gungsuh" w:cs="Gungsuh"/>
                  </w:rPr>
                  <w:t>7/1暑假開始</w:t>
                </w:r>
              </w:sdtContent>
            </w:sdt>
          </w:p>
        </w:tc>
      </w:tr>
    </w:tbl>
    <w:p w:rsidR="001473F5" w:rsidRDefault="001473F5">
      <w:pPr>
        <w:ind w:firstLine="0"/>
        <w:rPr>
          <w:rFonts w:ascii="BiauKai" w:eastAsiaTheme="minorEastAsia" w:hAnsi="BiauKai" w:cs="BiauKai" w:hint="eastAsia"/>
          <w:sz w:val="24"/>
          <w:szCs w:val="24"/>
        </w:rPr>
      </w:pPr>
    </w:p>
    <w:p w:rsidR="001473F5" w:rsidRPr="001473F5" w:rsidRDefault="001473F5">
      <w:pPr>
        <w:ind w:firstLine="0"/>
        <w:rPr>
          <w:rFonts w:ascii="BiauKai" w:eastAsiaTheme="minorEastAsia" w:hAnsi="BiauKai" w:cs="BiauKai" w:hint="eastAsia"/>
          <w:color w:val="FF0000"/>
          <w:sz w:val="24"/>
          <w:szCs w:val="24"/>
        </w:rPr>
      </w:pPr>
    </w:p>
    <w:sectPr w:rsidR="001473F5" w:rsidRPr="001473F5">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DF" w:rsidRDefault="00AE4FDF" w:rsidP="00B23652">
      <w:r>
        <w:separator/>
      </w:r>
    </w:p>
  </w:endnote>
  <w:endnote w:type="continuationSeparator" w:id="0">
    <w:p w:rsidR="00AE4FDF" w:rsidRDefault="00AE4FDF" w:rsidP="00B2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DF" w:rsidRDefault="00AE4FDF" w:rsidP="00B23652">
      <w:r>
        <w:separator/>
      </w:r>
    </w:p>
  </w:footnote>
  <w:footnote w:type="continuationSeparator" w:id="0">
    <w:p w:rsidR="00AE4FDF" w:rsidRDefault="00AE4FDF" w:rsidP="00B23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4F"/>
    <w:rsid w:val="00037B2A"/>
    <w:rsid w:val="00045AC3"/>
    <w:rsid w:val="000D457F"/>
    <w:rsid w:val="000F6562"/>
    <w:rsid w:val="00104406"/>
    <w:rsid w:val="00142C48"/>
    <w:rsid w:val="001473F5"/>
    <w:rsid w:val="001C264F"/>
    <w:rsid w:val="001F2F84"/>
    <w:rsid w:val="00237BB0"/>
    <w:rsid w:val="00237CAE"/>
    <w:rsid w:val="00241E69"/>
    <w:rsid w:val="002B7454"/>
    <w:rsid w:val="002F49CA"/>
    <w:rsid w:val="003A640B"/>
    <w:rsid w:val="003E3656"/>
    <w:rsid w:val="00420892"/>
    <w:rsid w:val="00441387"/>
    <w:rsid w:val="004C2EF1"/>
    <w:rsid w:val="005402F0"/>
    <w:rsid w:val="00546819"/>
    <w:rsid w:val="005769EB"/>
    <w:rsid w:val="00604C85"/>
    <w:rsid w:val="006513A1"/>
    <w:rsid w:val="006B7D76"/>
    <w:rsid w:val="007B0A7A"/>
    <w:rsid w:val="0080189C"/>
    <w:rsid w:val="008606B5"/>
    <w:rsid w:val="008C0339"/>
    <w:rsid w:val="009179C6"/>
    <w:rsid w:val="00A52A59"/>
    <w:rsid w:val="00A9130A"/>
    <w:rsid w:val="00AC3D8F"/>
    <w:rsid w:val="00AD2D96"/>
    <w:rsid w:val="00AE4FDF"/>
    <w:rsid w:val="00B13EC2"/>
    <w:rsid w:val="00B23652"/>
    <w:rsid w:val="00B764A6"/>
    <w:rsid w:val="00B92510"/>
    <w:rsid w:val="00BA134D"/>
    <w:rsid w:val="00BB1CD5"/>
    <w:rsid w:val="00BE3730"/>
    <w:rsid w:val="00BF1DB6"/>
    <w:rsid w:val="00D0073D"/>
    <w:rsid w:val="00DA6B2A"/>
    <w:rsid w:val="00DD08F5"/>
    <w:rsid w:val="00E16514"/>
    <w:rsid w:val="00E44D5E"/>
    <w:rsid w:val="00E51584"/>
    <w:rsid w:val="00E53076"/>
    <w:rsid w:val="00E76D98"/>
    <w:rsid w:val="00EA564E"/>
    <w:rsid w:val="00F926E0"/>
    <w:rsid w:val="00FB7E66"/>
    <w:rsid w:val="00FC4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612731D1"/>
  <w15:docId w15:val="{A3402770-22CB-4588-AC92-7861DB3A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8">
    <w:name w:val="8"/>
    <w:basedOn w:val="TableNormal1"/>
    <w:tblPr>
      <w:tblStyleRowBandSize w:val="1"/>
      <w:tblStyleColBandSize w:val="1"/>
      <w:tblCellMar>
        <w:left w:w="28" w:type="dxa"/>
        <w:right w:w="28"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0">
    <w:name w:val="6"/>
    <w:basedOn w:val="TableNormal1"/>
    <w:tblPr>
      <w:tblStyleRowBandSize w:val="1"/>
      <w:tblStyleColBandSize w:val="1"/>
      <w:tblCellMar>
        <w:left w:w="28" w:type="dxa"/>
        <w:right w:w="28" w:type="dxa"/>
      </w:tblCellMar>
    </w:tblPr>
  </w:style>
  <w:style w:type="table" w:customStyle="1" w:styleId="50">
    <w:name w:val="5"/>
    <w:basedOn w:val="TableNormal1"/>
    <w:tblPr>
      <w:tblStyleRowBandSize w:val="1"/>
      <w:tblStyleColBandSize w:val="1"/>
      <w:tblCellMar>
        <w:left w:w="115" w:type="dxa"/>
        <w:right w:w="115" w:type="dxa"/>
      </w:tblCellMar>
    </w:tblPr>
  </w:style>
  <w:style w:type="table" w:customStyle="1" w:styleId="40">
    <w:name w:val="4"/>
    <w:basedOn w:val="TableNormal1"/>
    <w:tblPr>
      <w:tblStyleRowBandSize w:val="1"/>
      <w:tblStyleColBandSize w:val="1"/>
      <w:tblCellMar>
        <w:left w:w="115" w:type="dxa"/>
        <w:right w:w="115" w:type="dxa"/>
      </w:tblCellMar>
    </w:tblPr>
  </w:style>
  <w:style w:type="table" w:customStyle="1" w:styleId="30">
    <w:name w:val="3"/>
    <w:basedOn w:val="TableNormal1"/>
    <w:tblPr>
      <w:tblStyleRowBandSize w:val="1"/>
      <w:tblStyleColBandSize w:val="1"/>
      <w:tblCellMar>
        <w:left w:w="115" w:type="dxa"/>
        <w:right w:w="115" w:type="dxa"/>
      </w:tblCellMar>
    </w:tbl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 w:type="table" w:styleId="a9">
    <w:name w:val="Table Grid"/>
    <w:basedOn w:val="a1"/>
    <w:uiPriority w:val="39"/>
    <w:rsid w:val="0014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pM4kLl8DWxeiqnmo1mdgLIiZw==">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10D6D8-D589-401E-A520-FF8B61B7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43</Pages>
  <Words>5128</Words>
  <Characters>29233</Characters>
  <Application>Microsoft Office Word</Application>
  <DocSecurity>0</DocSecurity>
  <Lines>243</Lines>
  <Paragraphs>68</Paragraphs>
  <ScaleCrop>false</ScaleCrop>
  <Company/>
  <LinksUpToDate>false</LinksUpToDate>
  <CharactersWithSpaces>34293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29</cp:revision>
  <dcterms:created xsi:type="dcterms:W3CDTF">2021-05-10T23:47:00Z</dcterms:created>
  <dcterms:modified xsi:type="dcterms:W3CDTF">2021-06-20T15:51:00Z</dcterms:modified>
</cp:coreProperties>
</file>