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940E21">
        <w:rPr>
          <w:rFonts w:asciiTheme="minorEastAsia" w:eastAsiaTheme="minorEastAsia" w:hAnsiTheme="minorEastAsia" w:cs="BiauKai"/>
          <w:b/>
          <w:sz w:val="28"/>
          <w:szCs w:val="28"/>
        </w:rPr>
        <w:t xml:space="preserve"> </w:t>
      </w:r>
      <w:r w:rsidR="00940E21">
        <w:rPr>
          <w:rFonts w:asciiTheme="minorEastAsia" w:eastAsiaTheme="minorEastAsia" w:hAnsiTheme="minorEastAsia" w:cs="BiauKai" w:hint="eastAsia"/>
          <w:b/>
          <w:sz w:val="28"/>
          <w:szCs w:val="28"/>
        </w:rPr>
        <w:t>藝術與人文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</w:t>
      </w:r>
      <w:r w:rsidR="00940E21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王文姬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7E2255" w:rsidRDefault="00D376DB" w:rsidP="00940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學習內容</w:t>
            </w:r>
            <w:r w:rsidR="00940E21" w:rsidRPr="00940E21">
              <w:rPr>
                <w:rFonts w:ascii="新細明體" w:hAnsi="新細明體" w:cs="新細明體" w:hint="eastAsia"/>
                <w:sz w:val="26"/>
                <w:szCs w:val="26"/>
              </w:rPr>
              <w:t>在人與自己、人與他人以及人與環境的主軸架構下，以探索周遭環境，融入生活的情境，藉以認識自己、肯定自我</w:t>
            </w:r>
            <w:r w:rsidR="00940E21" w:rsidRPr="00940E21">
              <w:rPr>
                <w:rFonts w:ascii="BiauKai" w:eastAsia="BiauKai" w:hAnsi="BiauKai" w:cs="BiauKai"/>
                <w:sz w:val="26"/>
                <w:szCs w:val="26"/>
              </w:rPr>
              <w:t>…</w:t>
            </w:r>
            <w:r w:rsidR="00940E21" w:rsidRPr="00940E21">
              <w:rPr>
                <w:rFonts w:ascii="新細明體" w:hAnsi="新細明體" w:cs="新細明體" w:hint="eastAsia"/>
                <w:sz w:val="26"/>
                <w:szCs w:val="26"/>
              </w:rPr>
              <w:t>等來設計人文與生活藝術相關的單元活動。</w:t>
            </w:r>
            <w:r w:rsidR="00940E21">
              <w:rPr>
                <w:rFonts w:ascii="新細明體" w:hAnsi="新細明體" w:cs="新細明體" w:hint="eastAsia"/>
                <w:sz w:val="26"/>
                <w:szCs w:val="26"/>
              </w:rPr>
              <w:t>在教學上配合教具（影片播放、作品</w:t>
            </w:r>
            <w:r w:rsidR="00940E21" w:rsidRPr="00940E21">
              <w:rPr>
                <w:rFonts w:ascii="新細明體" w:hAnsi="新細明體" w:cs="新細明體" w:hint="eastAsia"/>
                <w:sz w:val="26"/>
                <w:szCs w:val="26"/>
              </w:rPr>
              <w:t>欣賞</w:t>
            </w:r>
            <w:r w:rsidR="00940E21" w:rsidRPr="00940E21">
              <w:rPr>
                <w:rFonts w:ascii="BiauKai" w:eastAsia="BiauKai" w:hAnsi="BiauKai" w:cs="BiauKai"/>
                <w:sz w:val="26"/>
                <w:szCs w:val="26"/>
              </w:rPr>
              <w:t>…</w:t>
            </w:r>
            <w:proofErr w:type="gramStart"/>
            <w:r w:rsidR="00940E21" w:rsidRPr="00940E21">
              <w:rPr>
                <w:rFonts w:ascii="BiauKai" w:eastAsia="BiauKai" w:hAnsi="BiauKai" w:cs="BiauKai"/>
                <w:sz w:val="26"/>
                <w:szCs w:val="26"/>
              </w:rPr>
              <w:t>…</w:t>
            </w:r>
            <w:proofErr w:type="gramEnd"/>
            <w:r w:rsidR="00940E21" w:rsidRPr="00940E21">
              <w:rPr>
                <w:rFonts w:ascii="新細明體" w:hAnsi="新細明體" w:cs="新細明體" w:hint="eastAsia"/>
                <w:sz w:val="26"/>
                <w:szCs w:val="26"/>
              </w:rPr>
              <w:t>）及課本內容，讓學生透過教師的解說，對課本內容有所理解，再結合日常生活實際的經驗，對藝術課程有更深層的認識。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B2540B" w:rsidRPr="00B2540B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2540B">
              <w:rPr>
                <w:rFonts w:ascii="BiauKai" w:eastAsia="BiauKai" w:hAnsi="BiauKai" w:cs="BiauKai"/>
                <w:sz w:val="26"/>
                <w:szCs w:val="26"/>
              </w:rPr>
              <w:t>1.能運用</w:t>
            </w:r>
            <w:proofErr w:type="gramStart"/>
            <w:r w:rsidRPr="00B2540B">
              <w:rPr>
                <w:rFonts w:ascii="BiauKai" w:eastAsia="BiauKai" w:hAnsi="BiauKai" w:cs="BiauKai"/>
                <w:sz w:val="26"/>
                <w:szCs w:val="26"/>
              </w:rPr>
              <w:t>各種媒</w:t>
            </w:r>
            <w:proofErr w:type="gramEnd"/>
            <w:r w:rsidRPr="00B2540B">
              <w:rPr>
                <w:rFonts w:ascii="BiauKai" w:eastAsia="BiauKai" w:hAnsi="BiauKai" w:cs="BiauKai"/>
                <w:sz w:val="26"/>
                <w:szCs w:val="26"/>
              </w:rPr>
              <w:t>材技法，表現創意。</w:t>
            </w:r>
          </w:p>
          <w:p w:rsidR="00B2540B" w:rsidRPr="00B2540B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2540B">
              <w:rPr>
                <w:rFonts w:ascii="BiauKai" w:eastAsia="BiauKai" w:hAnsi="BiauKai" w:cs="BiauKai"/>
                <w:sz w:val="26"/>
                <w:szCs w:val="26"/>
              </w:rPr>
              <w:t>2.能知道水彩與剪刀的用法。</w:t>
            </w:r>
          </w:p>
          <w:p w:rsidR="00B2540B" w:rsidRPr="00B2540B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2540B">
              <w:rPr>
                <w:rFonts w:ascii="BiauKai" w:eastAsia="BiauKai" w:hAnsi="BiauKai" w:cs="BiauKai"/>
                <w:sz w:val="26"/>
                <w:szCs w:val="26"/>
              </w:rPr>
              <w:t>3.對生活中的藝術能提出自己的觀點。</w:t>
            </w:r>
          </w:p>
          <w:p w:rsidR="00B2540B" w:rsidRPr="00B2540B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2540B">
              <w:rPr>
                <w:rFonts w:ascii="BiauKai" w:eastAsia="BiauKai" w:hAnsi="BiauKai" w:cs="BiauKai"/>
                <w:sz w:val="26"/>
                <w:szCs w:val="26"/>
              </w:rPr>
              <w:t>4.知道如何與同學分享自己的作品。</w:t>
            </w:r>
          </w:p>
          <w:p w:rsidR="007E2255" w:rsidRPr="00B2540B" w:rsidRDefault="007E2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A6F59">
              <w:rPr>
                <w:rFonts w:ascii="BiauKai" w:eastAsia="BiauKai" w:hAnsi="BiauKai" w:cs="BiauKai"/>
                <w:sz w:val="26"/>
                <w:szCs w:val="26"/>
              </w:rPr>
              <w:t>1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能透過課本圖樣，喚起曾經的水珠視覺記憶。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A6F59">
              <w:rPr>
                <w:rFonts w:ascii="BiauKai" w:eastAsia="BiauKai" w:hAnsi="BiauKai" w:cs="BiauKai"/>
                <w:sz w:val="26"/>
                <w:szCs w:val="26"/>
              </w:rPr>
              <w:t>2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能想要探索與發現點這個視覺元素，並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能認識點的特性。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260" w:hangingChars="100" w:hanging="26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3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能從藝術家的創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作中，發現使用不同工具材料及技法，可以表現出不同變化的點與空間，能提升價值思辨的能力與情意，並能了解藝術家作品中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的意涵。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4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能在紙上自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由分配圓點進行創作，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能走進投影的點當中，感受點在身上的變化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，分享自己的感受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5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能用心欣賞課本提供的拼貼創作。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6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能認識顏水龍，了解他為人生而藝術，為全民而服務的襟懷。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7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能發現使用不同工具材料及技法，</w:t>
            </w:r>
            <w:proofErr w:type="gramStart"/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可以拼</w:t>
            </w:r>
            <w:proofErr w:type="gramEnd"/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貼出不同變化點的視覺效果。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8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能和同學一起利用拼貼完成具有創意的作品並和同學分享。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9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能透過課本圖樣，喚起曾經看蜘蛛網的視覺記憶。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10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能經由課本的提問，想要探索線這個視覺元素。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11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能認識線的視覺效果,並能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欣賞線條變化之美。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12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能認真欣賞藝術家作品中不同線條的表現。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13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能仔細觀察葉片，並利用簽字筆在紙上畫出葉脈速寫。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14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能從大師的創作中，發現使用不同工具材料及技法，可以表現出不同變化的線。</w:t>
            </w:r>
          </w:p>
          <w:p w:rsidR="00FA6F59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15</w:t>
            </w:r>
            <w:r w:rsidRPr="00FA6F59">
              <w:rPr>
                <w:rFonts w:ascii="新細明體" w:hAnsi="新細明體" w:cs="新細明體" w:hint="eastAsia"/>
                <w:sz w:val="26"/>
                <w:szCs w:val="26"/>
              </w:rPr>
              <w:t>能利用彈珠與水彩完成作品並和同學分享。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16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能透過課本圖樣，喚起曾經看過的瀑布視覺記憶。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lastRenderedPageBreak/>
              <w:t>17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能經由課本的提問，想要探索與發現面這個視覺元素。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18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能認識視覺藝術的基本元素</w:t>
            </w:r>
            <w:proofErr w:type="gramStart"/>
            <w:r w:rsidR="00FA6F59" w:rsidRPr="00FA6F59">
              <w:rPr>
                <w:rFonts w:ascii="BiauKai" w:eastAsia="BiauKai" w:hAnsi="BiauKai" w:cs="BiauKai"/>
                <w:sz w:val="26"/>
                <w:szCs w:val="26"/>
              </w:rPr>
              <w:t>─</w:t>
            </w:r>
            <w:proofErr w:type="gramEnd"/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「面」。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19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能透過藝術家作品探討「面」的運用和創作。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20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能用心欣賞藝術家如何利用面來創作。</w:t>
            </w:r>
          </w:p>
          <w:p w:rsidR="00FA6F59" w:rsidRPr="00B2540B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21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能體會藝術家創作的想法，不同於真實的自然景物。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22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能用心欣賞藝術家利用面創作的變化之美</w:t>
            </w:r>
            <w:r w:rsidR="00FA6F59">
              <w:rPr>
                <w:rFonts w:ascii="新細明體" w:hAnsi="新細明體" w:cs="新細明體" w:hint="eastAsia"/>
                <w:sz w:val="26"/>
                <w:szCs w:val="26"/>
              </w:rPr>
              <w:t>，並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能利用面的組合，完成具有創意的作品。。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23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能知道納</w:t>
            </w:r>
            <w:proofErr w:type="gramStart"/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斯卡線的</w:t>
            </w:r>
            <w:proofErr w:type="gramEnd"/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由來。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24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能透過課本納</w:t>
            </w:r>
            <w:proofErr w:type="gramStart"/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斯卡線的</w:t>
            </w:r>
            <w:proofErr w:type="gramEnd"/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圖例，找到點、線、面的視覺元素。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25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能藉由觀察與探索，找出生活中的點、線、面。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26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能透過欣賞藝術家的作品，探索藝術家如何運用點、線、面來創作。</w:t>
            </w:r>
          </w:p>
          <w:p w:rsidR="00FA6F59" w:rsidRPr="00FA6F59" w:rsidRDefault="00B2540B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27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能創作一幅有點、線、面三種元素都包含在裡面的作品。</w:t>
            </w:r>
          </w:p>
          <w:p w:rsidR="00FA6F59" w:rsidRPr="00FA6F59" w:rsidRDefault="00B2540B" w:rsidP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28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能和同學分享自己的創作，並</w:t>
            </w:r>
            <w:r w:rsidR="00FA6F59" w:rsidRPr="00FA6F59">
              <w:rPr>
                <w:rFonts w:ascii="新細明體" w:hAnsi="新細明體" w:cs="新細明體" w:hint="eastAsia"/>
                <w:sz w:val="26"/>
                <w:szCs w:val="26"/>
              </w:rPr>
              <w:t>能說出作品的點線面在何處。</w:t>
            </w:r>
          </w:p>
          <w:p w:rsidR="007E2255" w:rsidRPr="00FA6F59" w:rsidRDefault="00FA6F59" w:rsidP="00FA6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6"/>
                <w:szCs w:val="26"/>
              </w:rPr>
            </w:pPr>
            <w:r w:rsidRPr="00FA6F59">
              <w:rPr>
                <w:rFonts w:ascii="BiauKai" w:eastAsia="BiauKai" w:hAnsi="BiauKai" w:cs="BiauKai"/>
                <w:sz w:val="26"/>
                <w:szCs w:val="26"/>
              </w:rPr>
              <w:t xml:space="preserve"> 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教材來源</w:t>
            </w:r>
          </w:p>
        </w:tc>
        <w:tc>
          <w:tcPr>
            <w:tcW w:w="13455" w:type="dxa"/>
            <w:gridSpan w:val="3"/>
          </w:tcPr>
          <w:p w:rsidR="007E2255" w:rsidRDefault="00B2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翰林版藝術四上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77241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77241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77241A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772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D3046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046" w:rsidRPr="008B5C8E" w:rsidRDefault="00FD3046" w:rsidP="00FD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一</w:t>
            </w:r>
          </w:p>
          <w:p w:rsidR="00FD3046" w:rsidRDefault="00FD3046" w:rsidP="00FD304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046" w:rsidRPr="00291B67" w:rsidRDefault="00FD3046" w:rsidP="00FD3046">
            <w:pPr>
              <w:jc w:val="center"/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FD3046" w:rsidRDefault="00FD3046" w:rsidP="00FD3046">
            <w:pPr>
              <w:jc w:val="center"/>
            </w:pPr>
            <w:r w:rsidRPr="00291B67">
              <w:rPr>
                <w:rFonts w:hint="eastAsia"/>
              </w:rPr>
              <w:t>一、點點滴滴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046" w:rsidRPr="00D376DB" w:rsidRDefault="00FD3046" w:rsidP="00FD304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046" w:rsidRPr="0067334B" w:rsidRDefault="00FD3046" w:rsidP="00FD3046">
            <w:r w:rsidRPr="0067334B">
              <w:rPr>
                <w:rFonts w:hint="eastAsia"/>
              </w:rPr>
              <w:t xml:space="preserve">1-II-2 </w:t>
            </w:r>
            <w:r w:rsidRPr="0067334B">
              <w:rPr>
                <w:rFonts w:hint="eastAsia"/>
              </w:rPr>
              <w:t>能探索視覺元素，並表達自我感受與想像。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3046" w:rsidRPr="0067334B" w:rsidRDefault="00FD3046" w:rsidP="00FD3046">
            <w:r w:rsidRPr="0067334B">
              <w:rPr>
                <w:rFonts w:hint="eastAsia"/>
              </w:rPr>
              <w:t xml:space="preserve">1-II-2 </w:t>
            </w:r>
            <w:r w:rsidRPr="0067334B">
              <w:rPr>
                <w:rFonts w:hint="eastAsia"/>
              </w:rPr>
              <w:t>能探索視覺元素，並表達自我感受與想像。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FD3046" w:rsidRPr="0077241A" w:rsidRDefault="00FD3046" w:rsidP="00FD304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教師引導學生參閱課本圖文。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教師提問：「下雨時，你觀察過窗戶玻璃上的水珠嗎？」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教師鼓勵學生發表看法。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教師提問：「水珠是什麼形狀？」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教師鼓勵學生發表看法。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教師提問：「如果很久沒下雨，你會有什麼感覺？」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教師說明：「如果不下雨，水庫乾涸，我們無法用水，所有動植物都會滅亡。所以我們要節約用水，珍惜水資源。」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教師提問：「你覺得點都是圓形的嗎？」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教師說明：「當距離越來越遠，形狀就越難辨認，最後只能看成是一個個的點。所以，點也可以是形狀，海邊的沙石是點，落在玻璃窗上的雨滴是點，夜幕中滿天星星也是點。」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教師提問：「觀察課本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的圖，你看見了什麼？黃色的點你猜是什麼？」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教師說明：「點由於大小、形態、位置不同，所產生的視覺效果也不同，帶給人的心理感受也不同。比如從遠處看萬家燈火，覺得很美，等靠近些看，就會覺得那只是居家必要的燈，沒了燈，就看不見東西。」</w:t>
            </w:r>
          </w:p>
          <w:p w:rsidR="00FD3046" w:rsidRPr="0077241A" w:rsidRDefault="00FD3046" w:rsidP="00FD3046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FD3046" w:rsidRDefault="00FD3046" w:rsidP="00FD304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FD3046" w:rsidRPr="004F4E77" w:rsidRDefault="00FD3046" w:rsidP="00FD3046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3046" w:rsidRPr="000B304D" w:rsidRDefault="000B304D" w:rsidP="00FD3046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0B304D">
              <w:rPr>
                <w:rFonts w:hint="eastAsia"/>
                <w:b/>
                <w:color w:val="FF6600"/>
                <w:sz w:val="18"/>
                <w:szCs w:val="18"/>
                <w:u w:val="single"/>
              </w:rPr>
              <w:t>【環境及海洋教育</w:t>
            </w:r>
            <w:r w:rsidRPr="000B304D">
              <w:rPr>
                <w:rFonts w:ascii="BiauKai" w:eastAsia="BiauKai" w:hAnsi="BiauKai" w:cs="BiauKai" w:hint="eastAsia"/>
                <w:b/>
                <w:color w:val="FF6600"/>
                <w:sz w:val="18"/>
                <w:szCs w:val="18"/>
                <w:u w:val="single"/>
              </w:rPr>
              <w:t>-</w:t>
            </w:r>
            <w:r w:rsidRPr="000B304D">
              <w:rPr>
                <w:rFonts w:asciiTheme="minorEastAsia" w:eastAsiaTheme="minorEastAsia" w:hAnsiTheme="minorEastAsia" w:cs="BiauKai" w:hint="eastAsia"/>
                <w:b/>
                <w:color w:val="FF6600"/>
                <w:sz w:val="18"/>
                <w:szCs w:val="18"/>
                <w:u w:val="single"/>
              </w:rPr>
              <w:t>永續</w:t>
            </w:r>
            <w:r w:rsidRPr="000B304D">
              <w:rPr>
                <w:rFonts w:hint="eastAsia"/>
                <w:b/>
                <w:color w:val="FF6600"/>
                <w:sz w:val="18"/>
                <w:szCs w:val="18"/>
                <w:u w:val="single"/>
              </w:rPr>
              <w:t>海洋】</w:t>
            </w:r>
            <w:r w:rsidR="00FD3046" w:rsidRPr="000B30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環</w:t>
            </w:r>
            <w:r w:rsidR="00FD3046" w:rsidRPr="000B30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E17 </w:t>
            </w:r>
            <w:r w:rsidR="00FD3046" w:rsidRPr="000B30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養成日常生活節約用水、用電、物質的行為，減少資源的消耗。</w:t>
            </w:r>
          </w:p>
          <w:p w:rsidR="00FD3046" w:rsidRPr="000B304D" w:rsidRDefault="00FD3046" w:rsidP="00FD3046">
            <w:pPr>
              <w:ind w:left="57" w:right="57"/>
              <w:rPr>
                <w:rFonts w:ascii="BiauKai" w:eastAsia="BiauKai" w:hAnsi="BiauKai" w:cs="BiauKa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046" w:rsidRPr="00EB1C2B" w:rsidRDefault="00FD3046" w:rsidP="00FD304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FD3046" w:rsidRPr="00EB1C2B" w:rsidRDefault="00FD3046" w:rsidP="00FD304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FD3046" w:rsidRDefault="00FD3046" w:rsidP="00FD3046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0B30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Pr="008B5C8E" w:rsidRDefault="000B304D" w:rsidP="000B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t>二</w:t>
            </w:r>
          </w:p>
          <w:p w:rsidR="000B304D" w:rsidRDefault="000B304D" w:rsidP="000B30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Pr="00291B67" w:rsidRDefault="000B304D" w:rsidP="000B304D">
            <w:pPr>
              <w:jc w:val="center"/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0B304D" w:rsidRDefault="000B304D" w:rsidP="000B304D">
            <w:pPr>
              <w:jc w:val="center"/>
            </w:pPr>
            <w:r w:rsidRPr="00291B67">
              <w:t>一、點點滴滴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r w:rsidRPr="001C7E02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0B304D" w:rsidRPr="000B304D" w:rsidRDefault="000B304D" w:rsidP="000B304D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Pr="000B304D" w:rsidRDefault="000B304D" w:rsidP="000B304D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  <w:p w:rsidR="000B304D" w:rsidRPr="004F4E77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ind w:left="57" w:right="57"/>
              <w:rPr>
                <w:rFonts w:ascii="新細明體" w:hAnsi="新細明體" w:cs="新細明體"/>
                <w:color w:val="FF9966"/>
                <w:sz w:val="24"/>
                <w:szCs w:val="24"/>
              </w:rPr>
            </w:pPr>
            <w:r w:rsidRPr="00C51283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0B304D" w:rsidRPr="000B304D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 xml:space="preserve">E1 </w:t>
            </w:r>
            <w:r>
              <w:rPr>
                <w:sz w:val="18"/>
                <w:szCs w:val="18"/>
              </w:rPr>
              <w:t>探討生活議題，培養思考的適當情意與態度。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04D" w:rsidRPr="00270A38" w:rsidRDefault="000B304D" w:rsidP="000B304D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0B304D" w:rsidRDefault="000B304D" w:rsidP="000B304D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0B30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Pr="008B5C8E" w:rsidRDefault="000B304D" w:rsidP="000B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proofErr w:type="gramStart"/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三</w:t>
            </w:r>
            <w:proofErr w:type="gramEnd"/>
          </w:p>
          <w:p w:rsidR="000B304D" w:rsidRDefault="000B304D" w:rsidP="000B30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pPr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0B304D" w:rsidRPr="00291B67" w:rsidRDefault="000B304D" w:rsidP="000B304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二、與你連線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r w:rsidRPr="001C7E02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0B304D" w:rsidRPr="0077241A" w:rsidRDefault="000B304D" w:rsidP="000B304D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學生利用指印的方式完成作品。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建議學生可以利用附件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製作書籤送人。</w:t>
            </w:r>
          </w:p>
          <w:p w:rsidR="000B304D" w:rsidRPr="002E04D1" w:rsidRDefault="000B304D" w:rsidP="000B304D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完成作品，共同欣賞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Pr="004F4E77" w:rsidRDefault="000B304D" w:rsidP="000B304D">
            <w:pPr>
              <w:ind w:right="57" w:firstLineChars="100" w:firstLine="200"/>
              <w:rPr>
                <w:rFonts w:ascii="BiauKai" w:eastAsia="BiauKai" w:hAnsi="BiauKai" w:cs="BiauKai"/>
              </w:rPr>
            </w:pPr>
            <w:r w:rsidRPr="004F4E77">
              <w:rPr>
                <w:rFonts w:ascii="新細明體" w:hAnsi="新細明體" w:cs="新細明體" w:hint="eastAsia"/>
              </w:rPr>
              <w:t>態度評量</w:t>
            </w:r>
          </w:p>
          <w:p w:rsidR="000B304D" w:rsidRPr="004F4E77" w:rsidRDefault="000B304D" w:rsidP="000B304D">
            <w:pPr>
              <w:ind w:left="57" w:right="57" w:firstLineChars="100" w:firstLine="200"/>
              <w:rPr>
                <w:rFonts w:ascii="BiauKai" w:eastAsia="BiauKai" w:hAnsi="BiauKai" w:cs="BiauKai"/>
              </w:rPr>
            </w:pPr>
            <w:r w:rsidRPr="004F4E77">
              <w:rPr>
                <w:rFonts w:ascii="新細明體" w:hAnsi="新細明體" w:cs="新細明體" w:hint="eastAsia"/>
              </w:rPr>
              <w:t>作品評量</w:t>
            </w:r>
          </w:p>
          <w:p w:rsidR="000B304D" w:rsidRPr="004F4E77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ind w:left="57" w:right="57"/>
              <w:rPr>
                <w:rFonts w:ascii="新細明體" w:hAnsi="新細明體" w:cs="新細明體"/>
                <w:color w:val="FF9966"/>
                <w:sz w:val="24"/>
                <w:szCs w:val="24"/>
              </w:rPr>
            </w:pPr>
            <w:r w:rsidRPr="00C51283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探討生活議題，培養思考的適當情意與態度。</w:t>
            </w:r>
          </w:p>
          <w:p w:rsidR="000B304D" w:rsidRPr="004F4E77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 xml:space="preserve">E7 </w:t>
            </w:r>
            <w:r>
              <w:rPr>
                <w:sz w:val="18"/>
                <w:szCs w:val="18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04D" w:rsidRDefault="000B304D" w:rsidP="000B304D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0B304D" w:rsidTr="0077241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Pr="008B5C8E" w:rsidRDefault="000B304D" w:rsidP="000B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:rsidR="000B304D" w:rsidRDefault="000B304D" w:rsidP="000B30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pPr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0B304D" w:rsidRPr="00291B67" w:rsidRDefault="000B304D" w:rsidP="000B304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二、與你連線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r w:rsidRPr="001C7E02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B304D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  <w:p w:rsidR="000B304D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能使用視覺元素與想像力，豐富創作主題。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B304D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教師引導學生欣賞與說明課本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草間彌生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的作品。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教師說明：「我們都是宇宙中的小圓點。如果給你一張紙，你會選擇什麼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顏色來剪成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圓點？你會如何在紙上分配你的圓點？」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教師發下紙張，學生進行創作。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完成作品共同欣賞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  <w:p w:rsidR="000B304D" w:rsidRPr="000B304D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ind w:left="57" w:right="57"/>
              <w:rPr>
                <w:rFonts w:ascii="新細明體" w:hAnsi="新細明體" w:cs="新細明體"/>
                <w:color w:val="FF9966"/>
                <w:sz w:val="24"/>
                <w:szCs w:val="24"/>
              </w:rPr>
            </w:pPr>
            <w:r w:rsidRPr="00C51283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理解人是會思考、有情緒、能進行自主決定的個體。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</w:t>
            </w:r>
          </w:p>
          <w:p w:rsidR="000B304D" w:rsidRPr="000B304D" w:rsidRDefault="000B304D" w:rsidP="000B304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04D" w:rsidRDefault="000B304D" w:rsidP="000B304D">
            <w:pPr>
              <w:rPr>
                <w:color w:val="767171"/>
                <w:sz w:val="16"/>
                <w:szCs w:val="16"/>
              </w:rPr>
            </w:pPr>
          </w:p>
        </w:tc>
      </w:tr>
      <w:tr w:rsidR="000B304D" w:rsidTr="0077241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Pr="008B5C8E" w:rsidRDefault="000B304D" w:rsidP="000B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:rsidR="000B304D" w:rsidRDefault="000B304D" w:rsidP="000B30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pPr>
              <w:jc w:val="center"/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0B304D" w:rsidRPr="00291B67" w:rsidRDefault="000B304D" w:rsidP="000B304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三、面面俱到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04D" w:rsidRDefault="000B304D" w:rsidP="000B304D">
            <w:r w:rsidRPr="001C7E02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0B304D" w:rsidRPr="000B304D" w:rsidRDefault="002C7306" w:rsidP="002C730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2C7306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聯，以豐富美感經驗。</w:t>
            </w:r>
          </w:p>
          <w:p w:rsidR="000B304D" w:rsidRPr="002C7306" w:rsidRDefault="000B304D" w:rsidP="000B304D">
            <w:pPr>
              <w:pStyle w:val="Web"/>
              <w:spacing w:before="0" w:beforeAutospacing="0" w:after="0" w:afterAutospacing="0"/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教師把黑板上的作品拍成照片，用投影機投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影在教室的角落，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看讓學生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看圓點的變化，有什麼不一樣的地方？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教師指導學生走進投影的點當中，看看自己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身上有了什麼變化？</w:t>
            </w:r>
          </w:p>
          <w:p w:rsidR="000B304D" w:rsidRDefault="000B304D" w:rsidP="000B304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引導學生收拾工具。</w:t>
            </w:r>
          </w:p>
          <w:p w:rsidR="000B304D" w:rsidRPr="002E04D1" w:rsidRDefault="000B304D" w:rsidP="000B304D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將學生作品張貼在教室。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304D" w:rsidRDefault="000B304D" w:rsidP="000B304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態度評量</w:t>
            </w:r>
          </w:p>
          <w:p w:rsidR="000B304D" w:rsidRPr="004F4E77" w:rsidRDefault="000B304D" w:rsidP="00273CF5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3CF5" w:rsidRDefault="00273CF5" w:rsidP="00273CF5">
            <w:pPr>
              <w:ind w:left="57" w:right="57"/>
              <w:rPr>
                <w:rFonts w:ascii="新細明體" w:hAnsi="新細明體" w:cs="新細明體"/>
                <w:color w:val="FF9966"/>
                <w:sz w:val="24"/>
                <w:szCs w:val="24"/>
              </w:rPr>
            </w:pPr>
            <w:r w:rsidRPr="00C51283">
              <w:rPr>
                <w:rFonts w:ascii="新細明體" w:hAnsi="新細明體" w:cs="新細明體" w:hint="eastAsia"/>
                <w:color w:val="FF9966"/>
                <w:sz w:val="24"/>
                <w:szCs w:val="24"/>
                <w:highlight w:val="cyan"/>
              </w:rPr>
              <w:t>【生命】</w:t>
            </w:r>
          </w:p>
          <w:p w:rsidR="00273CF5" w:rsidRDefault="00273CF5" w:rsidP="00273CF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理解人是會思考、有情緒、能進行自主決定的個體。</w:t>
            </w:r>
          </w:p>
          <w:p w:rsidR="00273CF5" w:rsidRDefault="00273CF5" w:rsidP="00273CF5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lastRenderedPageBreak/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</w:t>
            </w:r>
          </w:p>
          <w:p w:rsidR="000B304D" w:rsidRPr="004F4E77" w:rsidRDefault="000B304D" w:rsidP="00273CF5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304D" w:rsidRPr="00270A38" w:rsidRDefault="000B304D" w:rsidP="000B304D"/>
        </w:tc>
      </w:tr>
      <w:tr w:rsidR="00AF119A" w:rsidTr="0077241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Pr="008B5C8E" w:rsidRDefault="00AF119A" w:rsidP="00AF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六</w:t>
            </w:r>
          </w:p>
          <w:p w:rsidR="00AF119A" w:rsidRDefault="00AF119A" w:rsidP="00AF119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pPr>
              <w:jc w:val="center"/>
              <w:rPr>
                <w:sz w:val="24"/>
                <w:szCs w:val="24"/>
              </w:rPr>
            </w:pPr>
            <w:r w:rsidRPr="00291B67">
              <w:rPr>
                <w:rFonts w:hint="eastAsia"/>
                <w:sz w:val="24"/>
                <w:szCs w:val="24"/>
              </w:rPr>
              <w:t>壹、視覺萬花筒</w:t>
            </w:r>
          </w:p>
          <w:p w:rsidR="00AF119A" w:rsidRPr="00291B67" w:rsidRDefault="00AF119A" w:rsidP="00AF119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三、面面俱到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r w:rsidRPr="001C7E02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AF119A" w:rsidRPr="00273CF5" w:rsidRDefault="00AF119A" w:rsidP="00AF119A">
            <w:pPr>
              <w:pStyle w:val="Web"/>
              <w:spacing w:before="0" w:beforeAutospacing="0" w:after="0" w:afterAutospacing="0"/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教師引導學生欣賞課本圖文。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教師提問：「你知道這隻螃蟹身上一塊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有顏色的物體是什麼材質嗎？」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教師說明：「那是磁磚，磁磚是一個小小的面，當大量的磁磚連續展開，並變換色彩的時候，就能產生許多美麗的視覺效果，我們稱它為馬賽克磁磚鑲嵌或是馬賽克磁磚拼貼。」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教師提問：「你在哪裡看過馬賽克磁磚拼貼的作品或景觀？你喜歡嗎？」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教師提問：「說說看，課本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頁上下方的圖，你看到了什麼？」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教師說明：「有太陽、陶壺、手和蛇，這個是屏東泰武國小學校的故事牆。故事是說太陽神在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陶壺裡下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了二顆蛋，請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百步蛇圍在陶壺旁守護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。當太陽的光芒照射在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陶壺上的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時候，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誕生了排灣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女的祖先。」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教師引導學生欣賞顏水龍的拼貼創作。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教師說明：「顏水龍為我們留下龐大的美術資產，他的土地關懷值得我們學習」。</w:t>
            </w:r>
          </w:p>
          <w:p w:rsidR="00AF119A" w:rsidRPr="00273CF5" w:rsidRDefault="00AF119A" w:rsidP="00AF119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AF119A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  <w:rPr>
                <w:color w:val="806000"/>
              </w:rPr>
            </w:pPr>
            <w:r>
              <w:rPr>
                <w:rFonts w:hint="eastAsia"/>
                <w:color w:val="806000"/>
              </w:rPr>
              <w:t>【原住民族教育】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了解並尊重不同族群的歷史文化經驗。</w:t>
            </w:r>
          </w:p>
          <w:p w:rsidR="00AF119A" w:rsidRPr="00273CF5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119A" w:rsidRDefault="00AF119A" w:rsidP="00AF119A"/>
          <w:p w:rsidR="00AF119A" w:rsidRDefault="00AF119A" w:rsidP="00AF119A">
            <w:pPr>
              <w:rPr>
                <w:color w:val="767171"/>
                <w:sz w:val="16"/>
                <w:szCs w:val="16"/>
              </w:rPr>
            </w:pPr>
          </w:p>
        </w:tc>
      </w:tr>
      <w:tr w:rsidR="00AF119A" w:rsidTr="0077241A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Pr="008B5C8E" w:rsidRDefault="00AF119A" w:rsidP="00AF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七</w:t>
            </w:r>
          </w:p>
          <w:p w:rsidR="00AF119A" w:rsidRDefault="00AF119A" w:rsidP="00AF119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pPr>
              <w:jc w:val="center"/>
              <w:rPr>
                <w:sz w:val="24"/>
                <w:szCs w:val="24"/>
              </w:rPr>
            </w:pPr>
            <w:r w:rsidRPr="00D376DB">
              <w:rPr>
                <w:rFonts w:hint="eastAsia"/>
                <w:sz w:val="24"/>
                <w:szCs w:val="24"/>
              </w:rPr>
              <w:t>壹、視覺萬花筒</w:t>
            </w:r>
          </w:p>
          <w:p w:rsidR="00AF119A" w:rsidRPr="00D376DB" w:rsidRDefault="00AF119A" w:rsidP="00AF119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四、點、線、面的組合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r w:rsidRPr="001C7E02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9A" w:rsidRPr="00273CF5" w:rsidRDefault="00AF119A" w:rsidP="00AF119A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1-II-3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能試探媒材特性與技法，進行創作。</w:t>
            </w:r>
          </w:p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2-II-5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3-II-2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能觀察並體會藝術與生活的關係。</w:t>
            </w:r>
          </w:p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1-II-6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能使用視覺元素與想像力，豐富創作主題。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視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E-II-2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媒材、技法及工具知能。</w:t>
            </w:r>
          </w:p>
          <w:p w:rsidR="00AF119A" w:rsidRPr="002C7306" w:rsidRDefault="00AF119A" w:rsidP="00AF119A">
            <w:pPr>
              <w:pStyle w:val="Web"/>
              <w:spacing w:before="0" w:beforeAutospacing="0" w:after="0" w:afterAutospacing="0"/>
              <w:rPr>
                <w:i/>
              </w:rPr>
            </w:pP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視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E-II-3 </w:t>
            </w:r>
            <w:r w:rsidRPr="002C73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點線面創作體驗、平面與立體創作、聯想創作。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教師提問：「我們可以利用哪種方式表現拼貼之美？」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教師引導學生回答：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教師說明製作拼貼的原則與方向。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教師引導：「讓我們尋找身邊容易取得的媒材，和同學一起合作利用拼貼的方式創作。」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教師建議學生也可以將作品加入文字做成宣傳海報，張貼在校園的角落，達到宣傳效果。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</w:t>
            </w:r>
          </w:p>
          <w:p w:rsidR="00AF119A" w:rsidRPr="002C7306" w:rsidRDefault="00AF119A" w:rsidP="00AF119A">
            <w:pPr>
              <w:ind w:left="48" w:right="57"/>
              <w:rPr>
                <w:rFonts w:ascii="BiauKai" w:eastAsia="BiauKai" w:hAnsi="BiauKai" w:cs="BiauKai"/>
                <w:i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</w:p>
          <w:p w:rsidR="00AF119A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  <w:rPr>
                <w:color w:val="339933"/>
              </w:rPr>
            </w:pPr>
            <w:r>
              <w:rPr>
                <w:rFonts w:hint="eastAsia"/>
                <w:color w:val="339933"/>
              </w:rPr>
              <w:t>【品德】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溝通合作與和諧人際關係。</w:t>
            </w:r>
          </w:p>
          <w:p w:rsidR="00AF119A" w:rsidRPr="00273CF5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119A" w:rsidRDefault="00AF119A" w:rsidP="00AF119A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AF119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:rsidR="00AF119A" w:rsidRDefault="00AF119A" w:rsidP="00AF119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壹、視覺萬花筒</w:t>
            </w:r>
          </w:p>
          <w:p w:rsidR="00AF119A" w:rsidRDefault="00AF119A" w:rsidP="00AF119A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．點點滴滴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r w:rsidRPr="001C7E02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AF119A" w:rsidRPr="00C74CF0" w:rsidRDefault="00AF119A" w:rsidP="00AF119A">
            <w:pPr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 xml:space="preserve">3-II-2 </w:t>
            </w:r>
            <w:r>
              <w:rPr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學生完成作品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師生共同欣賞。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將學生作品張貼在教室。</w:t>
            </w:r>
          </w:p>
          <w:p w:rsidR="00AF119A" w:rsidRPr="00C74CF0" w:rsidRDefault="00AF119A" w:rsidP="00AF119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  <w:p w:rsidR="00AF119A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119A" w:rsidRDefault="00AF119A" w:rsidP="00AF119A">
            <w:pPr>
              <w:pStyle w:val="Web"/>
              <w:spacing w:before="0" w:beforeAutospacing="0" w:after="0" w:afterAutospacing="0"/>
              <w:rPr>
                <w:color w:val="339933"/>
              </w:rPr>
            </w:pPr>
            <w:r>
              <w:rPr>
                <w:rFonts w:hint="eastAsia"/>
                <w:color w:val="339933"/>
              </w:rPr>
              <w:t>【品德】</w:t>
            </w:r>
          </w:p>
          <w:p w:rsidR="00AF119A" w:rsidRDefault="00AF119A" w:rsidP="00AF119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溝通合作與和諧人際關係。</w:t>
            </w:r>
          </w:p>
          <w:p w:rsidR="00AF119A" w:rsidRPr="00C74CF0" w:rsidRDefault="00AF119A" w:rsidP="00AF119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119A" w:rsidRDefault="00AF119A" w:rsidP="00AF119A">
            <w:pPr>
              <w:rPr>
                <w:color w:val="767171"/>
                <w:sz w:val="16"/>
                <w:szCs w:val="16"/>
              </w:rPr>
            </w:pPr>
          </w:p>
        </w:tc>
      </w:tr>
      <w:tr w:rsidR="002C730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306" w:rsidRPr="008B5C8E" w:rsidRDefault="002C7306" w:rsidP="002C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:rsidR="002C7306" w:rsidRDefault="002C7306" w:rsidP="002C730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306" w:rsidRDefault="002C7306" w:rsidP="002C7306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2C7306" w:rsidRDefault="002C7306" w:rsidP="002C7306">
            <w:r>
              <w:rPr>
                <w:sz w:val="18"/>
                <w:szCs w:val="18"/>
              </w:rPr>
              <w:t>二．與你連線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306" w:rsidRDefault="002C7306" w:rsidP="002C7306"/>
          <w:p w:rsidR="002C7306" w:rsidRDefault="002C7306" w:rsidP="002C7306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06" w:rsidRPr="002C7306" w:rsidRDefault="002C7306" w:rsidP="002C730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sz w:val="18"/>
                <w:szCs w:val="18"/>
              </w:rPr>
              <w:t>藝</w:t>
            </w:r>
            <w:r>
              <w:rPr>
                <w:sz w:val="18"/>
                <w:szCs w:val="18"/>
              </w:rPr>
              <w:t xml:space="preserve">-E-B3 </w:t>
            </w:r>
            <w:r>
              <w:rPr>
                <w:sz w:val="18"/>
                <w:szCs w:val="18"/>
              </w:rPr>
              <w:t>善用多元感官，察覺感知藝術與生活的關聯，以豐富美感經驗。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透過課本圖樣，喚起曾經看蜘蛛網的視覺記憶，藉由蜘蛛網上的水珠串成的線引導學生視覺記憶。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藉由探索的過程，啟發學生對線的了解，知道點會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串成線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。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讓學生藉由觀察與探索，認識線的視覺效果，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透過欣賞藝術家作品中不同線條的表現，豐富其美感體驗。</w:t>
            </w:r>
          </w:p>
          <w:p w:rsidR="002C7306" w:rsidRPr="002C7306" w:rsidRDefault="002C7306" w:rsidP="002C730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2C7306" w:rsidRDefault="002C7306" w:rsidP="002C7306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705A" w:rsidRDefault="002C7306" w:rsidP="002C7306">
            <w:pPr>
              <w:pStyle w:val="Web"/>
              <w:spacing w:before="0" w:beforeAutospacing="0" w:after="0" w:afterAutospacing="0"/>
              <w:rPr>
                <w:color w:val="00FF00"/>
                <w:u w:val="single"/>
              </w:rPr>
            </w:pP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2C7306" w:rsidRDefault="002C7306" w:rsidP="002C7306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善用五官的感知，培養眼、耳、鼻、舌、觸覺及心靈對環境感受的能力。</w:t>
            </w:r>
          </w:p>
          <w:p w:rsidR="002C7306" w:rsidRPr="002C7306" w:rsidRDefault="002C7306" w:rsidP="002C7306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7306" w:rsidRDefault="002C7306" w:rsidP="002C7306">
            <w:pPr>
              <w:rPr>
                <w:color w:val="767171"/>
                <w:sz w:val="16"/>
                <w:szCs w:val="16"/>
              </w:rPr>
            </w:pPr>
          </w:p>
        </w:tc>
      </w:tr>
      <w:tr w:rsidR="007831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Pr="008B5C8E" w:rsidRDefault="007831DC" w:rsidP="00783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</w:t>
            </w:r>
          </w:p>
          <w:p w:rsidR="007831DC" w:rsidRDefault="007831DC" w:rsidP="007831D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7831DC" w:rsidRPr="002C7306" w:rsidRDefault="007831DC" w:rsidP="007831DC">
            <w:r w:rsidRPr="002C7306">
              <w:rPr>
                <w:rFonts w:hint="eastAsia"/>
              </w:rPr>
              <w:t>二．與你連線</w:t>
            </w:r>
          </w:p>
          <w:p w:rsidR="007831DC" w:rsidRDefault="007831DC" w:rsidP="007831DC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7831DC" w:rsidRPr="007831DC" w:rsidRDefault="007831DC" w:rsidP="007831D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教師引導學生欣賞課本圖例。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教師提問：「仔細觀察作品，你知道這些線條是怎麼畫的呢？」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教師說明：「藝術家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利用針筆以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細密的線條來畫荷花。讓我們到戶外找一片葉子，也來畫畫。」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完成作品，共同欣賞。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教師引導學生收拾工具。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將學生作品張貼在教室。</w:t>
            </w:r>
          </w:p>
          <w:p w:rsidR="007831DC" w:rsidRPr="007831DC" w:rsidRDefault="007831DC" w:rsidP="007831DC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  <w:p w:rsidR="007831DC" w:rsidRDefault="007831DC" w:rsidP="007831D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CC00CC"/>
              </w:rPr>
              <w:t>【多元文化】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文化間的多樣性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與差異。</w:t>
            </w:r>
          </w:p>
          <w:p w:rsidR="007831DC" w:rsidRPr="007831DC" w:rsidRDefault="007831DC" w:rsidP="007831DC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31DC" w:rsidRPr="0062255A" w:rsidRDefault="007831DC" w:rsidP="007831DC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11/03</w:t>
            </w:r>
            <w:r w:rsidRPr="0062255A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 w:rsidRPr="0062255A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11/04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期中評</w:t>
            </w:r>
          </w:p>
        </w:tc>
      </w:tr>
      <w:tr w:rsidR="007831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Pr="008B5C8E" w:rsidRDefault="007831DC" w:rsidP="00783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7831DC" w:rsidRDefault="007831DC" w:rsidP="007831D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7831DC" w:rsidRDefault="007831DC" w:rsidP="007831DC">
            <w:r>
              <w:rPr>
                <w:sz w:val="18"/>
                <w:szCs w:val="18"/>
              </w:rPr>
              <w:t>二．與你連線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7831DC" w:rsidRPr="007831DC" w:rsidRDefault="007831DC" w:rsidP="007831D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引導學生欣賞課本圖文。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教師提問：「你知道這件作品是如何畫的嗎？」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教師說明：「美國藝術家帕洛克認為不一定要用筆來畫畫，所以他把畫布平放在地板上作畫，當他創作的時候，喜歡遊走於畫布的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四周，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讓顏料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自由滴灑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出各式線條，表現出另一種交織的美感。」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教師說明：「不同的線條會因為粗細、濃淡、方向的不同，帶給我們不同的視覺感受。現在，我們來利用彈珠和水彩試著滾出不一樣的線。」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教師說明過程。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學生完成作品。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師生共同欣賞。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教師引導學生收拾工具。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將學生作品張貼在教室。</w:t>
            </w:r>
          </w:p>
          <w:p w:rsidR="007831DC" w:rsidRPr="007831DC" w:rsidRDefault="007831DC" w:rsidP="007831DC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b/>
                <w:color w:val="C00000"/>
              </w:rPr>
              <w:t>【國際教育】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體認國際文化的多樣性。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31DC" w:rsidRDefault="007831DC" w:rsidP="007831DC">
            <w:pPr>
              <w:rPr>
                <w:color w:val="767171"/>
                <w:sz w:val="16"/>
                <w:szCs w:val="16"/>
              </w:rPr>
            </w:pPr>
          </w:p>
        </w:tc>
      </w:tr>
      <w:tr w:rsidR="007831DC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Pr="008B5C8E" w:rsidRDefault="007831DC" w:rsidP="00783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十二</w:t>
            </w:r>
          </w:p>
          <w:p w:rsidR="007831DC" w:rsidRDefault="007831DC" w:rsidP="007831D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7831DC" w:rsidRDefault="007831DC" w:rsidP="007831DC">
            <w:r>
              <w:rPr>
                <w:sz w:val="18"/>
                <w:szCs w:val="18"/>
              </w:rPr>
              <w:t>二、與你連線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C" w:rsidRDefault="007831DC" w:rsidP="007831D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7831DC" w:rsidRDefault="007831DC" w:rsidP="007831D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sz w:val="18"/>
                <w:szCs w:val="18"/>
              </w:rPr>
              <w:t>藝</w:t>
            </w:r>
            <w:r>
              <w:rPr>
                <w:sz w:val="18"/>
                <w:szCs w:val="18"/>
              </w:rPr>
              <w:t xml:space="preserve">-E-C3 </w:t>
            </w:r>
            <w:r>
              <w:rPr>
                <w:sz w:val="18"/>
                <w:szCs w:val="18"/>
              </w:rPr>
              <w:t>體驗在地及全球藝術與文化的多元性。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教師引導學生欣賞課本作品與圖說。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教師提問：「你知道這兩張圖是用什麼技法創作的？」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張兩圖都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是用版畫技法創作的。」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教師提問：「快過年了，你想送什麼禮物給朋友？」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教師說明：我們來利用簡單的線條，印製版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畫，可以做成賀卡送給大家喔！」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教師說明創作過程。</w:t>
            </w:r>
          </w:p>
          <w:p w:rsidR="007831DC" w:rsidRDefault="007831DC" w:rsidP="007831DC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學生進行創作。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1DC" w:rsidRDefault="007831DC" w:rsidP="007831DC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7831DC" w:rsidRDefault="007831DC" w:rsidP="007831DC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31DC" w:rsidRDefault="007831DC" w:rsidP="007831DC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B36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B36B3E" w:rsidRDefault="00B36B3E" w:rsidP="00B36B3E">
            <w:r>
              <w:rPr>
                <w:sz w:val="18"/>
                <w:szCs w:val="18"/>
              </w:rPr>
              <w:t>二、與你連線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教師引導學生欣賞課本作品與圖說。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教師提問：「你知道這兩張圖是用什麼技法創作的？」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張兩圖都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是用版畫技法創作的。」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教師提問：「快過年了，你想送什麼禮物給朋友？」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教師說明：我們來利用簡單的線條，印製版畫，可以做成賀卡送給大家喔！」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教師說明創作過程：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學生進行創作。</w:t>
            </w:r>
          </w:p>
          <w:p w:rsidR="00B36B3E" w:rsidRPr="00B36B3E" w:rsidRDefault="00B36B3E" w:rsidP="00B36B3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B36B3E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十四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B36B3E" w:rsidRPr="00B36B3E" w:rsidRDefault="00B36B3E" w:rsidP="00B3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三、面面俱到</w:t>
            </w:r>
          </w:p>
          <w:p w:rsidR="00B36B3E" w:rsidRDefault="00B36B3E" w:rsidP="00B36B3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素，並表達自己的情感。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聯，以豐富美感經驗。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教師引導學生參閱課本圖文。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教師提問：「你看過瀑布嗎？」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教師鼓勵學生發表看法。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教師提問：「你在瀑布底下玩過嗎？」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教師鼓勵學生發表看法。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6 .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教師說明：「瀑布遠看像一條白布，但是近看，水花四濺，其實瀑布是許多水珠串成的。一條條的水珠線，形成了面，就是我們看到的瀑布。」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教師引導學生參閱課本圖文。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教師提問：「觀察課本中的圖，你看見了什麼？」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比較大的點，可已看成是面。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由線畫出的範圍，可形成面。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比較粗的線，可以看成是面。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這兩件作品，展示畫家如何通過面這個元素進行作。透過創作，藝術家是導演，作品的故事情節不同，每個人的欣賞角度不一定相同，但是作品超脫自然的呈現，召喚出每個人曾經的視覺記憶，讓我們體驗不同的美感，如果你有不同的想法，也可以說出來和大家分享喔！」</w:t>
            </w:r>
          </w:p>
          <w:p w:rsidR="00B36B3E" w:rsidRPr="00B36B3E" w:rsidRDefault="00B36B3E" w:rsidP="00B36B3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口語評量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705A" w:rsidRDefault="00B36B3E" w:rsidP="00B36B3E">
            <w:pPr>
              <w:pStyle w:val="Web"/>
              <w:spacing w:before="0" w:beforeAutospacing="0" w:after="0" w:afterAutospacing="0"/>
              <w:rPr>
                <w:color w:val="00FF00"/>
                <w:u w:val="single"/>
              </w:rPr>
            </w:pP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善用五官的感知，培養眼、耳、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鼻舌觸覺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及心靈對環境感受的能力。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lastRenderedPageBreak/>
              <w:t>【生命】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理解人是會思考、有情緒、能進行自主決定的個體。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rPr>
                <w:color w:val="767171"/>
                <w:sz w:val="16"/>
                <w:szCs w:val="16"/>
              </w:rPr>
            </w:pPr>
          </w:p>
        </w:tc>
      </w:tr>
      <w:tr w:rsidR="00B36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十五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B36B3E" w:rsidRPr="00B36B3E" w:rsidRDefault="00B36B3E" w:rsidP="00B3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三、面面俱到</w:t>
            </w:r>
          </w:p>
          <w:p w:rsidR="00B36B3E" w:rsidRPr="00B36B3E" w:rsidRDefault="00B36B3E" w:rsidP="00B36B3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教師引導學生參閱課本圖文。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教師提問：「觀察課本中的圖，你看見了什麼？」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教師鼓勵學生回答。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這幾件作品，展示畫家如何通過面這個元素進行作。透過創作，藝術家是導演，作品的故事情節不同，每個人的欣賞角度不一定相同，但是作品超脫自然的呈現，召喚出每個人曾經的視覺記憶，讓我們體驗不同的美感，如果你有不同的想法，也可以說出來和大家分享喔！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教師提問：「在畫面中分割許多面，你會如何進行創作？」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教師發下紙張。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學生進行創作。</w:t>
            </w:r>
          </w:p>
          <w:p w:rsidR="00B36B3E" w:rsidRPr="00B36B3E" w:rsidRDefault="00B36B3E" w:rsidP="00B36B3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態度評量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從日常生活中培養道德感以及美感，練習做出道德判斷以及審美判斷，分辨事實和價值的不同。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rPr>
                <w:color w:val="767171"/>
                <w:sz w:val="16"/>
                <w:szCs w:val="16"/>
              </w:rPr>
            </w:pPr>
          </w:p>
        </w:tc>
      </w:tr>
      <w:tr w:rsidR="00B36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十六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B36B3E" w:rsidRPr="00B36B3E" w:rsidRDefault="00B36B3E" w:rsidP="00B3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三、面面俱到</w:t>
            </w:r>
          </w:p>
          <w:p w:rsidR="00B36B3E" w:rsidRPr="00B36B3E" w:rsidRDefault="00B36B3E" w:rsidP="00B36B3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完成作品，共同欣賞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教師指導學生進行作品發表與欣賞。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教師引導學生收拾工具。</w:t>
            </w:r>
          </w:p>
          <w:p w:rsidR="00B36B3E" w:rsidRDefault="00B36B3E" w:rsidP="00B36B3E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將學生作品張貼在教室。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從日常生活中培養道德感以及美感，練習做出道德判斷以及審美判斷，分辨事實和價值的不同。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rPr>
                <w:color w:val="767171"/>
                <w:sz w:val="16"/>
                <w:szCs w:val="16"/>
              </w:rPr>
            </w:pPr>
          </w:p>
        </w:tc>
      </w:tr>
      <w:tr w:rsidR="00B36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t>壹、視覺萬花筒</w:t>
            </w:r>
          </w:p>
          <w:p w:rsidR="00B36B3E" w:rsidRPr="00B36B3E" w:rsidRDefault="00B36B3E" w:rsidP="00B3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三、面面俱到</w:t>
            </w:r>
          </w:p>
          <w:p w:rsidR="00B36B3E" w:rsidRPr="00B36B3E" w:rsidRDefault="00B36B3E" w:rsidP="00B36B3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教師引導學生參閱課本圖文。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教師提問：「觀察課本中的圖，你看見了什麼？」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教師引導學生回答。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教師說明：「將生活物品提升為藝術品，將物品集結、解構、重組，能使觀賞者對這些生活物品產生新的看法。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學生進行創作。</w:t>
            </w:r>
          </w:p>
          <w:p w:rsidR="00B36B3E" w:rsidRDefault="00B36B3E" w:rsidP="00B36B3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green"/>
              </w:rPr>
              <w:t>【安全】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探討日常生活應該注意的安全。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rPr>
                <w:color w:val="767171"/>
                <w:sz w:val="16"/>
                <w:szCs w:val="16"/>
              </w:rPr>
            </w:pPr>
          </w:p>
        </w:tc>
      </w:tr>
      <w:tr w:rsidR="00B36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Pr="008B5C8E" w:rsidRDefault="00B36B3E" w:rsidP="00B3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B36B3E" w:rsidRDefault="00B36B3E" w:rsidP="00B36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rPr>
                <w:sz w:val="18"/>
                <w:szCs w:val="18"/>
              </w:rPr>
            </w:pPr>
            <w:r w:rsidRPr="001960CD">
              <w:rPr>
                <w:sz w:val="18"/>
                <w:szCs w:val="18"/>
              </w:rPr>
              <w:lastRenderedPageBreak/>
              <w:t>壹、視覺萬花筒</w:t>
            </w:r>
          </w:p>
          <w:p w:rsidR="00B36B3E" w:rsidRPr="00B36B3E" w:rsidRDefault="00B36B3E" w:rsidP="00B36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三、面面俱到</w:t>
            </w:r>
          </w:p>
          <w:p w:rsidR="00B36B3E" w:rsidRPr="00B36B3E" w:rsidRDefault="00B36B3E" w:rsidP="00B36B3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自我感受與想像。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能使用視覺元素與想像力，豐富創作主題。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B36B3E" w:rsidRPr="00B36B3E" w:rsidRDefault="00B36B3E" w:rsidP="00B36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進行創作。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完成作品，共同欣賞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教師指導學生進行作品發表與欣賞。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教師引導學生收拾工具。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將學生作品張貼在教室。</w:t>
            </w:r>
          </w:p>
          <w:p w:rsidR="00B36B3E" w:rsidRPr="00B36B3E" w:rsidRDefault="00B36B3E" w:rsidP="00B36B3E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態度評量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B3E" w:rsidRDefault="00B36B3E" w:rsidP="00B36B3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green"/>
              </w:rPr>
              <w:t>【安全】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探討日常生活應該注意的安全。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</w:p>
          <w:p w:rsidR="00B36B3E" w:rsidRDefault="00B36B3E" w:rsidP="00B36B3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B3E" w:rsidRDefault="00B36B3E" w:rsidP="00B36B3E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BE352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8B5C8E" w:rsidRDefault="00BE3525" w:rsidP="00BE3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十九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E80465" w:rsidRDefault="00BE3525" w:rsidP="00BE352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Default="00BE3525" w:rsidP="00BE3525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4511B2" w:rsidRDefault="00BE3525" w:rsidP="00BE3525">
            <w:pPr>
              <w:pStyle w:val="Web"/>
              <w:rPr>
                <w:sz w:val="18"/>
                <w:szCs w:val="18"/>
              </w:rPr>
            </w:pPr>
            <w:r w:rsidRPr="004511B2">
              <w:rPr>
                <w:rFonts w:hint="eastAsia"/>
                <w:sz w:val="18"/>
                <w:szCs w:val="18"/>
              </w:rPr>
              <w:t>4-II-6     掌握偏旁變化和間架結構要領書寫正確及工整的</w:t>
            </w:r>
            <w:proofErr w:type="gramStart"/>
            <w:r w:rsidRPr="004511B2">
              <w:rPr>
                <w:rFonts w:hint="eastAsia"/>
                <w:sz w:val="18"/>
                <w:szCs w:val="18"/>
              </w:rPr>
              <w:t>硬筆字</w:t>
            </w:r>
            <w:proofErr w:type="gramEnd"/>
            <w:r w:rsidRPr="004511B2">
              <w:rPr>
                <w:rFonts w:hint="eastAsia"/>
                <w:sz w:val="18"/>
                <w:szCs w:val="18"/>
              </w:rPr>
              <w:t>。</w:t>
            </w:r>
          </w:p>
          <w:p w:rsidR="00BE3525" w:rsidRPr="004511B2" w:rsidRDefault="00BE3525" w:rsidP="00BE3525">
            <w:pPr>
              <w:pStyle w:val="Web"/>
              <w:rPr>
                <w:sz w:val="18"/>
                <w:szCs w:val="18"/>
              </w:rPr>
            </w:pPr>
          </w:p>
          <w:p w:rsidR="00BE3525" w:rsidRPr="004511B2" w:rsidRDefault="00BE3525" w:rsidP="00BE3525">
            <w:pPr>
              <w:pStyle w:val="Web"/>
              <w:rPr>
                <w:sz w:val="18"/>
                <w:szCs w:val="18"/>
              </w:rPr>
            </w:pPr>
            <w:r w:rsidRPr="004511B2">
              <w:rPr>
                <w:rFonts w:hint="eastAsia"/>
                <w:sz w:val="18"/>
                <w:szCs w:val="18"/>
              </w:rPr>
              <w:t xml:space="preserve">4-II-7     </w:t>
            </w:r>
            <w:proofErr w:type="gramStart"/>
            <w:r w:rsidRPr="004511B2">
              <w:rPr>
                <w:rFonts w:hint="eastAsia"/>
                <w:sz w:val="18"/>
                <w:szCs w:val="18"/>
              </w:rPr>
              <w:t>習寫以硬筆字</w:t>
            </w:r>
            <w:proofErr w:type="gramEnd"/>
            <w:r w:rsidRPr="004511B2">
              <w:rPr>
                <w:rFonts w:hint="eastAsia"/>
                <w:sz w:val="18"/>
                <w:szCs w:val="18"/>
              </w:rPr>
              <w:t>為主，毛筆為輔，掌握楷書筆畫的書寫方法。</w:t>
            </w:r>
          </w:p>
          <w:p w:rsidR="00BE3525" w:rsidRPr="004511B2" w:rsidRDefault="00BE3525" w:rsidP="00BE3525">
            <w:pPr>
              <w:pStyle w:val="Web"/>
              <w:rPr>
                <w:sz w:val="18"/>
                <w:szCs w:val="18"/>
              </w:rPr>
            </w:pPr>
          </w:p>
          <w:p w:rsidR="00BE3525" w:rsidRPr="004511B2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Pr="00404F7D" w:rsidRDefault="00BE3525" w:rsidP="00BE3525">
            <w:pPr>
              <w:pStyle w:val="Web"/>
              <w:spacing w:before="0" w:after="0"/>
              <w:rPr>
                <w:sz w:val="18"/>
                <w:szCs w:val="18"/>
              </w:rPr>
            </w:pPr>
            <w:r w:rsidRPr="00404F7D">
              <w:rPr>
                <w:sz w:val="18"/>
                <w:szCs w:val="18"/>
              </w:rPr>
              <w:t>Ab-II-11   筆墨紙硯的使用方法。</w:t>
            </w:r>
          </w:p>
          <w:p w:rsidR="00BE3525" w:rsidRPr="00404F7D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25" w:rsidRPr="00BE3525" w:rsidRDefault="00BE3525" w:rsidP="00BE3525">
            <w:pPr>
              <w:ind w:left="317" w:hanging="317"/>
              <w:jc w:val="center"/>
              <w:rPr>
                <w:rFonts w:ascii="BiauKai" w:eastAsia="BiauKai" w:hAnsi="BiauKai" w:cs="BiauKai"/>
                <w:sz w:val="18"/>
                <w:szCs w:val="18"/>
              </w:rPr>
            </w:pP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t>國</w:t>
            </w: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t>-E-B3</w:t>
            </w:r>
            <w:r w:rsidRPr="00BE3525">
              <w:rPr>
                <w:sz w:val="18"/>
                <w:szCs w:val="18"/>
              </w:rPr>
              <w:br/>
            </w:r>
            <w:r w:rsidRPr="00BE3525">
              <w:rPr>
                <w:sz w:val="18"/>
                <w:szCs w:val="18"/>
                <w:shd w:val="clear" w:color="auto" w:fill="FFFFFF"/>
              </w:rPr>
              <w:t>運用多重感官感受文藝之美，</w:t>
            </w:r>
            <w:r w:rsidRPr="00BE352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BE3525">
              <w:rPr>
                <w:sz w:val="18"/>
                <w:szCs w:val="18"/>
                <w:shd w:val="clear" w:color="auto" w:fill="FFFFFF"/>
              </w:rPr>
              <w:t>體驗生活中的美感事物，並發展藝文創作與欣賞的基本素養。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Pr="00404F7D" w:rsidRDefault="00BE3525" w:rsidP="00BE3525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185" w:right="45" w:hanging="1020"/>
              <w:jc w:val="both"/>
              <w:textAlignment w:val="baseline"/>
              <w:rPr>
                <w:rFonts w:ascii="BiauKai" w:eastAsia="BiauKai" w:hAnsi="BiauKai" w:cs="BiauKai"/>
                <w:sz w:val="20"/>
                <w:szCs w:val="20"/>
              </w:rPr>
            </w:pPr>
            <w:r w:rsidRPr="00BE3525">
              <w:rPr>
                <w:rFonts w:hint="eastAsia"/>
                <w:sz w:val="20"/>
                <w:szCs w:val="20"/>
              </w:rPr>
              <w:t>毛筆握筆與練習楷書筆畫的書寫。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525" w:rsidRDefault="00BE3525" w:rsidP="00BE3525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BE352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8B5C8E" w:rsidRDefault="00BE3525" w:rsidP="00BE3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E80465" w:rsidRDefault="00BE3525" w:rsidP="00BE352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Default="00BE3525" w:rsidP="00BE3525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404F7D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Pr="00404F7D" w:rsidRDefault="00BE3525" w:rsidP="00BE3525">
            <w:pPr>
              <w:pStyle w:val="Web"/>
              <w:spacing w:before="0" w:after="0"/>
              <w:rPr>
                <w:sz w:val="18"/>
                <w:szCs w:val="18"/>
              </w:rPr>
            </w:pPr>
            <w:r w:rsidRPr="00404F7D">
              <w:rPr>
                <w:sz w:val="18"/>
                <w:szCs w:val="18"/>
              </w:rPr>
              <w:t>Ab-II-11   筆墨紙硯的使用方法。</w:t>
            </w:r>
          </w:p>
          <w:p w:rsidR="00BE3525" w:rsidRPr="00404F7D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25" w:rsidRPr="00BE3525" w:rsidRDefault="00BE3525" w:rsidP="00BE3525">
            <w:pPr>
              <w:ind w:left="317" w:hanging="317"/>
              <w:jc w:val="center"/>
              <w:rPr>
                <w:rFonts w:ascii="BiauKai" w:eastAsia="BiauKai" w:hAnsi="BiauKai" w:cs="BiauKai"/>
                <w:sz w:val="18"/>
                <w:szCs w:val="18"/>
              </w:rPr>
            </w:pP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國</w:t>
            </w: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t>-E-B3</w:t>
            </w:r>
            <w:r w:rsidRPr="00BE3525">
              <w:rPr>
                <w:sz w:val="18"/>
                <w:szCs w:val="18"/>
              </w:rPr>
              <w:br/>
            </w:r>
            <w:r w:rsidRPr="00BE3525">
              <w:rPr>
                <w:sz w:val="18"/>
                <w:szCs w:val="18"/>
                <w:shd w:val="clear" w:color="auto" w:fill="FFFFFF"/>
              </w:rPr>
              <w:t>運用多重感官感受文藝之美，</w:t>
            </w:r>
            <w:r w:rsidRPr="00BE352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BE3525">
              <w:rPr>
                <w:sz w:val="18"/>
                <w:szCs w:val="18"/>
                <w:shd w:val="clear" w:color="auto" w:fill="FFFFFF"/>
              </w:rPr>
              <w:t>體驗生</w:t>
            </w:r>
            <w:r w:rsidRPr="00BE3525">
              <w:rPr>
                <w:sz w:val="18"/>
                <w:szCs w:val="18"/>
                <w:shd w:val="clear" w:color="auto" w:fill="FFFFFF"/>
              </w:rPr>
              <w:lastRenderedPageBreak/>
              <w:t>活中的美感事物，並發展藝文創作與欣賞的基本素養。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毛筆握筆與練習楷書筆畫的書寫</w:t>
            </w:r>
            <w:r w:rsidRPr="000369BD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525" w:rsidRPr="000F715D" w:rsidRDefault="00BE3525" w:rsidP="00BE352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1/11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BE3525" w:rsidRDefault="00BE3525" w:rsidP="00BE3525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BE352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8B5C8E" w:rsidRDefault="00BE3525" w:rsidP="00BE3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二十一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BE3525" w:rsidRDefault="00BE3525" w:rsidP="00BE35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E80465" w:rsidRDefault="00BE3525" w:rsidP="00BE352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Default="00BE3525" w:rsidP="00BE3525">
            <w:r w:rsidRPr="000473F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25" w:rsidRPr="004511B2" w:rsidRDefault="00BE3525" w:rsidP="00BE3525">
            <w:pPr>
              <w:pStyle w:val="Web"/>
              <w:spacing w:before="0" w:beforeAutospacing="0" w:after="0" w:afterAutospacing="0"/>
            </w:pPr>
            <w:r w:rsidRPr="004511B2">
              <w:rPr>
                <w:rFonts w:hint="eastAsia"/>
                <w:sz w:val="18"/>
                <w:szCs w:val="18"/>
              </w:rPr>
              <w:t>4-II-8     知道古今書法名家的故事。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Pr="004511B2" w:rsidRDefault="00BE3525" w:rsidP="00BE3525">
            <w:pPr>
              <w:pStyle w:val="Web"/>
              <w:spacing w:before="0" w:after="0"/>
              <w:rPr>
                <w:sz w:val="18"/>
                <w:szCs w:val="18"/>
              </w:rPr>
            </w:pPr>
            <w:r w:rsidRPr="004511B2">
              <w:rPr>
                <w:sz w:val="18"/>
                <w:szCs w:val="18"/>
              </w:rPr>
              <w:t>Ab-II-13   書法名家故事。</w:t>
            </w:r>
          </w:p>
          <w:p w:rsidR="00BE3525" w:rsidRPr="004511B2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25" w:rsidRPr="00BE3525" w:rsidRDefault="00BE3525" w:rsidP="00BE3525">
            <w:pPr>
              <w:ind w:left="317" w:hanging="317"/>
              <w:jc w:val="center"/>
              <w:rPr>
                <w:rFonts w:ascii="BiauKai" w:eastAsia="BiauKai" w:hAnsi="BiauKai" w:cs="BiauKai"/>
                <w:sz w:val="18"/>
                <w:szCs w:val="18"/>
              </w:rPr>
            </w:pP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t>國</w:t>
            </w:r>
            <w:r w:rsidRPr="00BE3525">
              <w:rPr>
                <w:rStyle w:val="ae"/>
                <w:sz w:val="18"/>
                <w:szCs w:val="18"/>
                <w:bdr w:val="none" w:sz="0" w:space="0" w:color="auto" w:frame="1"/>
                <w:shd w:val="clear" w:color="auto" w:fill="FFFFFF"/>
              </w:rPr>
              <w:t>-E-B3</w:t>
            </w:r>
            <w:r w:rsidRPr="00BE3525">
              <w:rPr>
                <w:sz w:val="18"/>
                <w:szCs w:val="18"/>
              </w:rPr>
              <w:br/>
            </w:r>
            <w:r w:rsidRPr="00BE3525">
              <w:rPr>
                <w:sz w:val="18"/>
                <w:szCs w:val="18"/>
                <w:shd w:val="clear" w:color="auto" w:fill="FFFFFF"/>
              </w:rPr>
              <w:t>運用多重感官感受文藝之美，</w:t>
            </w:r>
            <w:r w:rsidRPr="00BE352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BE3525">
              <w:rPr>
                <w:sz w:val="18"/>
                <w:szCs w:val="18"/>
                <w:shd w:val="clear" w:color="auto" w:fill="FFFFFF"/>
              </w:rPr>
              <w:t>體驗生活中的美感事物，並發展藝文創作與欣賞的基本素養。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rPr>
                <w:rFonts w:ascii="BiauKai" w:eastAsia="BiauKai" w:hAnsi="BiauKai" w:cs="BiauKai"/>
              </w:rPr>
            </w:pPr>
            <w:r>
              <w:rPr>
                <w:rFonts w:hint="eastAsia"/>
                <w:sz w:val="18"/>
                <w:szCs w:val="18"/>
              </w:rPr>
              <w:t>認識</w:t>
            </w:r>
            <w:r w:rsidRPr="004511B2">
              <w:rPr>
                <w:rFonts w:hint="eastAsia"/>
                <w:sz w:val="18"/>
                <w:szCs w:val="18"/>
              </w:rPr>
              <w:t>古今書法名家的故事。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BE3525" w:rsidRDefault="00BE3525" w:rsidP="00BE3525">
            <w:pPr>
              <w:pStyle w:val="Web"/>
              <w:spacing w:before="0" w:beforeAutospacing="0" w:after="0" w:afterAutospacing="0"/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3525" w:rsidRPr="000F715D" w:rsidRDefault="00BE3525" w:rsidP="00BE352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BE3525" w:rsidRPr="000F715D" w:rsidRDefault="00BE3525" w:rsidP="00BE352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彈性放假</w:t>
            </w:r>
          </w:p>
          <w:p w:rsidR="00BE3525" w:rsidRDefault="00BE3525" w:rsidP="00BE3525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Default="007E2255"/>
    <w:p w:rsidR="007E2255" w:rsidRDefault="00C82B22">
      <w:pPr>
        <w:ind w:firstLine="0"/>
        <w:jc w:val="left"/>
      </w:pPr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0E7ADB">
        <w:rPr>
          <w:rFonts w:asciiTheme="minorEastAsia" w:eastAsiaTheme="minorEastAsia" w:hAnsiTheme="minorEastAsia" w:cs="BiauKai"/>
          <w:b/>
          <w:sz w:val="28"/>
          <w:szCs w:val="28"/>
        </w:rPr>
        <w:t xml:space="preserve"> _</w:t>
      </w:r>
      <w:r w:rsidR="000E7ADB">
        <w:rPr>
          <w:rFonts w:asciiTheme="minorEastAsia" w:eastAsiaTheme="minorEastAsia" w:hAnsiTheme="minorEastAsia" w:cs="BiauKai" w:hint="eastAsia"/>
          <w:b/>
          <w:sz w:val="28"/>
          <w:szCs w:val="28"/>
        </w:rPr>
        <w:t>視覺藝術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0E7ADB">
        <w:rPr>
          <w:rFonts w:asciiTheme="minorEastAsia" w:eastAsiaTheme="minorEastAsia" w:hAnsiTheme="minorEastAsia" w:cs="BiauKai" w:hint="eastAsia"/>
          <w:b/>
          <w:sz w:val="28"/>
          <w:szCs w:val="28"/>
        </w:rPr>
        <w:t>王文姬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7E2255" w:rsidRPr="00877C93" w:rsidRDefault="00877C93" w:rsidP="00877C93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 w:rsidRPr="00877C93">
              <w:rPr>
                <w:rFonts w:ascii="Times New Roman" w:hAnsi="Times New Roman" w:cs="Times New Roman"/>
                <w:color w:val="000000"/>
              </w:rPr>
              <w:t>在人與自己、人與他人以及人與環境的主軸架構下，以探索周遭環境，融入生活的情境，藉以認識自己、肯定自我等來設計人文與生活藝術相關的單元活動。最理想的教學方式是協同教學，配合教具（影片播放、音樂</w:t>
            </w:r>
            <w:r w:rsidRPr="00877C93">
              <w:rPr>
                <w:rFonts w:ascii="Times New Roman" w:hAnsi="Times New Roman" w:cs="Times New Roman"/>
                <w:color w:val="000000"/>
              </w:rPr>
              <w:t>CD</w:t>
            </w:r>
            <w:r w:rsidRPr="00877C93">
              <w:rPr>
                <w:rFonts w:ascii="Times New Roman" w:hAnsi="Times New Roman" w:cs="Times New Roman"/>
                <w:color w:val="000000"/>
              </w:rPr>
              <w:t>欣賞</w:t>
            </w:r>
            <w:r w:rsidRPr="00877C93">
              <w:rPr>
                <w:rFonts w:ascii="Times New Roman" w:hAnsi="Times New Roman" w:cs="Times New Roman"/>
                <w:color w:val="000000"/>
              </w:rPr>
              <w:t>…</w:t>
            </w:r>
            <w:proofErr w:type="gramStart"/>
            <w:r w:rsidRPr="00877C93">
              <w:rPr>
                <w:rFonts w:ascii="Times New Roman" w:hAnsi="Times New Roman" w:cs="Times New Roman"/>
                <w:color w:val="000000"/>
              </w:rPr>
              <w:t>…</w:t>
            </w:r>
            <w:proofErr w:type="gramEnd"/>
            <w:r w:rsidRPr="00877C93">
              <w:rPr>
                <w:rFonts w:ascii="Times New Roman" w:hAnsi="Times New Roman" w:cs="Times New Roman"/>
                <w:color w:val="000000"/>
              </w:rPr>
              <w:t>）及課本內容，讓學生透過教師的解說，對課本內容有所理解，再結合日常生活實際的經驗，對藝術課程有更深層的認識。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7E2255" w:rsidRDefault="0087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sz w:val="24"/>
                <w:szCs w:val="24"/>
              </w:rPr>
              <w:t>本課程依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翰林</w:t>
            </w:r>
            <w:r>
              <w:rPr>
                <w:rFonts w:ascii="BiauKai" w:eastAsia="BiauKai" w:hAnsi="BiauKai" w:cs="BiauKai" w:hint="eastAsia"/>
                <w:sz w:val="24"/>
                <w:szCs w:val="24"/>
              </w:rPr>
              <w:t>版教材實施，銜接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四</w:t>
            </w:r>
            <w:r>
              <w:rPr>
                <w:rFonts w:ascii="BiauKai" w:eastAsia="BiauKai" w:hAnsi="BiauKai" w:cs="BiauKai" w:hint="eastAsia"/>
                <w:sz w:val="24"/>
                <w:szCs w:val="24"/>
              </w:rPr>
              <w:t>年級</w:t>
            </w:r>
            <w:r>
              <w:rPr>
                <w:rFonts w:asciiTheme="minorEastAsia" w:eastAsiaTheme="minorEastAsia" w:hAnsiTheme="minorEastAsia" w:cs="BiauKai" w:hint="eastAsia"/>
                <w:sz w:val="24"/>
                <w:szCs w:val="24"/>
              </w:rPr>
              <w:t>上</w:t>
            </w:r>
            <w:r w:rsidRPr="00877C93">
              <w:rPr>
                <w:rFonts w:ascii="BiauKai" w:eastAsia="BiauKai" w:hAnsi="BiauKai" w:cs="BiauKai" w:hint="eastAsia"/>
                <w:sz w:val="24"/>
                <w:szCs w:val="24"/>
              </w:rPr>
              <w:t>學期之課程.期待引導學生主動接近藝術，建立對藝術的興趣，所以在教學上著重引導學生多方蒐集資訊，建立自己的藝術檔案。也希望藉此擴充學生的美感經驗，提高藝術欣賞的能力。</w:t>
            </w:r>
          </w:p>
          <w:p w:rsidR="00877C93" w:rsidRDefault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學生的先備經驗</w:t>
            </w: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:</w:t>
            </w:r>
          </w:p>
          <w:p w:rsidR="004847EC" w:rsidRPr="004847EC" w:rsidRDefault="004847EC" w:rsidP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b/>
                <w:bCs/>
                <w:sz w:val="24"/>
                <w:szCs w:val="24"/>
              </w:rPr>
            </w:pP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1.</w:t>
            </w: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能做觀察和比較，並表達個人想法。</w:t>
            </w:r>
          </w:p>
          <w:p w:rsidR="004847EC" w:rsidRPr="004847EC" w:rsidRDefault="004847EC" w:rsidP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b/>
                <w:bCs/>
                <w:sz w:val="24"/>
                <w:szCs w:val="24"/>
              </w:rPr>
            </w:pP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2.</w:t>
            </w: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曾經做過卡片。</w:t>
            </w:r>
          </w:p>
          <w:p w:rsidR="004847EC" w:rsidRPr="004847EC" w:rsidRDefault="004847EC" w:rsidP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b/>
                <w:bCs/>
                <w:sz w:val="24"/>
                <w:szCs w:val="24"/>
              </w:rPr>
            </w:pP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3.</w:t>
            </w: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學習過「小畫家」和「非常好色」此二種電腦軟體。</w:t>
            </w:r>
          </w:p>
          <w:p w:rsidR="004847EC" w:rsidRPr="004847EC" w:rsidRDefault="004847EC" w:rsidP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/>
                <w:b/>
                <w:bCs/>
                <w:sz w:val="24"/>
                <w:szCs w:val="24"/>
              </w:rPr>
            </w:pP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4.</w:t>
            </w: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對藝術創作需要之常見材料、彩繪用具和工具等有基本認識或使用經驗。</w:t>
            </w:r>
          </w:p>
          <w:p w:rsidR="004847EC" w:rsidRPr="004847EC" w:rsidRDefault="004847EC" w:rsidP="0048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b/>
                <w:bCs/>
                <w:sz w:val="24"/>
                <w:szCs w:val="24"/>
              </w:rPr>
            </w:pP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5.</w:t>
            </w:r>
            <w:r w:rsidRPr="004847EC">
              <w:rPr>
                <w:rFonts w:ascii="BiauKai" w:eastAsiaTheme="minorEastAsia" w:hAnsi="BiauKai" w:cs="BiauKai"/>
                <w:sz w:val="24"/>
                <w:szCs w:val="24"/>
              </w:rPr>
              <w:t>對工具的使用有安全意識。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 w:rsidRPr="004847EC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能分享個人成長的變化和記憶，</w:t>
            </w:r>
            <w:r w:rsidRPr="004847EC">
              <w:rPr>
                <w:rFonts w:ascii="Times New Roman" w:hAnsi="Times New Roman" w:cs="Times New Roman"/>
                <w:color w:val="000000"/>
              </w:rPr>
              <w:t>觀察並適當描述自己和同學的形貌特徵。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能探索藝術家作品的表現方式和技法，以及發表個人看法。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能自行規劃並創作出具有表情變化，呈現出情緒的自畫像。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能觀察並發現生活有具有人臉形像的景物，並發揮想像力看圖說故事。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能觀察、探索與練習將複雜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形象轉畫為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簡化圖案的方法。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能觀察、認知漫畫的特色，並透過練習表現出來</w:t>
            </w:r>
            <w:r>
              <w:rPr>
                <w:rFonts w:ascii="Times New Roman" w:hAnsi="Times New Roman" w:cs="Times New Roman" w:hint="eastAsia"/>
                <w:color w:val="000000"/>
              </w:rPr>
              <w:t>，並能</w:t>
            </w:r>
            <w:r w:rsidRPr="004847EC">
              <w:rPr>
                <w:rFonts w:ascii="Times New Roman" w:hAnsi="Times New Roman" w:cs="Times New Roman"/>
                <w:color w:val="000000"/>
              </w:rPr>
              <w:t>欣賞與探索漫畫家作品的表現方式和內涵意義。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能認知四格漫畫的故事分鏡與每格的內容結構</w:t>
            </w:r>
            <w:r>
              <w:rPr>
                <w:rFonts w:ascii="Times New Roman" w:hAnsi="Times New Roman" w:cs="Times New Roman" w:hint="eastAsia"/>
                <w:color w:val="000000"/>
              </w:rPr>
              <w:t>，並</w:t>
            </w:r>
            <w:r w:rsidRPr="004847EC">
              <w:rPr>
                <w:rFonts w:ascii="Times New Roman" w:hAnsi="Times New Roman" w:cs="Times New Roman"/>
                <w:color w:val="000000"/>
              </w:rPr>
              <w:t>探索漫畫分鏡如何由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文字轉畫為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圖案呈現。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能練習將個人生活經驗用四格漫畫的方式表現出來。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能分享個人成長中想要感謝或祝福的人事物</w:t>
            </w:r>
            <w:r>
              <w:rPr>
                <w:rFonts w:ascii="Times New Roman" w:hAnsi="Times New Roman" w:cs="Times New Roman" w:hint="eastAsia"/>
                <w:color w:val="000000"/>
              </w:rPr>
              <w:t>，並</w:t>
            </w:r>
            <w:r w:rsidRPr="004847EC">
              <w:rPr>
                <w:rFonts w:ascii="Times New Roman" w:hAnsi="Times New Roman" w:cs="Times New Roman"/>
                <w:color w:val="000000"/>
              </w:rPr>
              <w:t>能探索並分享傳達感恩和祝福心意的方式。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能探索並分享個人對各種卡片的圖案運用。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能探索如何運用科技資訊媒體輔助藝術學習和表現。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能運用科技資訊媒體展現卡片的創作與分享。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能探索和練習「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鏤空型版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」的複印技巧。</w:t>
            </w:r>
          </w:p>
          <w:p w:rsidR="004847EC" w:rsidRPr="004847EC" w:rsidRDefault="004847EC" w:rsidP="004847E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規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畫並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運用孔版複印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方法製作卡片，傳達個人的感恩與祝福。</w:t>
            </w:r>
          </w:p>
          <w:p w:rsidR="007E2255" w:rsidRPr="004847EC" w:rsidRDefault="004847EC" w:rsidP="004847EC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4847EC">
              <w:rPr>
                <w:rFonts w:ascii="Times New Roman" w:hAnsi="Times New Roman" w:cs="Times New Roman"/>
                <w:color w:val="000000"/>
              </w:rPr>
              <w:t>.</w:t>
            </w:r>
            <w:r w:rsidRPr="004847EC">
              <w:rPr>
                <w:rFonts w:ascii="Times New Roman" w:hAnsi="Times New Roman" w:cs="Times New Roman"/>
                <w:color w:val="000000"/>
              </w:rPr>
              <w:t>能觀察與探索多元</w:t>
            </w:r>
            <w:proofErr w:type="gramStart"/>
            <w:r w:rsidRPr="004847EC">
              <w:rPr>
                <w:rFonts w:ascii="Times New Roman" w:hAnsi="Times New Roman" w:cs="Times New Roman"/>
                <w:color w:val="000000"/>
              </w:rPr>
              <w:t>媒材和作法</w:t>
            </w:r>
            <w:proofErr w:type="gramEnd"/>
            <w:r w:rsidRPr="004847EC">
              <w:rPr>
                <w:rFonts w:ascii="Times New Roman" w:hAnsi="Times New Roman" w:cs="Times New Roman"/>
                <w:color w:val="000000"/>
              </w:rPr>
              <w:t>的創意卡片。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Pr="00877C93" w:rsidRDefault="0087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877C93">
              <w:rPr>
                <w:sz w:val="24"/>
                <w:szCs w:val="24"/>
              </w:rPr>
              <w:t>翰林版國小藝術</w:t>
            </w:r>
            <w:r w:rsidRPr="00877C93">
              <w:rPr>
                <w:sz w:val="24"/>
                <w:szCs w:val="24"/>
              </w:rPr>
              <w:t>4</w:t>
            </w:r>
            <w:r w:rsidRPr="00877C93">
              <w:rPr>
                <w:sz w:val="24"/>
                <w:szCs w:val="24"/>
              </w:rPr>
              <w:t>下教材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A87F1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EB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A87F1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A87F1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A87F1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EB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A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6E"/>
            </w:r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93491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7E225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A87F18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C20AC0" w:rsidRDefault="00A87F18" w:rsidP="00A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:rsidR="00A87F18" w:rsidRDefault="00A87F18" w:rsidP="00A87F18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A87F18" w:rsidRDefault="00A87F18" w:rsidP="00A87F1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Default="00A87F18" w:rsidP="00A87F18">
            <w:r>
              <w:rPr>
                <w:rFonts w:hint="eastAsia"/>
              </w:rPr>
              <w:t>壹、視覺萬花筒</w:t>
            </w:r>
          </w:p>
          <w:p w:rsidR="00A87F18" w:rsidRDefault="00A87F18" w:rsidP="00A87F18">
            <w:r>
              <w:rPr>
                <w:rFonts w:hint="eastAsia"/>
              </w:rPr>
              <w:t>一、這就是我</w:t>
            </w:r>
          </w:p>
          <w:p w:rsidR="00A87F18" w:rsidRPr="00A87F18" w:rsidRDefault="00A87F18" w:rsidP="00A87F18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0140AB" w:rsidRDefault="00A87F18" w:rsidP="00A87F18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A87F18" w:rsidRPr="00A87F18" w:rsidRDefault="00A87F18" w:rsidP="00A87F1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分享個人成長故事。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探索例圖討論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性別角色的刻板印象。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觀察自己從小到大外在視覺元素的變化。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個人成長照片與同學的分享和互動。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尊重每個人外形長相的獨特性。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觀察自己和同學的外形並用合適的形容詞彼此交流。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透過附件認知「現在的我」，及個人對「未來的我」的想像和期望。</w:t>
            </w:r>
          </w:p>
          <w:p w:rsidR="00A87F18" w:rsidRPr="000140AB" w:rsidRDefault="00A87F18" w:rsidP="00A87F18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覺察性別角色的刻板印象，了解家庭、學校與職業的分工，不應受性別的限制。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rPr>
                <w:color w:val="339933"/>
              </w:rPr>
            </w:pPr>
            <w:r>
              <w:rPr>
                <w:rFonts w:hint="eastAsia"/>
                <w:color w:val="339933"/>
              </w:rPr>
              <w:t>【品德】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EJU1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尊重生命。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了解個人的自我概念。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18" w:rsidRPr="0026318A" w:rsidRDefault="00A87F18" w:rsidP="00A87F18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A87F18" w:rsidRPr="0026318A" w:rsidRDefault="00A87F18" w:rsidP="00A87F18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A87F18" w:rsidRPr="0026318A" w:rsidRDefault="00A87F18" w:rsidP="00A87F18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A87F18" w:rsidRPr="000421C7" w:rsidRDefault="00A87F18" w:rsidP="00A87F18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A87F1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C20AC0" w:rsidRDefault="00A87F18" w:rsidP="00A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A87F18" w:rsidRDefault="00A87F18" w:rsidP="00A87F18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A87F18" w:rsidRDefault="00A87F18" w:rsidP="00A87F1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Default="00A87F18" w:rsidP="00A87F18">
            <w:r w:rsidRPr="00DD1AD7">
              <w:t>壹、視覺萬花筒</w:t>
            </w:r>
          </w:p>
          <w:p w:rsidR="00A87F18" w:rsidRDefault="00A87F18" w:rsidP="00A87F18">
            <w:r>
              <w:rPr>
                <w:rFonts w:hint="eastAsia"/>
              </w:rP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0140AB" w:rsidRDefault="00A87F18" w:rsidP="00A87F18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</w:t>
            </w:r>
          </w:p>
          <w:p w:rsidR="00A87F18" w:rsidRPr="00A87F18" w:rsidRDefault="00A87F18" w:rsidP="00A87F1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分享個人成長故事。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探索例圖討論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性別角色的刻板印象。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觀察自己從小到大外在視覺元素的變化。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個人成長照片與同學的分享和互動。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尊重每個人外形長相的獨特性。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觀察自己和同學的外形並用合適的形容詞彼此交流。</w:t>
            </w:r>
          </w:p>
          <w:p w:rsidR="00A87F18" w:rsidRPr="000140AB" w:rsidRDefault="00A87F18" w:rsidP="00A87F18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  <w:r>
              <w:rPr>
                <w:sz w:val="18"/>
                <w:szCs w:val="18"/>
              </w:rPr>
              <w:t>透過附件認知「現在的我」，及個人對「未來的我」的想像和期望。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口語評量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覺察性別角色的刻板印象，了解家庭、學校與職業的分工，不應受性別的限制。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  <w:rPr>
                <w:color w:val="339933"/>
              </w:rPr>
            </w:pPr>
            <w:r>
              <w:rPr>
                <w:rFonts w:hint="eastAsia"/>
                <w:color w:val="339933"/>
              </w:rPr>
              <w:t>【品德】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EJU1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尊重生命。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bookmarkStart w:id="0" w:name="_GoBack"/>
            <w:r>
              <w:rPr>
                <w:rFonts w:hint="eastAsia"/>
                <w:color w:val="9966FF"/>
              </w:rPr>
              <w:t>【生涯規劃】</w:t>
            </w:r>
            <w:bookmarkEnd w:id="0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了解個人的自我概念。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18" w:rsidRDefault="00A87F18" w:rsidP="00A87F18">
            <w:pPr>
              <w:rPr>
                <w:color w:val="767171"/>
                <w:sz w:val="16"/>
                <w:szCs w:val="16"/>
              </w:rPr>
            </w:pPr>
          </w:p>
        </w:tc>
      </w:tr>
      <w:tr w:rsidR="00A87F18" w:rsidTr="000140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C20AC0" w:rsidRDefault="00A87F18" w:rsidP="00A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三</w:t>
            </w:r>
            <w:proofErr w:type="gramEnd"/>
          </w:p>
          <w:p w:rsidR="00A87F18" w:rsidRDefault="00A87F18" w:rsidP="00A87F18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A87F18" w:rsidRDefault="00A87F18" w:rsidP="00A87F1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Default="00A87F18" w:rsidP="00A87F18">
            <w:r w:rsidRPr="00DD1AD7">
              <w:t>壹、視覺萬花筒</w:t>
            </w:r>
          </w:p>
          <w:p w:rsidR="00A87F18" w:rsidRDefault="00A87F18" w:rsidP="00A87F18">
            <w:r>
              <w:rPr>
                <w:rFonts w:hint="eastAsia"/>
              </w:rP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F18" w:rsidRPr="000140AB" w:rsidRDefault="00A87F18" w:rsidP="00A87F18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體驗在地及全球藝術與文化的多元性。</w:t>
            </w:r>
          </w:p>
          <w:p w:rsidR="00A87F18" w:rsidRPr="00A87F18" w:rsidRDefault="00A87F18" w:rsidP="00A87F1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觀察並描述藝術家的樣貌。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比較藝術家真實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樣貌和自畫像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作品中的樣子。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觀察發現藝術家作品畫面描繪的特色。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欣賞和探索藝術家作品不同表現形式和技法。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體會藝術家因其人生際遇而透過藝術作品呈現之感受。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利用多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媒材和技法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創作有表情變化的自畫像。</w:t>
            </w:r>
          </w:p>
          <w:p w:rsidR="00A87F18" w:rsidRPr="000140AB" w:rsidRDefault="00A87F18" w:rsidP="00A87F18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E8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了解不同性別者的成就與貢獻。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A87F18" w:rsidRDefault="00A87F18" w:rsidP="00A87F1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理解人的身體與心理面向。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18" w:rsidRDefault="00A87F18" w:rsidP="00A87F18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EB7163" w:rsidTr="000140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C20AC0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EB7163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Default="00EB7163" w:rsidP="00EB7163">
            <w:r w:rsidRPr="00DD1AD7">
              <w:t>壹、視覺萬花筒</w:t>
            </w:r>
          </w:p>
          <w:p w:rsidR="00EB7163" w:rsidRDefault="00EB7163" w:rsidP="00EB7163">
            <w: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EB7163" w:rsidRPr="00A87F18" w:rsidRDefault="00EB7163" w:rsidP="00EB716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探索各種情緒下的表情變化。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觀察課本圖片中人物的表情，用筆和相對應的情緒詞語連連看。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討論由對方表情去觀察其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情緒變化，學習察言觀色。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觀察和比較「生氣和開心」二張圖例中五官的細微變化與差異。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學習使用「思考樹」自行規畫創作內容與事前準備。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欣賞和探索自畫像作品圖例。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利用多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媒材和技法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創作有表情變化的自畫像。</w:t>
            </w:r>
          </w:p>
          <w:p w:rsidR="00EB7163" w:rsidRPr="00EB7163" w:rsidRDefault="00EB7163" w:rsidP="00EB716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3366"/>
              </w:rPr>
            </w:pPr>
            <w:r>
              <w:rPr>
                <w:rFonts w:hint="eastAsia"/>
                <w:color w:val="003366"/>
              </w:rPr>
              <w:t>【家庭】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覺察個人情緒並適切表達，與家人及同儕適切互動。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學習解決問題與做決定的能力。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3" w:rsidRDefault="00EB7163" w:rsidP="00EB7163">
            <w:pPr>
              <w:rPr>
                <w:color w:val="767171"/>
                <w:sz w:val="16"/>
                <w:szCs w:val="16"/>
              </w:rPr>
            </w:pPr>
          </w:p>
        </w:tc>
      </w:tr>
      <w:tr w:rsidR="00EB7163" w:rsidTr="000140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C20AC0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:rsidR="00EB7163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Default="00EB7163" w:rsidP="00EB7163">
            <w:r w:rsidRPr="00DD1AD7">
              <w:t>壹、視覺萬花筒</w:t>
            </w:r>
          </w:p>
          <w:p w:rsidR="00EB7163" w:rsidRDefault="00EB7163" w:rsidP="00EB7163">
            <w:r>
              <w:rPr>
                <w:rFonts w:hint="eastAsia"/>
              </w:rP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EB7163" w:rsidRPr="00EB7163" w:rsidRDefault="00EB7163" w:rsidP="00EB7163">
            <w:pPr>
              <w:ind w:firstLine="0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探索各種情緒下的表情變化。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觀察課本圖片中人物的表情，用筆和相對應的情緒詞語連連看。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討論由對方表情去觀察其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情緒變化，學習察言觀色。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觀察和比較「生氣和開心」二張圖例中五官的細微變化與差異。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學習使用「思考樹」自行規畫創作內容與事前準備。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欣賞和探索自畫像作品圖例。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利用多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媒材和技法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創作有表情變化的自畫像。</w:t>
            </w:r>
          </w:p>
          <w:p w:rsidR="00EB7163" w:rsidRPr="00EB7163" w:rsidRDefault="00EB7163" w:rsidP="00EB716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3366"/>
              </w:rPr>
            </w:pPr>
            <w:r>
              <w:rPr>
                <w:rFonts w:hint="eastAsia"/>
                <w:color w:val="003366"/>
              </w:rPr>
              <w:t>【家庭】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覺察個人情緒並適切表達，與家人及同儕適切互動。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學習解決問題與做決定的能力。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3" w:rsidRDefault="00EB7163" w:rsidP="00EB7163">
            <w:pPr>
              <w:rPr>
                <w:color w:val="767171"/>
                <w:sz w:val="16"/>
                <w:szCs w:val="16"/>
              </w:rPr>
            </w:pPr>
          </w:p>
        </w:tc>
      </w:tr>
      <w:tr w:rsidR="00EB7163" w:rsidTr="000140A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C20AC0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Default="00EB7163" w:rsidP="00EB7163">
            <w:r w:rsidRPr="00DD1AD7">
              <w:t>壹、視覺萬花筒</w:t>
            </w:r>
          </w:p>
          <w:p w:rsidR="00EB7163" w:rsidRDefault="00EB7163" w:rsidP="00EB7163">
            <w:r>
              <w:rPr>
                <w:rFonts w:hint="eastAsia"/>
              </w:rP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EB7163" w:rsidRPr="00EB7163" w:rsidRDefault="00EB7163" w:rsidP="00EB7163">
            <w:pPr>
              <w:ind w:firstLine="0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課本例圖並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能發現「奇特的臉」。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描述看到的臉其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表情特徵，並想像其情緒與說話。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分享生活中看過或找到的「奇特的臉」。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發揮想像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為例圖中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「奇特的臉」配上對話。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搜集生活中各種現成物或回收物作為創作材料。</w:t>
            </w:r>
          </w:p>
          <w:p w:rsidR="00EB7163" w:rsidRPr="000140AB" w:rsidRDefault="00EB7163" w:rsidP="00EB716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小組合作選擇合適的媒材拼湊出</w:t>
            </w:r>
            <w:proofErr w:type="gramStart"/>
            <w:r>
              <w:rPr>
                <w:sz w:val="18"/>
                <w:szCs w:val="18"/>
              </w:rPr>
              <w:t>各種「</w:t>
            </w:r>
            <w:proofErr w:type="gramEnd"/>
            <w:r>
              <w:rPr>
                <w:sz w:val="18"/>
                <w:szCs w:val="18"/>
              </w:rPr>
              <w:t>立體又奇特的臉」。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6699"/>
              </w:rPr>
            </w:pPr>
            <w:r>
              <w:rPr>
                <w:rFonts w:hint="eastAsia"/>
                <w:color w:val="006699"/>
              </w:rPr>
              <w:t>【科技】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具備與他人團隊合作的能力。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FF00"/>
                <w:u w:val="single"/>
              </w:rPr>
            </w:pP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豐富自身與環境的互動經驗，培養對生活環境的覺知與敏感，體驗與珍惜環境的好。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3" w:rsidRDefault="00EB7163" w:rsidP="00EB7163">
            <w:pPr>
              <w:rPr>
                <w:color w:val="767171"/>
                <w:sz w:val="16"/>
                <w:szCs w:val="16"/>
              </w:rPr>
            </w:pPr>
          </w:p>
        </w:tc>
      </w:tr>
      <w:tr w:rsidR="00EB7163" w:rsidTr="000140A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C20AC0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七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Default="00EB7163" w:rsidP="00EB7163">
            <w:r w:rsidRPr="00DD1AD7">
              <w:t>壹、視覺萬花筒</w:t>
            </w:r>
          </w:p>
          <w:p w:rsidR="00EB7163" w:rsidRDefault="00EB7163" w:rsidP="00EB7163">
            <w:r>
              <w:t>(</w:t>
            </w:r>
            <w:r>
              <w:t>一、這就是我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能透過藝術表現形式，認識與探索群己關係及互動。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-E-C2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透過藝術實踐，學習理解他人感受與團隊合作的能力。</w:t>
            </w:r>
          </w:p>
          <w:p w:rsidR="00EB7163" w:rsidRPr="00EB7163" w:rsidRDefault="00EB7163" w:rsidP="00EB7163">
            <w:pPr>
              <w:ind w:firstLine="0"/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課本例圖並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能發現「奇特的臉」。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描述看到的臉其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表情特徵，並想像其情緒與說話。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分享生活中看過或找到的「奇特的臉」。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發揮想像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為例圖中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「奇特的臉」配上對話。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搜集生活中各種現成物或回收物作為創作材料。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小組合作選擇合適的媒材拼湊出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各種「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立體又奇特的臉」。</w:t>
            </w:r>
          </w:p>
          <w:p w:rsidR="00EB7163" w:rsidRPr="00EB7163" w:rsidRDefault="00EB7163" w:rsidP="00EB716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6699"/>
              </w:rPr>
            </w:pPr>
            <w:r>
              <w:rPr>
                <w:rFonts w:hint="eastAsia"/>
                <w:color w:val="006699"/>
              </w:rPr>
              <w:t>【科技】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具備與他人團隊合作的能力。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FF00"/>
                <w:u w:val="single"/>
              </w:rPr>
            </w:pP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豐富自身與環境的互動經驗，培養對生活環境的覺知與敏感，體驗與珍惜環境的好。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3" w:rsidRDefault="00EB7163" w:rsidP="00EB7163">
            <w:pPr>
              <w:rPr>
                <w:color w:val="767171"/>
                <w:sz w:val="16"/>
                <w:szCs w:val="16"/>
              </w:rPr>
            </w:pPr>
          </w:p>
        </w:tc>
      </w:tr>
      <w:tr w:rsidR="00EB716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C20AC0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:rsidR="00EB7163" w:rsidRDefault="00EB7163" w:rsidP="00EB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B7163" w:rsidRDefault="00EB7163" w:rsidP="00EB716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r w:rsidRPr="000140AB">
              <w:t>壹、視覺萬花筒</w:t>
            </w:r>
          </w:p>
          <w:p w:rsidR="00EB7163" w:rsidRDefault="00EB7163" w:rsidP="00EB7163">
            <w:r w:rsidRPr="000140AB">
              <w:t>(</w:t>
            </w:r>
            <w:r w:rsidRPr="000140AB">
              <w:t>二、展現自我</w:t>
            </w:r>
            <w:r w:rsidRPr="000140AB"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Pr="000140AB" w:rsidRDefault="00EB7163" w:rsidP="00EB716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EB7163" w:rsidRPr="00EB7163" w:rsidRDefault="00EB7163" w:rsidP="00EB716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課本例圖並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分享生活中讓我們感恩的人事物。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同學間互相分享和交流照片中有關的故事。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透過課本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獅子例圖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，探索複雜形物如何轉化成簡化的圖案。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認識各種改變簡化圖案的方法，並透過課本附件進行練習。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探索及練習漫畫常見的元素。</w:t>
            </w:r>
          </w:p>
          <w:p w:rsidR="00EB7163" w:rsidRPr="00325A3E" w:rsidRDefault="00EB7163" w:rsidP="00EB716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描述和分享個人的探索與練習成果。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培養性別間合宜表達情感的能力。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發展設身處地、感同身受的同理心及主動去愛的能力，察覺自己從他者接受的各種幫助，培養感恩之心。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  <w:rPr>
                <w:color w:val="006699"/>
              </w:rPr>
            </w:pPr>
            <w:r>
              <w:rPr>
                <w:rFonts w:hint="eastAsia"/>
                <w:color w:val="006699"/>
              </w:rPr>
              <w:t>【科技】</w:t>
            </w:r>
          </w:p>
          <w:p w:rsidR="00EB7163" w:rsidRDefault="00EB7163" w:rsidP="00EB716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繪製簡單草圖以呈現設計構想。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3" w:rsidRPr="00661993" w:rsidRDefault="00EB7163" w:rsidP="00EB716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lastRenderedPageBreak/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EB7163" w:rsidRDefault="00EB7163" w:rsidP="00EB716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024D20" w:rsidTr="00FD304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24D20" w:rsidRDefault="00024D20" w:rsidP="00024D2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r w:rsidRPr="00DD1AD7">
              <w:t>壹、視覺萬花筒</w:t>
            </w:r>
          </w:p>
          <w:p w:rsidR="00024D20" w:rsidRDefault="00024D20" w:rsidP="00024D20">
            <w:r>
              <w:rPr>
                <w:rFonts w:hint="eastAsia"/>
              </w:rPr>
              <w:t>(</w:t>
            </w:r>
            <w:r w:rsidRPr="000140AB">
              <w:t>二、展現自我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0140AB" w:rsidRDefault="00024D20" w:rsidP="00024D2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24D20" w:rsidRPr="00024D20" w:rsidRDefault="00024D20" w:rsidP="00024D2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課本例圖並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分享生活中讓我們感恩的人事物。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同學間互相分享和交流照片中有關的故事。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透過課本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獅子例圖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，探索複雜形物如何轉化成簡化的圖案。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認識各種改變簡化圖案的方法，並透過課本附件進行練習。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探索及練習漫畫常見的元素。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描述和分享個人的探索與練習成果。</w:t>
            </w:r>
          </w:p>
          <w:p w:rsidR="00024D20" w:rsidRPr="00024D20" w:rsidRDefault="00024D20" w:rsidP="00024D2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  <w:rPr>
                <w:color w:val="006699"/>
              </w:rPr>
            </w:pPr>
            <w:r>
              <w:rPr>
                <w:rFonts w:hint="eastAsia"/>
                <w:color w:val="006699"/>
              </w:rPr>
              <w:t>【科技】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繪製簡單草圖以呈現設計構想。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20" w:rsidRDefault="00024D20" w:rsidP="00024D20">
            <w:pPr>
              <w:rPr>
                <w:color w:val="767171"/>
                <w:sz w:val="16"/>
                <w:szCs w:val="16"/>
              </w:rPr>
            </w:pPr>
          </w:p>
        </w:tc>
      </w:tr>
      <w:tr w:rsidR="00024D2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:rsidR="00024D20" w:rsidRDefault="00024D20" w:rsidP="00024D20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24D20" w:rsidRDefault="00024D20" w:rsidP="00024D2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r w:rsidRPr="00DD1AD7">
              <w:t>壹、視覺萬花筒</w:t>
            </w:r>
          </w:p>
          <w:p w:rsidR="00024D20" w:rsidRDefault="00024D20" w:rsidP="00024D20">
            <w:r>
              <w:rPr>
                <w:rFonts w:hint="eastAsia"/>
              </w:rPr>
              <w:t>(</w:t>
            </w:r>
            <w:r w:rsidRPr="000140AB">
              <w:t>二、展現自我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0140AB" w:rsidRDefault="00024D20" w:rsidP="00024D20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力，並展現欣賞禮儀。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24D20" w:rsidRPr="00024D20" w:rsidRDefault="00024D20" w:rsidP="00024D2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欣賞和探索本土漫畫家朱德庸的四格漫畫。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描述和分享個人對此作品的觀察和看法。</w:t>
            </w:r>
          </w:p>
          <w:p w:rsidR="00024D20" w:rsidRPr="00024D20" w:rsidRDefault="00024D20" w:rsidP="00024D2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從日常生活中培養道德感以及美感，練習做出道德判斷以及審美判斷，分辨事實和價值的不同。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333399"/>
              </w:rPr>
              <w:t>【閱讀素養】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喜歡與他人討論、分享自己閱讀的文本。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20" w:rsidRPr="006047B1" w:rsidRDefault="00024D20" w:rsidP="00024D20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024D2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十一</w:t>
            </w:r>
          </w:p>
          <w:p w:rsidR="00024D20" w:rsidRDefault="00024D20" w:rsidP="00024D2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r w:rsidRPr="00DD1AD7">
              <w:t>壹、視覺萬花筒</w:t>
            </w:r>
          </w:p>
          <w:p w:rsidR="00024D20" w:rsidRDefault="00024D20" w:rsidP="00024D20">
            <w:r>
              <w:rPr>
                <w:rFonts w:hint="eastAsia"/>
              </w:rPr>
              <w:t>(</w:t>
            </w:r>
            <w:r w:rsidRPr="000140AB">
              <w:t>二、展現自我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0140AB" w:rsidRDefault="00024D20" w:rsidP="00024D20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24D20" w:rsidRPr="00024D20" w:rsidRDefault="00024D20" w:rsidP="00024D2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認知四格漫畫「起承轉合」的故發展結構。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認識漫畫分鏡。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課本例圖中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漫畫分鏡（文字）和四格漫畫（圖畫）之間如何轉換呼應。</w:t>
            </w:r>
          </w:p>
          <w:p w:rsidR="00024D20" w:rsidRPr="00024D20" w:rsidRDefault="00024D20" w:rsidP="00024D20">
            <w:pPr>
              <w:pStyle w:val="Web"/>
              <w:spacing w:before="0" w:beforeAutospacing="0" w:after="0" w:afterAutospacing="0"/>
            </w:pPr>
          </w:p>
          <w:p w:rsidR="00024D20" w:rsidRPr="00325A3E" w:rsidRDefault="00024D20" w:rsidP="00024D2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培養性別間合宜表達情感的能力。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20" w:rsidRDefault="00024D20" w:rsidP="00024D20">
            <w:pPr>
              <w:rPr>
                <w:color w:val="767171"/>
                <w:sz w:val="16"/>
                <w:szCs w:val="16"/>
              </w:rPr>
            </w:pPr>
          </w:p>
        </w:tc>
      </w:tr>
      <w:tr w:rsidR="00024D20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:rsidR="00024D20" w:rsidRDefault="00024D20" w:rsidP="00024D2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r w:rsidRPr="00DD1AD7">
              <w:t>壹、視覺萬花筒</w:t>
            </w:r>
          </w:p>
          <w:p w:rsidR="00024D20" w:rsidRDefault="00024D20" w:rsidP="00024D20">
            <w:r>
              <w:rPr>
                <w:rFonts w:hint="eastAsia"/>
              </w:rPr>
              <w:t>(</w:t>
            </w:r>
            <w:r w:rsidRPr="000140AB">
              <w:t>二、展現自我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0140AB" w:rsidRDefault="00024D20" w:rsidP="00024D20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能使用視覺元素與想像力，豐富創作主題。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24D20" w:rsidRPr="00024D20" w:rsidRDefault="00024D20" w:rsidP="00024D2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討論創作四格漫畫前的準備（故事劇情、四格分鏡、人物設定、故事背景和文字對白等五項準備）。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觀察並描述課本學生的作品圖例，認知漫畫「近景、中景、遠景和特寫」之鏡頭感表現。</w:t>
            </w:r>
          </w:p>
          <w:p w:rsidR="00024D20" w:rsidRPr="00325A3E" w:rsidRDefault="00024D20" w:rsidP="00024D20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創作一則四格漫畫故事。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探討生活議題，培養思考的適當情意與態度。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了解圖像、語言與文字的性別意涵，使用性別平等的語言與文字進行溝通。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20" w:rsidRDefault="00024D20" w:rsidP="00024D20">
            <w:pPr>
              <w:rPr>
                <w:color w:val="767171"/>
                <w:sz w:val="16"/>
                <w:szCs w:val="16"/>
              </w:rPr>
            </w:pPr>
          </w:p>
        </w:tc>
      </w:tr>
      <w:tr w:rsidR="00024D2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十三</w:t>
            </w:r>
          </w:p>
          <w:p w:rsidR="00024D20" w:rsidRPr="00C20AC0" w:rsidRDefault="00024D20" w:rsidP="00024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024D20" w:rsidRDefault="00024D20" w:rsidP="00024D2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r w:rsidRPr="00DD1AD7">
              <w:t>壹、視覺萬花筒</w:t>
            </w:r>
          </w:p>
          <w:p w:rsidR="00024D20" w:rsidRDefault="00024D20" w:rsidP="00024D20">
            <w:r>
              <w:rPr>
                <w:rFonts w:hint="eastAsia"/>
              </w:rPr>
              <w:t>(</w:t>
            </w:r>
            <w:r w:rsidRPr="000140AB">
              <w:t>二、展現自我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Pr="000140AB" w:rsidRDefault="00024D20" w:rsidP="00024D20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能使用視覺元素與想像力，豐富創作主題。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024D20" w:rsidRPr="00024D20" w:rsidRDefault="00024D20" w:rsidP="00024D2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討論創作四格漫畫前的準備（故事劇情、四格分鏡、人物設定、故事背景和文字對白等五項準備）。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觀察並描述課本學生的作品圖例，認知漫畫「近景、中景、遠景和特寫」之鏡頭感表現。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創作一則四格漫畫故事。</w:t>
            </w:r>
          </w:p>
          <w:p w:rsidR="00024D20" w:rsidRPr="00024D20" w:rsidRDefault="00024D20" w:rsidP="00024D2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4D20" w:rsidRDefault="00024D20" w:rsidP="00024D20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探討生活議題，培養思考的適當情意與態度。</w:t>
            </w:r>
          </w:p>
          <w:p w:rsidR="00024D20" w:rsidRDefault="00024D20" w:rsidP="00024D20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FF0000"/>
              </w:rPr>
              <w:t>【性別平等】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了解圖像、語言與文字的性別意涵，使用性別平等的語言與文字進行溝通。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20" w:rsidRDefault="00024D20" w:rsidP="00024D20">
            <w:pPr>
              <w:rPr>
                <w:color w:val="767171"/>
                <w:sz w:val="16"/>
                <w:szCs w:val="16"/>
              </w:rPr>
            </w:pPr>
          </w:p>
        </w:tc>
      </w:tr>
      <w:tr w:rsidR="00E2665E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65E" w:rsidRPr="00C20AC0" w:rsidRDefault="00E2665E" w:rsidP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E2665E" w:rsidRDefault="00E2665E" w:rsidP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E2665E" w:rsidRDefault="00E2665E" w:rsidP="00E2665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65E" w:rsidRPr="000140AB" w:rsidRDefault="00E2665E" w:rsidP="00E2665E">
            <w:r w:rsidRPr="000140AB">
              <w:t>壹、視覺萬花筒</w:t>
            </w:r>
          </w:p>
          <w:p w:rsidR="00E2665E" w:rsidRDefault="00E2665E" w:rsidP="00E2665E">
            <w:r>
              <w:rPr>
                <w:sz w:val="18"/>
                <w:szCs w:val="18"/>
              </w:rPr>
              <w:t>二、展現自我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65E" w:rsidRPr="000140AB" w:rsidRDefault="00E2665E" w:rsidP="00E2665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5E" w:rsidRDefault="00E2665E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E2665E" w:rsidRDefault="00E2665E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E2665E" w:rsidRDefault="00E2665E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E2665E" w:rsidRDefault="00E2665E" w:rsidP="00D17323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sz w:val="18"/>
                <w:szCs w:val="18"/>
              </w:rPr>
              <w:t>藝</w:t>
            </w:r>
            <w:r>
              <w:rPr>
                <w:sz w:val="18"/>
                <w:szCs w:val="18"/>
              </w:rPr>
              <w:t xml:space="preserve">-E-C3 </w:t>
            </w:r>
            <w:r>
              <w:rPr>
                <w:sz w:val="18"/>
                <w:szCs w:val="18"/>
              </w:rPr>
              <w:t>體驗在地及全球藝術與文化的多元性。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透過圖例，欣賞和認識什麼是公仔。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分享家中收藏或生活環境中見過的公仔。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討論大型公仔在環境中的適合性。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觀察例圖中學生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的公仔作品。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認識創作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公仔較常用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的黏土之特性和技法。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自行規畫如何利用多元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媒材和技法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創作個人公仔。</w:t>
            </w:r>
          </w:p>
          <w:p w:rsidR="00E2665E" w:rsidRPr="00E2665E" w:rsidRDefault="00E2665E" w:rsidP="00E2665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學習解決問題與做決定的能力。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E2665E" w:rsidRDefault="00E2665E" w:rsidP="00E2665E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5E" w:rsidRDefault="00E2665E" w:rsidP="00E2665E">
            <w:pPr>
              <w:rPr>
                <w:color w:val="767171"/>
                <w:sz w:val="16"/>
                <w:szCs w:val="16"/>
              </w:rPr>
            </w:pPr>
          </w:p>
        </w:tc>
      </w:tr>
      <w:tr w:rsidR="00D1732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23" w:rsidRPr="00C20AC0" w:rsidRDefault="00D17323" w:rsidP="00D1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十五</w:t>
            </w:r>
          </w:p>
          <w:p w:rsidR="00D17323" w:rsidRDefault="00D17323" w:rsidP="00D1732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23" w:rsidRDefault="00D17323" w:rsidP="00D17323">
            <w:r w:rsidRPr="00DD1AD7">
              <w:t>壹、視覺萬花筒</w:t>
            </w:r>
          </w:p>
          <w:p w:rsidR="00D17323" w:rsidRDefault="00D17323" w:rsidP="00D17323">
            <w:r w:rsidRPr="000140AB">
              <w:t>(</w:t>
            </w:r>
            <w:r w:rsidRPr="000140AB">
              <w:t>三、有你真好</w:t>
            </w:r>
            <w:r w:rsidRPr="000140AB"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23" w:rsidRPr="000140AB" w:rsidRDefault="00D17323" w:rsidP="00D1732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能觀察生活物件與藝術作品，並珍視自己與他人的創作。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能描述自己和他人作品的特徵。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能樂於參與各類藝術活動，探索自己的藝術興趣與能力，並展現欣賞禮儀。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媒材、技法及工具知能。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點線面創作體驗、平面與立體創作、聯想創作。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自然物與人造物、藝術作品與藝術家。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藏、生活實作、環境布置。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善用多元感官，察覺感知藝術與生活的關聯，以豐富美感經驗。</w:t>
            </w:r>
          </w:p>
          <w:p w:rsidR="00D17323" w:rsidRPr="00D17323" w:rsidRDefault="00D17323" w:rsidP="00D1732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7323" w:rsidRDefault="00D17323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透過圖例，欣賞和認識什麼是公仔。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分享家中收藏或生活環境中見過的公仔。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討論大型公仔在環境中的適合性。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欣賞並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觀察例圖中學生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的公仔作品。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認識創作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公仔較常用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的黏土之特性和技法。</w:t>
            </w:r>
          </w:p>
          <w:p w:rsidR="00D17323" w:rsidRDefault="00D17323" w:rsidP="00D1732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自行規畫如何利用多元</w:t>
            </w:r>
            <w:proofErr w:type="gramStart"/>
            <w:r>
              <w:rPr>
                <w:sz w:val="18"/>
                <w:szCs w:val="18"/>
              </w:rPr>
              <w:t>媒材和技法</w:t>
            </w:r>
            <w:proofErr w:type="gramEnd"/>
            <w:r>
              <w:rPr>
                <w:sz w:val="18"/>
                <w:szCs w:val="18"/>
              </w:rPr>
              <w:t>創作個人公仔。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學習解決問題與做決定的能力。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D17323" w:rsidRDefault="00D17323" w:rsidP="00D17323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23" w:rsidRDefault="00D17323" w:rsidP="00D17323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DD1AF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AFB" w:rsidRPr="00C20AC0" w:rsidRDefault="00DD1AFB" w:rsidP="00DD1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:rsidR="00DD1AFB" w:rsidRDefault="00DD1AFB" w:rsidP="00DD1AF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AFB" w:rsidRDefault="00DD1AFB" w:rsidP="00DD1AFB">
            <w:r w:rsidRPr="00DD1AD7">
              <w:t>壹、視覺萬花筒</w:t>
            </w:r>
          </w:p>
          <w:p w:rsidR="00DD1AFB" w:rsidRDefault="00DD1AFB" w:rsidP="00DD1AFB">
            <w:r>
              <w:rPr>
                <w:rFonts w:hint="eastAsia"/>
              </w:rPr>
              <w:t>(</w:t>
            </w:r>
            <w:r>
              <w:t>三、有你真好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AFB" w:rsidRPr="000140AB" w:rsidRDefault="00DD1AFB" w:rsidP="00DD1AF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能發現生活中的視覺元素，並表達自己的情感。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色彩感知、造形與空間的探索。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A-II-1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視覺元素、生活之美、視覺聯想。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參與藝術活動，探索生活美感。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DD1AFB" w:rsidRPr="00DD1AFB" w:rsidRDefault="00DD1AFB" w:rsidP="00DD1AF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透過例圖的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討論與分享，察覺自己從他者接受的各種幫助，培養感恩之心。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由一個人從頭到腳，思考與討論究竟有多少方面是來自他人的貢獻和服務。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探索與分享表達感謝和祝福的方式。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透過探索與發現特別節日或活動時，生活中會出現一些相關的、代表性的圖文或空間布置，聯結到卡片設計的圖文元素。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透過課本附件的練習，思考與選擇符合卡片主題的圖案。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分享個人觀察和練習的結果。</w:t>
            </w:r>
          </w:p>
          <w:p w:rsidR="00DD1AFB" w:rsidRPr="00DD1AFB" w:rsidRDefault="00DD1AFB" w:rsidP="00DD1AF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口語評量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1AFB" w:rsidRPr="00DD1AFB" w:rsidRDefault="00DD1AFB" w:rsidP="00DD1AFB">
            <w:pPr>
              <w:pStyle w:val="Web"/>
              <w:spacing w:before="0" w:beforeAutospacing="0" w:after="0" w:afterAutospacing="0"/>
              <w:rPr>
                <w:color w:val="FF9966"/>
              </w:rPr>
            </w:pPr>
            <w:r w:rsidRPr="00C51283">
              <w:rPr>
                <w:rFonts w:hint="eastAsia"/>
                <w:color w:val="FF9966"/>
                <w:highlight w:val="cyan"/>
              </w:rPr>
              <w:t>【生命】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發展設身處地、感同身受的同理心及主動去愛的能力，察覺自己從他者接受的各種幫助，培養感恩之心。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從日常生活中培養道德感以及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美感，練習做出道德判斷以及審美判斷，分辨事實和價值的不同。</w:t>
            </w:r>
          </w:p>
          <w:p w:rsidR="0056750B" w:rsidRDefault="00DD1AFB" w:rsidP="00DD1AFB">
            <w:pPr>
              <w:pStyle w:val="Web"/>
              <w:spacing w:before="0" w:beforeAutospacing="0" w:after="0" w:afterAutospacing="0"/>
              <w:rPr>
                <w:color w:val="00FF00"/>
                <w:u w:val="single"/>
              </w:rPr>
            </w:pPr>
            <w:r>
              <w:rPr>
                <w:rFonts w:hint="eastAsia"/>
                <w:color w:val="00FF00"/>
              </w:rPr>
              <w:t>【戶外</w:t>
            </w:r>
            <w:r>
              <w:rPr>
                <w:rFonts w:hint="eastAsia"/>
                <w:color w:val="00FF00"/>
                <w:u w:val="single"/>
              </w:rPr>
              <w:t>】</w:t>
            </w:r>
          </w:p>
          <w:p w:rsidR="00DD1AFB" w:rsidRDefault="00DD1AFB" w:rsidP="00DD1AFB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AFB" w:rsidRDefault="00DD1AFB" w:rsidP="00DD1AFB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lastRenderedPageBreak/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4E750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02" w:rsidRPr="00C20AC0" w:rsidRDefault="004E7502" w:rsidP="004E7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十七</w:t>
            </w:r>
          </w:p>
          <w:p w:rsidR="004E7502" w:rsidRDefault="004E7502" w:rsidP="004E7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4E7502" w:rsidRDefault="004E7502" w:rsidP="004E750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02" w:rsidRDefault="004E7502" w:rsidP="004E7502">
            <w:r w:rsidRPr="00DD1AD7">
              <w:t>壹、視覺萬花筒</w:t>
            </w:r>
          </w:p>
          <w:p w:rsidR="004E7502" w:rsidRDefault="004E7502" w:rsidP="004E7502">
            <w:r>
              <w:rPr>
                <w:rFonts w:hint="eastAsia"/>
              </w:rPr>
              <w:t>(</w:t>
            </w:r>
            <w:r>
              <w:t>三、有你真好</w:t>
            </w:r>
            <w:r>
              <w:rPr>
                <w:rFonts w:hint="eastAsia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02" w:rsidRPr="000140AB" w:rsidRDefault="004E7502" w:rsidP="004E750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認識設計思考，理解藝術實踐的意義。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-E-A3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學習規劃藝術活動，豐富生活經驗。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理解藝術符號，以表達情意觀點。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-E-B2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識讀科技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資訊與媒體的特質及其與藝術的關係。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能探索視覺元素，並表達自我感受與想像。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1-II-3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能試探媒材特性與技法，進行創作。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能觀察並體會藝術與生活的關係。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3-II-5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能透過藝術表現形式，認識與探索群己關係及互動。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系統思考與解決問題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規劃執行與創新應變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符號運用與溝通表達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科技資訊與媒體素養</w:t>
            </w:r>
          </w:p>
          <w:p w:rsidR="004E7502" w:rsidRPr="004E7502" w:rsidRDefault="004E7502" w:rsidP="004E750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認識現代生活可利用科技資訊媒體製作卡片。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和資訊電腦課對學習「小畫家」和「非常好色」的舊經驗做跨科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協同教學。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利用電腦軟體創作卡片，並學習透過網路或科技產品把作品分享和傳達給他人。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思考和討論如何應用資訊科技輔助藝術的學習和表現。</w:t>
            </w:r>
          </w:p>
          <w:p w:rsidR="004E7502" w:rsidRPr="004E7502" w:rsidRDefault="004E7502" w:rsidP="004E7502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口語評量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502" w:rsidRDefault="004E7502" w:rsidP="004E7502">
            <w:pPr>
              <w:pStyle w:val="Web"/>
              <w:spacing w:before="0" w:beforeAutospacing="0" w:after="0" w:afterAutospacing="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【人權】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了解平日常見科技產品的用途與運作方式。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依據設計構想以規劃物品的製作步驟。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9966FF"/>
              </w:rPr>
              <w:t>【生涯規劃】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E12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學習解決問題與做決定的能力。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  <w:rPr>
                <w:color w:val="CC9900"/>
              </w:rPr>
            </w:pPr>
            <w:r>
              <w:rPr>
                <w:rFonts w:hint="eastAsia"/>
                <w:color w:val="CC9900"/>
              </w:rPr>
              <w:t>【資訊】</w:t>
            </w:r>
          </w:p>
          <w:p w:rsidR="004E7502" w:rsidRDefault="004E7502" w:rsidP="004E750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使用資訊科技解決生活中簡單的問題。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02" w:rsidRDefault="004E7502" w:rsidP="004E7502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4511B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C20AC0" w:rsidRDefault="004511B2" w:rsidP="0045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:rsidR="004511B2" w:rsidRDefault="004511B2" w:rsidP="0045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4511B2" w:rsidRDefault="004511B2" w:rsidP="004511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0140AB" w:rsidRDefault="004511B2" w:rsidP="004511B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  <w:r w:rsidRPr="004511B2">
              <w:rPr>
                <w:rFonts w:ascii="BiauKai" w:eastAsia="BiauKai" w:hAnsi="BiauKai" w:cs="BiauKai"/>
              </w:rPr>
              <w:t xml:space="preserve">4-II-7     </w:t>
            </w:r>
            <w:r w:rsidRPr="004511B2">
              <w:rPr>
                <w:rFonts w:ascii="新細明體" w:hAnsi="新細明體" w:cs="新細明體" w:hint="eastAsia"/>
              </w:rPr>
              <w:t>習寫以硬筆字為主，毛筆為輔，掌握楷書筆畫的書寫方法。</w:t>
            </w:r>
          </w:p>
          <w:p w:rsidR="004511B2" w:rsidRPr="004511B2" w:rsidRDefault="004511B2" w:rsidP="000369BD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  <w:r w:rsidRPr="00404F7D">
              <w:rPr>
                <w:rFonts w:hint="eastAsia"/>
                <w:sz w:val="18"/>
                <w:szCs w:val="18"/>
              </w:rPr>
              <w:t xml:space="preserve">Ab-II-12   </w:t>
            </w:r>
            <w:r w:rsidRPr="00404F7D">
              <w:rPr>
                <w:rFonts w:hint="eastAsia"/>
                <w:sz w:val="18"/>
                <w:szCs w:val="18"/>
              </w:rPr>
              <w:t>楷書基本筆畫運筆方法。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B2" w:rsidRDefault="000369BD" w:rsidP="004511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國</w:t>
            </w: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-E-B3</w:t>
            </w:r>
            <w:r>
              <w:br/>
            </w:r>
            <w:r>
              <w:rPr>
                <w:shd w:val="clear" w:color="auto" w:fill="FFFFFF"/>
              </w:rPr>
              <w:t>運用多重感官感受文藝之美，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體驗生活中的美感事物，並發展藝文創</w:t>
            </w:r>
            <w:r>
              <w:rPr>
                <w:shd w:val="clear" w:color="auto" w:fill="FFFFFF"/>
              </w:rPr>
              <w:lastRenderedPageBreak/>
              <w:t>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0369BD" w:rsidP="004511B2">
            <w:pPr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毛筆握筆與練習楷書筆畫的書寫</w:t>
            </w:r>
            <w:r w:rsidRPr="000369BD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4511B2" w:rsidP="004511B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4511B2" w:rsidRDefault="004511B2" w:rsidP="004511B2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4511B2" w:rsidRDefault="004511B2" w:rsidP="004511B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B2" w:rsidRDefault="004511B2" w:rsidP="004511B2">
            <w:pPr>
              <w:rPr>
                <w:color w:val="767171"/>
                <w:sz w:val="16"/>
                <w:szCs w:val="16"/>
              </w:rPr>
            </w:pPr>
          </w:p>
        </w:tc>
      </w:tr>
      <w:tr w:rsidR="004511B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C20AC0" w:rsidRDefault="004511B2" w:rsidP="0045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十九</w:t>
            </w:r>
          </w:p>
          <w:p w:rsidR="004511B2" w:rsidRDefault="004511B2" w:rsidP="004511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0140AB" w:rsidRDefault="004511B2" w:rsidP="004511B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0140AB" w:rsidRDefault="004511B2" w:rsidP="004511B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9BD" w:rsidRPr="000369BD" w:rsidRDefault="000369BD" w:rsidP="000369BD">
            <w:pPr>
              <w:ind w:firstLine="0"/>
              <w:rPr>
                <w:rFonts w:ascii="BiauKai" w:eastAsia="BiauKai" w:hAnsi="BiauKai" w:cs="BiauKai"/>
              </w:rPr>
            </w:pPr>
            <w:r w:rsidRPr="000369BD">
              <w:rPr>
                <w:rFonts w:ascii="BiauKai" w:eastAsia="BiauKai" w:hAnsi="BiauKai" w:cs="BiauKai"/>
              </w:rPr>
              <w:t xml:space="preserve">4-II-7     </w:t>
            </w:r>
            <w:r w:rsidRPr="000369BD">
              <w:rPr>
                <w:rFonts w:ascii="新細明體" w:hAnsi="新細明體" w:cs="新細明體" w:hint="eastAsia"/>
              </w:rPr>
              <w:t>習寫以硬筆字為主，毛筆為輔，掌握楷書筆畫的書寫方法。</w:t>
            </w:r>
          </w:p>
          <w:p w:rsidR="004511B2" w:rsidRPr="000369BD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  <w:r w:rsidRPr="00404F7D">
              <w:rPr>
                <w:rFonts w:hint="eastAsia"/>
                <w:sz w:val="18"/>
                <w:szCs w:val="18"/>
              </w:rPr>
              <w:t xml:space="preserve">Ab-II-12   </w:t>
            </w:r>
            <w:r w:rsidRPr="00404F7D">
              <w:rPr>
                <w:rFonts w:hint="eastAsia"/>
                <w:sz w:val="18"/>
                <w:szCs w:val="18"/>
              </w:rPr>
              <w:t>楷書基本筆畫運筆方法。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B2" w:rsidRDefault="00BE3525" w:rsidP="004511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國</w:t>
            </w: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-E-B3</w:t>
            </w:r>
            <w:r>
              <w:br/>
            </w:r>
            <w:r>
              <w:rPr>
                <w:shd w:val="clear" w:color="auto" w:fill="FFFFFF"/>
              </w:rPr>
              <w:t>運用多重感官感受文藝之美，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體驗生活中的美感事物，並發展藝文創作與欣賞的基本素養。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0369BD" w:rsidP="004511B2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毛筆握筆與練習楷書筆畫的書寫</w:t>
            </w:r>
            <w:r w:rsidRPr="000369BD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4511B2" w:rsidP="004511B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4511B2" w:rsidRDefault="004511B2" w:rsidP="004511B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4511B2" w:rsidRDefault="004511B2" w:rsidP="004511B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B2" w:rsidRPr="009A2841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:rsidR="004511B2" w:rsidRPr="009A2841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4511B2" w:rsidRPr="009A2841" w:rsidRDefault="004511B2" w:rsidP="004511B2">
            <w:pPr>
              <w:rPr>
                <w:color w:val="767171"/>
                <w:sz w:val="16"/>
                <w:szCs w:val="16"/>
              </w:rPr>
            </w:pPr>
          </w:p>
          <w:p w:rsidR="004511B2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4511B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C20AC0" w:rsidRDefault="004511B2" w:rsidP="0045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二十</w:t>
            </w:r>
          </w:p>
          <w:p w:rsidR="004511B2" w:rsidRDefault="004511B2" w:rsidP="004511B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書法教學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1B2" w:rsidRPr="000140AB" w:rsidRDefault="004511B2" w:rsidP="004511B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9BD" w:rsidRPr="004511B2" w:rsidRDefault="000369BD" w:rsidP="000369BD">
            <w:pPr>
              <w:ind w:firstLine="0"/>
              <w:rPr>
                <w:rFonts w:ascii="BiauKai" w:eastAsia="BiauKai" w:hAnsi="BiauKai" w:cs="BiauKai"/>
              </w:rPr>
            </w:pPr>
            <w:r w:rsidRPr="004511B2">
              <w:rPr>
                <w:rFonts w:ascii="BiauKai" w:eastAsia="BiauKai" w:hAnsi="BiauKai" w:cs="BiauKai"/>
              </w:rPr>
              <w:t xml:space="preserve">4-II-8     </w:t>
            </w:r>
            <w:r w:rsidRPr="004511B2">
              <w:rPr>
                <w:rFonts w:ascii="新細明體" w:hAnsi="新細明體" w:cs="新細明體" w:hint="eastAsia"/>
              </w:rPr>
              <w:t>知道古今書法名家的故事。</w:t>
            </w:r>
          </w:p>
          <w:p w:rsidR="004511B2" w:rsidRPr="000369BD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Pr="004511B2" w:rsidRDefault="004511B2" w:rsidP="004511B2">
            <w:pPr>
              <w:pStyle w:val="Web"/>
              <w:spacing w:before="0" w:after="0"/>
              <w:rPr>
                <w:sz w:val="18"/>
                <w:szCs w:val="18"/>
              </w:rPr>
            </w:pPr>
            <w:r w:rsidRPr="004511B2">
              <w:rPr>
                <w:sz w:val="18"/>
                <w:szCs w:val="18"/>
              </w:rPr>
              <w:t>Ab-II-13   書法名家故事。</w:t>
            </w:r>
          </w:p>
          <w:p w:rsidR="004511B2" w:rsidRPr="004511B2" w:rsidRDefault="004511B2" w:rsidP="004511B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B2" w:rsidRDefault="00BE3525" w:rsidP="004511B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國</w:t>
            </w:r>
            <w:r>
              <w:rPr>
                <w:rStyle w:val="ae"/>
                <w:bdr w:val="none" w:sz="0" w:space="0" w:color="auto" w:frame="1"/>
                <w:shd w:val="clear" w:color="auto" w:fill="FFFFFF"/>
              </w:rPr>
              <w:t>-E-B3</w:t>
            </w:r>
            <w:r>
              <w:br/>
            </w:r>
            <w:r>
              <w:rPr>
                <w:shd w:val="clear" w:color="auto" w:fill="FFFFFF"/>
              </w:rPr>
              <w:t>運用多重感官感受文藝之美，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體驗生活中的美感事物，並發展藝文創作與欣賞的基本素養。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9BD" w:rsidRPr="004511B2" w:rsidRDefault="000369BD" w:rsidP="000369BD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介紹</w:t>
            </w:r>
            <w:r w:rsidRPr="004511B2">
              <w:rPr>
                <w:rFonts w:ascii="新細明體" w:hAnsi="新細明體" w:cs="新細明體" w:hint="eastAsia"/>
              </w:rPr>
              <w:t>知道古今書法名家的故事。</w:t>
            </w:r>
          </w:p>
          <w:p w:rsidR="004511B2" w:rsidRPr="000369BD" w:rsidRDefault="004511B2" w:rsidP="004511B2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1B2" w:rsidRDefault="004511B2" w:rsidP="004511B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態度評量</w:t>
            </w:r>
          </w:p>
          <w:p w:rsidR="004511B2" w:rsidRDefault="004511B2" w:rsidP="004511B2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sz w:val="18"/>
                <w:szCs w:val="18"/>
              </w:rPr>
              <w:t>作品評量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525" w:rsidRDefault="00BE3525" w:rsidP="00BE3525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B92A55">
              <w:rPr>
                <w:rFonts w:asciiTheme="minorEastAsia" w:eastAsiaTheme="minorEastAsia" w:hAnsiTheme="minorEastAsia" w:cs="BiauKai" w:hint="eastAsia"/>
                <w:sz w:val="24"/>
                <w:szCs w:val="24"/>
                <w:highlight w:val="magenta"/>
              </w:rPr>
              <w:t>【書法課程】</w:t>
            </w:r>
          </w:p>
          <w:p w:rsidR="004511B2" w:rsidRDefault="004511B2" w:rsidP="004511B2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B2" w:rsidRPr="009A2841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:rsidR="004511B2" w:rsidRPr="009A2841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4511B2" w:rsidRDefault="004511B2" w:rsidP="004511B2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Default="007E2255"/>
    <w:p w:rsidR="007E2255" w:rsidRDefault="007E2255"/>
    <w:sectPr w:rsidR="007E2255">
      <w:headerReference w:type="default" r:id="rId8"/>
      <w:footerReference w:type="default" r:id="rId9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86" w:rsidRDefault="009D4686" w:rsidP="005C1840">
      <w:r>
        <w:separator/>
      </w:r>
    </w:p>
  </w:endnote>
  <w:endnote w:type="continuationSeparator" w:id="0">
    <w:p w:rsidR="009D4686" w:rsidRDefault="009D4686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93" w:rsidRDefault="00877C93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547C11" w:rsidRPr="00547C11">
      <w:rPr>
        <w:noProof/>
        <w:lang w:val="zh-TW"/>
      </w:rPr>
      <w:t>23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86" w:rsidRDefault="009D4686" w:rsidP="005C1840">
      <w:r>
        <w:separator/>
      </w:r>
    </w:p>
  </w:footnote>
  <w:footnote w:type="continuationSeparator" w:id="0">
    <w:p w:rsidR="009D4686" w:rsidRDefault="009D4686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93" w:rsidRDefault="00877C93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EDF"/>
    <w:multiLevelType w:val="hybridMultilevel"/>
    <w:tmpl w:val="BFD4B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8E6CBF"/>
    <w:multiLevelType w:val="hybridMultilevel"/>
    <w:tmpl w:val="42147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5"/>
    <w:rsid w:val="00004CED"/>
    <w:rsid w:val="000140AB"/>
    <w:rsid w:val="00024D20"/>
    <w:rsid w:val="000369BD"/>
    <w:rsid w:val="000421C7"/>
    <w:rsid w:val="00081CB3"/>
    <w:rsid w:val="000B304D"/>
    <w:rsid w:val="000E7ADB"/>
    <w:rsid w:val="000F3060"/>
    <w:rsid w:val="000F3E44"/>
    <w:rsid w:val="000F6EEC"/>
    <w:rsid w:val="000F715D"/>
    <w:rsid w:val="001A324E"/>
    <w:rsid w:val="001B316C"/>
    <w:rsid w:val="001D7170"/>
    <w:rsid w:val="001E0A76"/>
    <w:rsid w:val="00227E79"/>
    <w:rsid w:val="00250232"/>
    <w:rsid w:val="0026318A"/>
    <w:rsid w:val="00270A38"/>
    <w:rsid w:val="00273CF5"/>
    <w:rsid w:val="00291B67"/>
    <w:rsid w:val="002C7306"/>
    <w:rsid w:val="002E04D1"/>
    <w:rsid w:val="00325A3E"/>
    <w:rsid w:val="00385A89"/>
    <w:rsid w:val="003C06DD"/>
    <w:rsid w:val="00404F7D"/>
    <w:rsid w:val="004511B2"/>
    <w:rsid w:val="004847EC"/>
    <w:rsid w:val="0049529D"/>
    <w:rsid w:val="004E7502"/>
    <w:rsid w:val="004F1137"/>
    <w:rsid w:val="004F13B0"/>
    <w:rsid w:val="004F4E77"/>
    <w:rsid w:val="00500F84"/>
    <w:rsid w:val="0051476B"/>
    <w:rsid w:val="0053112C"/>
    <w:rsid w:val="00547C11"/>
    <w:rsid w:val="00552470"/>
    <w:rsid w:val="0056750B"/>
    <w:rsid w:val="005A0BEF"/>
    <w:rsid w:val="005C1840"/>
    <w:rsid w:val="006047B1"/>
    <w:rsid w:val="0061487C"/>
    <w:rsid w:val="0062255A"/>
    <w:rsid w:val="00661993"/>
    <w:rsid w:val="006E6BB2"/>
    <w:rsid w:val="00744201"/>
    <w:rsid w:val="007541CB"/>
    <w:rsid w:val="0077241A"/>
    <w:rsid w:val="007831DC"/>
    <w:rsid w:val="007D1E07"/>
    <w:rsid w:val="007E2255"/>
    <w:rsid w:val="00807B7E"/>
    <w:rsid w:val="008179E8"/>
    <w:rsid w:val="00837B45"/>
    <w:rsid w:val="00877C93"/>
    <w:rsid w:val="008927F1"/>
    <w:rsid w:val="008D5C5C"/>
    <w:rsid w:val="009238AA"/>
    <w:rsid w:val="0093491B"/>
    <w:rsid w:val="00940E21"/>
    <w:rsid w:val="009721D1"/>
    <w:rsid w:val="009A0AFC"/>
    <w:rsid w:val="009A2841"/>
    <w:rsid w:val="009D4686"/>
    <w:rsid w:val="00A87F18"/>
    <w:rsid w:val="00A92699"/>
    <w:rsid w:val="00A93FBA"/>
    <w:rsid w:val="00AF119A"/>
    <w:rsid w:val="00B2540B"/>
    <w:rsid w:val="00B36B3E"/>
    <w:rsid w:val="00B71A20"/>
    <w:rsid w:val="00B91AB6"/>
    <w:rsid w:val="00BE3525"/>
    <w:rsid w:val="00BE369C"/>
    <w:rsid w:val="00C51283"/>
    <w:rsid w:val="00C70627"/>
    <w:rsid w:val="00C74CF0"/>
    <w:rsid w:val="00C82B22"/>
    <w:rsid w:val="00C85504"/>
    <w:rsid w:val="00D12D35"/>
    <w:rsid w:val="00D17323"/>
    <w:rsid w:val="00D376DB"/>
    <w:rsid w:val="00D5705A"/>
    <w:rsid w:val="00DD1AFB"/>
    <w:rsid w:val="00DE0A32"/>
    <w:rsid w:val="00E12A1A"/>
    <w:rsid w:val="00E2665E"/>
    <w:rsid w:val="00E73AB2"/>
    <w:rsid w:val="00E80465"/>
    <w:rsid w:val="00E86FA9"/>
    <w:rsid w:val="00EB1C2B"/>
    <w:rsid w:val="00EB7163"/>
    <w:rsid w:val="00EB7227"/>
    <w:rsid w:val="00ED7FBF"/>
    <w:rsid w:val="00F0754D"/>
    <w:rsid w:val="00F80E81"/>
    <w:rsid w:val="00FA6F59"/>
    <w:rsid w:val="00FB3667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E4FC"/>
  <w15:docId w15:val="{51D4BC81-9FE6-4D20-B5C6-D6527DA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40AB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9238AA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325A3E"/>
    <w:pPr>
      <w:ind w:leftChars="200" w:left="480"/>
    </w:pPr>
  </w:style>
  <w:style w:type="character" w:styleId="ae">
    <w:name w:val="Strong"/>
    <w:basedOn w:val="a0"/>
    <w:uiPriority w:val="22"/>
    <w:qFormat/>
    <w:rsid w:val="00036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3240</Words>
  <Characters>18469</Characters>
  <Application>Microsoft Office Word</Application>
  <DocSecurity>0</DocSecurity>
  <Lines>153</Lines>
  <Paragraphs>43</Paragraphs>
  <ScaleCrop>false</ScaleCrop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21</cp:revision>
  <dcterms:created xsi:type="dcterms:W3CDTF">2022-06-09T00:23:00Z</dcterms:created>
  <dcterms:modified xsi:type="dcterms:W3CDTF">2022-06-11T15:18:00Z</dcterms:modified>
</cp:coreProperties>
</file>