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01" w:rsidRPr="00331F4A" w:rsidRDefault="00DA6747" w:rsidP="00A82C01">
      <w:pPr>
        <w:widowControl/>
        <w:snapToGrid w:val="0"/>
        <w:jc w:val="center"/>
        <w:rPr>
          <w:rFonts w:ascii="Times New Roman" w:eastAsia="標楷體" w:hAnsi="Times New Roman"/>
          <w:sz w:val="36"/>
          <w:szCs w:val="36"/>
        </w:rPr>
      </w:pPr>
      <w:r w:rsidRPr="00331F4A">
        <w:rPr>
          <w:rFonts w:ascii="標楷體" w:eastAsia="標楷體" w:hAnsi="標楷體" w:hint="eastAsia"/>
          <w:b/>
          <w:noProof/>
          <w:sz w:val="36"/>
          <w:szCs w:val="36"/>
        </w:rPr>
        <mc:AlternateContent>
          <mc:Choice Requires="wps">
            <w:drawing>
              <wp:anchor distT="0" distB="0" distL="114300" distR="114300" simplePos="0" relativeHeight="251671552" behindDoc="0" locked="0" layoutInCell="1" allowOverlap="1" wp14:anchorId="40540BFE" wp14:editId="735CE750">
                <wp:simplePos x="0" y="0"/>
                <wp:positionH relativeFrom="margin">
                  <wp:posOffset>72390</wp:posOffset>
                </wp:positionH>
                <wp:positionV relativeFrom="paragraph">
                  <wp:posOffset>-526415</wp:posOffset>
                </wp:positionV>
                <wp:extent cx="707390" cy="325120"/>
                <wp:effectExtent l="0" t="0" r="16510" b="17780"/>
                <wp:wrapNone/>
                <wp:docPr id="17" name="文字方塊 17"/>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180" w:rsidRPr="00AB0300" w:rsidRDefault="00FA0180"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7" o:spid="_x0000_s1026" type="#_x0000_t202" style="position:absolute;left:0;text-align:left;margin-left:5.7pt;margin-top:-41.45pt;width:55.7pt;height:2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" fillcolor="white [3201]" strokeweight=".5pt">
                <v:textbox>
                  <w:txbxContent>
                    <w:p w:rsidR="00FA0180" w:rsidRPr="00AB0300" w:rsidRDefault="00FA0180"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v:textbox>
                <w10:wrap anchorx="margin"/>
              </v:shape>
            </w:pict>
          </mc:Fallback>
        </mc:AlternateContent>
      </w:r>
      <w:proofErr w:type="gramStart"/>
      <w:r w:rsidR="00A82C01" w:rsidRPr="00331F4A">
        <w:rPr>
          <w:rFonts w:ascii="標楷體" w:eastAsia="標楷體" w:hAnsi="標楷體" w:hint="eastAsia"/>
          <w:b/>
          <w:sz w:val="36"/>
          <w:szCs w:val="36"/>
        </w:rPr>
        <w:t>10</w:t>
      </w:r>
      <w:r w:rsidR="00A82C01" w:rsidRPr="00331F4A">
        <w:rPr>
          <w:rFonts w:ascii="標楷體" w:eastAsia="標楷體" w:hAnsi="標楷體"/>
          <w:b/>
          <w:sz w:val="36"/>
          <w:szCs w:val="36"/>
        </w:rPr>
        <w:t>5</w:t>
      </w:r>
      <w:proofErr w:type="gramEnd"/>
      <w:r w:rsidR="00A82C01" w:rsidRPr="00331F4A">
        <w:rPr>
          <w:rFonts w:ascii="標楷體" w:eastAsia="標楷體" w:hAnsi="標楷體" w:hint="eastAsia"/>
          <w:b/>
          <w:sz w:val="36"/>
          <w:szCs w:val="36"/>
        </w:rPr>
        <w:t>年度</w:t>
      </w:r>
      <w:r w:rsidR="00A82C01" w:rsidRPr="00331F4A">
        <w:rPr>
          <w:rFonts w:ascii="Times New Roman" w:eastAsia="標楷體" w:hAnsi="Times New Roman" w:hint="eastAsia"/>
          <w:b/>
          <w:sz w:val="36"/>
          <w:szCs w:val="36"/>
        </w:rPr>
        <w:t>臺北市</w:t>
      </w:r>
      <w:proofErr w:type="gramStart"/>
      <w:r w:rsidR="00A82C01" w:rsidRPr="00331F4A">
        <w:rPr>
          <w:rFonts w:ascii="Times New Roman" w:eastAsia="標楷體" w:hAnsi="Times New Roman" w:hint="eastAsia"/>
          <w:b/>
          <w:sz w:val="36"/>
          <w:szCs w:val="36"/>
        </w:rPr>
        <w:t>防減災及</w:t>
      </w:r>
      <w:proofErr w:type="gramEnd"/>
      <w:r w:rsidR="00A82C01" w:rsidRPr="00331F4A">
        <w:rPr>
          <w:rFonts w:ascii="Times New Roman" w:eastAsia="標楷體" w:hAnsi="Times New Roman" w:hint="eastAsia"/>
          <w:b/>
          <w:sz w:val="36"/>
          <w:szCs w:val="36"/>
        </w:rPr>
        <w:t>氣候變遷調適教育優良教材徵選活動教材設計表</w:t>
      </w:r>
    </w:p>
    <w:p w:rsidR="00A82C01" w:rsidRPr="00331F4A" w:rsidRDefault="005E5D36" w:rsidP="00A82C01">
      <w:pPr>
        <w:spacing w:line="400" w:lineRule="exact"/>
        <w:jc w:val="center"/>
        <w:rPr>
          <w:rFonts w:ascii="標楷體" w:eastAsia="標楷體" w:hAnsi="標楷體"/>
          <w:sz w:val="32"/>
          <w:szCs w:val="32"/>
        </w:rPr>
      </w:pPr>
      <w:r w:rsidRPr="005E5D36">
        <w:rPr>
          <w:rFonts w:ascii="標楷體" w:eastAsia="標楷體" w:hAnsi="標楷體" w:hint="eastAsia"/>
          <w:sz w:val="32"/>
          <w:szCs w:val="32"/>
        </w:rPr>
        <w:t>戶外活動先</w:t>
      </w:r>
      <w:proofErr w:type="gramStart"/>
      <w:r w:rsidRPr="005E5D36">
        <w:rPr>
          <w:rFonts w:ascii="標楷體" w:eastAsia="標楷體" w:hAnsi="標楷體" w:hint="eastAsia"/>
          <w:sz w:val="32"/>
          <w:szCs w:val="32"/>
        </w:rPr>
        <w:t>看旗、綠黃紅</w:t>
      </w:r>
      <w:proofErr w:type="gramEnd"/>
      <w:r w:rsidRPr="005E5D36">
        <w:rPr>
          <w:rFonts w:ascii="標楷體" w:eastAsia="標楷體" w:hAnsi="標楷體" w:hint="eastAsia"/>
          <w:sz w:val="32"/>
          <w:szCs w:val="32"/>
        </w:rPr>
        <w:t>紫保護您</w:t>
      </w:r>
    </w:p>
    <w:p w:rsidR="00A82C01" w:rsidRPr="00331F4A" w:rsidRDefault="00A82C01" w:rsidP="00A82C01">
      <w:pPr>
        <w:spacing w:line="400" w:lineRule="exact"/>
        <w:jc w:val="center"/>
        <w:rPr>
          <w:rFonts w:ascii="Times New Roman" w:eastAsia="標楷體" w:hAnsi="Times New Roman"/>
          <w:szCs w:val="24"/>
        </w:rPr>
      </w:pPr>
      <w:r w:rsidRPr="00331F4A">
        <w:rPr>
          <w:rFonts w:eastAsia="標楷體" w:hint="eastAsia"/>
        </w:rPr>
        <w:t>作者名</w:t>
      </w:r>
      <w:r w:rsidR="005E5D36">
        <w:rPr>
          <w:rFonts w:eastAsia="標楷體" w:hint="eastAsia"/>
        </w:rPr>
        <w:t xml:space="preserve"> </w:t>
      </w:r>
      <w:r w:rsidR="00C51249">
        <w:rPr>
          <w:rFonts w:eastAsia="標楷體" w:hint="eastAsia"/>
        </w:rPr>
        <w:t>黃士嘉</w:t>
      </w:r>
    </w:p>
    <w:p w:rsidR="00A82C01" w:rsidRPr="00331F4A" w:rsidRDefault="00A82C01" w:rsidP="00A82C01">
      <w:pPr>
        <w:spacing w:line="400" w:lineRule="exact"/>
        <w:jc w:val="center"/>
        <w:rPr>
          <w:rFonts w:eastAsia="標楷體"/>
        </w:rPr>
      </w:pPr>
      <w:r w:rsidRPr="00331F4A">
        <w:rPr>
          <w:rFonts w:eastAsia="標楷體" w:hint="eastAsia"/>
        </w:rPr>
        <w:t>摘要</w:t>
      </w:r>
    </w:p>
    <w:tbl>
      <w:tblPr>
        <w:tblStyle w:val="a8"/>
        <w:tblW w:w="0" w:type="auto"/>
        <w:jc w:val="center"/>
        <w:tblLook w:val="04A0" w:firstRow="1" w:lastRow="0" w:firstColumn="1" w:lastColumn="0" w:noHBand="0" w:noVBand="1"/>
      </w:tblPr>
      <w:tblGrid>
        <w:gridCol w:w="9286"/>
      </w:tblGrid>
      <w:tr w:rsidR="00A82C01" w:rsidRPr="00331F4A" w:rsidTr="00324DCC">
        <w:trPr>
          <w:trHeight w:val="1188"/>
          <w:jc w:val="center"/>
        </w:trPr>
        <w:tc>
          <w:tcPr>
            <w:tcW w:w="9635" w:type="dxa"/>
            <w:tcBorders>
              <w:top w:val="single" w:sz="4" w:space="0" w:color="auto"/>
              <w:left w:val="single" w:sz="4" w:space="0" w:color="auto"/>
              <w:bottom w:val="single" w:sz="4" w:space="0" w:color="auto"/>
              <w:right w:val="single" w:sz="4" w:space="0" w:color="auto"/>
            </w:tcBorders>
          </w:tcPr>
          <w:p w:rsidR="00A82C01" w:rsidRPr="00331F4A" w:rsidRDefault="00A82C01" w:rsidP="00324DCC">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bCs/>
              </w:rPr>
              <w:t>摘要內文</w:t>
            </w:r>
          </w:p>
          <w:p w:rsidR="00A82C01" w:rsidRPr="005E5D36" w:rsidRDefault="00FA0180" w:rsidP="00324DCC">
            <w:pPr>
              <w:spacing w:line="400" w:lineRule="exact"/>
              <w:rPr>
                <w:rFonts w:ascii="Times New Roman" w:eastAsia="標楷體" w:hAnsi="Times New Roman" w:cs="Times New Roman"/>
                <w:bCs/>
                <w:szCs w:val="24"/>
              </w:rPr>
            </w:pPr>
            <w:r>
              <w:rPr>
                <w:rFonts w:ascii="標楷體" w:eastAsia="標楷體" w:hAnsi="標楷體" w:hint="eastAsia"/>
                <w:szCs w:val="24"/>
              </w:rPr>
              <w:t>教導</w:t>
            </w:r>
            <w:r w:rsidR="0038650F" w:rsidRPr="005E5D36">
              <w:rPr>
                <w:rFonts w:ascii="標楷體" w:eastAsia="標楷體" w:hAnsi="標楷體" w:hint="eastAsia"/>
                <w:szCs w:val="24"/>
              </w:rPr>
              <w:t>學生從事戶外活動</w:t>
            </w:r>
            <w:r>
              <w:rPr>
                <w:rFonts w:ascii="標楷體" w:eastAsia="標楷體" w:hAnsi="標楷體" w:hint="eastAsia"/>
                <w:szCs w:val="24"/>
              </w:rPr>
              <w:t>前，</w:t>
            </w:r>
            <w:r w:rsidR="0038650F" w:rsidRPr="005E5D36">
              <w:rPr>
                <w:rFonts w:ascii="標楷體" w:eastAsia="標楷體" w:hAnsi="標楷體" w:hint="eastAsia"/>
                <w:szCs w:val="24"/>
              </w:rPr>
              <w:t>能查詢與判別每日的空氣品質，並懸掛正確顏色的四</w:t>
            </w:r>
            <w:proofErr w:type="gramStart"/>
            <w:r w:rsidR="0038650F" w:rsidRPr="005E5D36">
              <w:rPr>
                <w:rFonts w:ascii="標楷體" w:eastAsia="標楷體" w:hAnsi="標楷體" w:hint="eastAsia"/>
                <w:szCs w:val="24"/>
              </w:rPr>
              <w:t>色旗</w:t>
            </w:r>
            <w:proofErr w:type="gramEnd"/>
            <w:r>
              <w:rPr>
                <w:rFonts w:ascii="標楷體" w:eastAsia="標楷體" w:hAnsi="標楷體" w:hint="eastAsia"/>
                <w:szCs w:val="24"/>
              </w:rPr>
              <w:t>，進而做好自我防護措施</w:t>
            </w:r>
            <w:r w:rsidR="0038650F" w:rsidRPr="005E5D36">
              <w:rPr>
                <w:rFonts w:ascii="標楷體" w:eastAsia="標楷體" w:hAnsi="標楷體" w:hint="eastAsia"/>
                <w:szCs w:val="24"/>
              </w:rPr>
              <w:t>。</w:t>
            </w:r>
          </w:p>
          <w:p w:rsidR="00A82C01" w:rsidRPr="00331F4A" w:rsidRDefault="00A82C01" w:rsidP="00481719">
            <w:pPr>
              <w:spacing w:afterLines="50" w:after="180" w:line="400" w:lineRule="exact"/>
              <w:rPr>
                <w:rFonts w:ascii="Times New Roman" w:eastAsia="標楷體" w:hAnsi="Times New Roman" w:cs="Times New Roman"/>
                <w:bCs/>
                <w:szCs w:val="24"/>
              </w:rPr>
            </w:pPr>
            <w:r w:rsidRPr="00331F4A">
              <w:rPr>
                <w:rFonts w:ascii="Times New Roman" w:eastAsia="標楷體" w:hAnsi="Times New Roman" w:cs="Times New Roman" w:hint="eastAsia"/>
              </w:rPr>
              <w:t>關鍵字：</w:t>
            </w:r>
            <w:r w:rsidR="005E5D36">
              <w:rPr>
                <w:rFonts w:ascii="Times New Roman" w:eastAsia="標楷體" w:hAnsi="Times New Roman" w:cs="Times New Roman" w:hint="eastAsia"/>
              </w:rPr>
              <w:t>空氣品質、四</w:t>
            </w:r>
            <w:proofErr w:type="gramStart"/>
            <w:r w:rsidR="005E5D36">
              <w:rPr>
                <w:rFonts w:ascii="Times New Roman" w:eastAsia="標楷體" w:hAnsi="Times New Roman" w:cs="Times New Roman" w:hint="eastAsia"/>
              </w:rPr>
              <w:t>色旗</w:t>
            </w:r>
            <w:proofErr w:type="gramEnd"/>
          </w:p>
        </w:tc>
      </w:tr>
    </w:tbl>
    <w:p w:rsidR="00A82C01" w:rsidRPr="00331F4A" w:rsidRDefault="00A82C01" w:rsidP="00A82C01">
      <w:pPr>
        <w:numPr>
          <w:ilvl w:val="0"/>
          <w:numId w:val="16"/>
        </w:numPr>
        <w:spacing w:beforeLines="50" w:before="180" w:afterLines="50" w:after="180" w:line="400" w:lineRule="exact"/>
        <w:rPr>
          <w:rFonts w:ascii="Times New Roman" w:eastAsia="標楷體" w:hAnsi="Times New Roman" w:cs="Times New Roman"/>
        </w:rPr>
      </w:pPr>
      <w:r w:rsidRPr="00331F4A">
        <w:rPr>
          <w:rFonts w:eastAsia="標楷體" w:hint="eastAsia"/>
        </w:rPr>
        <w:t>教學活動設計架構圖</w:t>
      </w:r>
    </w:p>
    <w:tbl>
      <w:tblPr>
        <w:tblStyle w:val="a8"/>
        <w:tblW w:w="0" w:type="auto"/>
        <w:jc w:val="center"/>
        <w:tblLook w:val="04A0" w:firstRow="1" w:lastRow="0" w:firstColumn="1" w:lastColumn="0" w:noHBand="0" w:noVBand="1"/>
      </w:tblPr>
      <w:tblGrid>
        <w:gridCol w:w="9286"/>
      </w:tblGrid>
      <w:tr w:rsidR="00A82C01" w:rsidRPr="00331F4A" w:rsidTr="00DF010A">
        <w:trPr>
          <w:trHeight w:val="4279"/>
          <w:jc w:val="center"/>
        </w:trPr>
        <w:tc>
          <w:tcPr>
            <w:tcW w:w="9690" w:type="dxa"/>
            <w:tcBorders>
              <w:top w:val="single" w:sz="4" w:space="0" w:color="auto"/>
              <w:left w:val="single" w:sz="4" w:space="0" w:color="auto"/>
              <w:bottom w:val="single" w:sz="4" w:space="0" w:color="auto"/>
              <w:right w:val="single" w:sz="4" w:space="0" w:color="auto"/>
            </w:tcBorders>
          </w:tcPr>
          <w:p w:rsidR="00A82C01" w:rsidRPr="00331F4A" w:rsidRDefault="00481719" w:rsidP="00324DCC">
            <w:pPr>
              <w:spacing w:line="400" w:lineRule="exact"/>
              <w:rPr>
                <w:rFonts w:ascii="Times New Roman" w:eastAsia="標楷體" w:hAnsi="Times New Roman" w:cs="Times New Roman"/>
                <w:szCs w:val="24"/>
              </w:rPr>
            </w:pPr>
            <w:bookmarkStart w:id="0" w:name="_GoBack"/>
            <w:bookmarkEnd w:id="0"/>
            <w:r>
              <w:rPr>
                <w:rFonts w:ascii="Times New Roman" w:eastAsia="標楷體" w:hAnsi="Times New Roman" w:cs="Times New Roman"/>
                <w:noProof/>
                <w:szCs w:val="24"/>
              </w:rPr>
              <w:drawing>
                <wp:anchor distT="0" distB="0" distL="114300" distR="114300" simplePos="0" relativeHeight="251672576" behindDoc="1" locked="0" layoutInCell="1" allowOverlap="1" wp14:anchorId="4E22D24F" wp14:editId="28EB1045">
                  <wp:simplePos x="0" y="0"/>
                  <wp:positionH relativeFrom="margin">
                    <wp:posOffset>1137285</wp:posOffset>
                  </wp:positionH>
                  <wp:positionV relativeFrom="margin">
                    <wp:posOffset>180975</wp:posOffset>
                  </wp:positionV>
                  <wp:extent cx="3502660" cy="2411730"/>
                  <wp:effectExtent l="0" t="0" r="2540" b="7620"/>
                  <wp:wrapTight wrapText="bothSides">
                    <wp:wrapPolygon edited="0">
                      <wp:start x="0" y="0"/>
                      <wp:lineTo x="0" y="21498"/>
                      <wp:lineTo x="21498" y="21498"/>
                      <wp:lineTo x="21498" y="0"/>
                      <wp:lineTo x="0" y="0"/>
                    </wp:wrapPolygon>
                  </wp:wrapTight>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案架構.jpg"/>
                          <pic:cNvPicPr/>
                        </pic:nvPicPr>
                        <pic:blipFill>
                          <a:blip r:embed="rId9">
                            <a:extLst>
                              <a:ext uri="{28A0092B-C50C-407E-A947-70E740481C1C}">
                                <a14:useLocalDpi xmlns:a14="http://schemas.microsoft.com/office/drawing/2010/main" val="0"/>
                              </a:ext>
                            </a:extLst>
                          </a:blip>
                          <a:stretch>
                            <a:fillRect/>
                          </a:stretch>
                        </pic:blipFill>
                        <pic:spPr>
                          <a:xfrm>
                            <a:off x="0" y="0"/>
                            <a:ext cx="3502660" cy="2411730"/>
                          </a:xfrm>
                          <a:prstGeom prst="rect">
                            <a:avLst/>
                          </a:prstGeom>
                        </pic:spPr>
                      </pic:pic>
                    </a:graphicData>
                  </a:graphic>
                  <wp14:sizeRelH relativeFrom="margin">
                    <wp14:pctWidth>0</wp14:pctWidth>
                  </wp14:sizeRelH>
                  <wp14:sizeRelV relativeFrom="margin">
                    <wp14:pctHeight>0</wp14:pctHeight>
                  </wp14:sizeRelV>
                </wp:anchor>
              </w:drawing>
            </w:r>
          </w:p>
        </w:tc>
      </w:tr>
    </w:tbl>
    <w:p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t>教學活動設計表</w:t>
      </w:r>
    </w:p>
    <w:tbl>
      <w:tblPr>
        <w:tblpPr w:leftFromText="180" w:rightFromText="180" w:vertAnchor="text" w:horzAnchor="margin" w:tblpXSpec="center" w:tblpY="11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979"/>
        <w:gridCol w:w="729"/>
        <w:gridCol w:w="830"/>
        <w:gridCol w:w="3320"/>
      </w:tblGrid>
      <w:tr w:rsidR="00A82C01" w:rsidRPr="00331F4A" w:rsidTr="00577D89">
        <w:trPr>
          <w:cantSplit/>
          <w:trHeight w:val="948"/>
        </w:trPr>
        <w:tc>
          <w:tcPr>
            <w:tcW w:w="1730" w:type="dxa"/>
            <w:tcBorders>
              <w:top w:val="single" w:sz="12"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教學設計名稱</w:t>
            </w:r>
          </w:p>
        </w:tc>
        <w:tc>
          <w:tcPr>
            <w:tcW w:w="2979" w:type="dxa"/>
            <w:tcBorders>
              <w:top w:val="single" w:sz="12" w:space="0" w:color="auto"/>
              <w:left w:val="single" w:sz="4" w:space="0" w:color="auto"/>
              <w:bottom w:val="single" w:sz="4" w:space="0" w:color="auto"/>
              <w:right w:val="single" w:sz="4" w:space="0" w:color="auto"/>
            </w:tcBorders>
            <w:vAlign w:val="center"/>
          </w:tcPr>
          <w:p w:rsidR="00FA0180" w:rsidRDefault="00FA0180" w:rsidP="00FA0180">
            <w:pPr>
              <w:spacing w:line="400" w:lineRule="exact"/>
              <w:jc w:val="center"/>
              <w:rPr>
                <w:rFonts w:eastAsia="標楷體"/>
              </w:rPr>
            </w:pPr>
            <w:r w:rsidRPr="00FA0180">
              <w:rPr>
                <w:rFonts w:eastAsia="標楷體" w:hint="eastAsia"/>
              </w:rPr>
              <w:t>戶外活動先看旗</w:t>
            </w:r>
          </w:p>
          <w:p w:rsidR="00A82C01" w:rsidRPr="00FA0180" w:rsidRDefault="00FA0180" w:rsidP="00FA0180">
            <w:pPr>
              <w:spacing w:line="400" w:lineRule="exact"/>
              <w:jc w:val="center"/>
              <w:rPr>
                <w:rFonts w:ascii="標楷體" w:eastAsia="標楷體" w:hAnsi="標楷體"/>
                <w:sz w:val="32"/>
                <w:szCs w:val="32"/>
              </w:rPr>
            </w:pPr>
            <w:proofErr w:type="gramStart"/>
            <w:r w:rsidRPr="00FA0180">
              <w:rPr>
                <w:rFonts w:eastAsia="標楷體" w:hint="eastAsia"/>
              </w:rPr>
              <w:t>綠黃紅</w:t>
            </w:r>
            <w:proofErr w:type="gramEnd"/>
            <w:r w:rsidRPr="00FA0180">
              <w:rPr>
                <w:rFonts w:eastAsia="標楷體" w:hint="eastAsia"/>
              </w:rPr>
              <w:t>紫保護您</w:t>
            </w:r>
          </w:p>
        </w:tc>
        <w:tc>
          <w:tcPr>
            <w:tcW w:w="1559" w:type="dxa"/>
            <w:gridSpan w:val="2"/>
            <w:tcBorders>
              <w:top w:val="single" w:sz="12"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教學設計者</w:t>
            </w:r>
          </w:p>
        </w:tc>
        <w:tc>
          <w:tcPr>
            <w:tcW w:w="3320" w:type="dxa"/>
            <w:tcBorders>
              <w:top w:val="single" w:sz="12" w:space="0" w:color="auto"/>
              <w:left w:val="single" w:sz="4" w:space="0" w:color="auto"/>
              <w:bottom w:val="single" w:sz="4" w:space="0" w:color="auto"/>
              <w:right w:val="single" w:sz="12" w:space="0" w:color="auto"/>
            </w:tcBorders>
            <w:vAlign w:val="center"/>
            <w:hideMark/>
          </w:tcPr>
          <w:p w:rsidR="00A82C01" w:rsidRPr="00331F4A" w:rsidRDefault="00FA0180" w:rsidP="00DF010A">
            <w:pPr>
              <w:snapToGrid w:val="0"/>
              <w:spacing w:line="400" w:lineRule="exact"/>
              <w:jc w:val="center"/>
              <w:rPr>
                <w:rFonts w:eastAsia="標楷體"/>
                <w:szCs w:val="24"/>
              </w:rPr>
            </w:pPr>
            <w:r>
              <w:rPr>
                <w:rFonts w:eastAsia="標楷體" w:hint="eastAsia"/>
                <w:szCs w:val="24"/>
              </w:rPr>
              <w:t>黃士嘉</w:t>
            </w:r>
          </w:p>
        </w:tc>
      </w:tr>
      <w:tr w:rsidR="00A82C01" w:rsidRPr="00331F4A" w:rsidTr="00577D89">
        <w:trPr>
          <w:trHeight w:val="413"/>
        </w:trPr>
        <w:tc>
          <w:tcPr>
            <w:tcW w:w="1730"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適用學程</w:t>
            </w:r>
          </w:p>
        </w:tc>
        <w:tc>
          <w:tcPr>
            <w:tcW w:w="2979"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E637B2" w:rsidP="00E637B2">
            <w:pPr>
              <w:snapToGrid w:val="0"/>
              <w:spacing w:line="400" w:lineRule="exact"/>
              <w:ind w:left="84"/>
              <w:jc w:val="both"/>
              <w:rPr>
                <w:rFonts w:eastAsia="標楷體"/>
                <w:szCs w:val="24"/>
              </w:rPr>
            </w:pPr>
            <w:r>
              <w:rPr>
                <w:rFonts w:ascii="標楷體" w:eastAsia="標楷體" w:hAnsi="標楷體" w:hint="eastAsia"/>
              </w:rPr>
              <w:t>■</w:t>
            </w:r>
            <w:r w:rsidR="00A82C01" w:rsidRPr="00331F4A">
              <w:rPr>
                <w:rFonts w:eastAsia="標楷體" w:hint="eastAsia"/>
              </w:rPr>
              <w:t>國小</w:t>
            </w:r>
            <w:r w:rsidR="00A82C01" w:rsidRPr="00331F4A">
              <w:rPr>
                <w:rFonts w:eastAsia="標楷體"/>
              </w:rPr>
              <w:t xml:space="preserve"> </w:t>
            </w:r>
            <w:r w:rsidR="00A82C01" w:rsidRPr="00331F4A">
              <w:rPr>
                <w:rFonts w:ascii="標楷體" w:eastAsia="標楷體" w:hAnsi="標楷體" w:hint="eastAsia"/>
              </w:rPr>
              <w:t>□</w:t>
            </w:r>
            <w:r w:rsidR="00A82C01" w:rsidRPr="00331F4A">
              <w:rPr>
                <w:rFonts w:eastAsia="標楷體" w:hint="eastAsia"/>
              </w:rPr>
              <w:t>國中</w:t>
            </w:r>
            <w:r w:rsidR="00A82C01" w:rsidRPr="00331F4A">
              <w:rPr>
                <w:rFonts w:eastAsia="標楷體"/>
              </w:rPr>
              <w:t xml:space="preserve"> </w:t>
            </w:r>
            <w:r w:rsidR="00A82C01" w:rsidRPr="00331F4A">
              <w:rPr>
                <w:rFonts w:ascii="標楷體" w:eastAsia="標楷體" w:hAnsi="標楷體" w:hint="eastAsia"/>
              </w:rPr>
              <w:t>□</w:t>
            </w:r>
            <w:r w:rsidR="00A82C01" w:rsidRPr="00331F4A">
              <w:rPr>
                <w:rFonts w:eastAsia="標楷體" w:hint="eastAsia"/>
              </w:rPr>
              <w:t>高中</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建議教學時間</w:t>
            </w:r>
          </w:p>
          <w:p w:rsidR="00A82C01" w:rsidRPr="00331F4A" w:rsidRDefault="00A82C01" w:rsidP="00324DCC">
            <w:pPr>
              <w:snapToGrid w:val="0"/>
              <w:spacing w:line="400" w:lineRule="exact"/>
              <w:jc w:val="center"/>
              <w:rPr>
                <w:rFonts w:eastAsia="標楷體"/>
                <w:szCs w:val="24"/>
              </w:rPr>
            </w:pPr>
            <w:r w:rsidRPr="00331F4A">
              <w:rPr>
                <w:rFonts w:eastAsia="標楷體"/>
              </w:rPr>
              <w:t>(</w:t>
            </w:r>
            <w:r w:rsidRPr="00331F4A">
              <w:rPr>
                <w:rFonts w:eastAsia="標楷體" w:hint="eastAsia"/>
              </w:rPr>
              <w:t>以</w:t>
            </w:r>
            <w:r w:rsidRPr="00331F4A">
              <w:rPr>
                <w:rFonts w:eastAsia="標楷體" w:hint="eastAsia"/>
              </w:rPr>
              <w:t>4</w:t>
            </w:r>
            <w:r w:rsidRPr="00331F4A">
              <w:rPr>
                <w:rFonts w:eastAsia="標楷體" w:hint="eastAsia"/>
              </w:rPr>
              <w:t>節為限</w:t>
            </w:r>
            <w:r w:rsidRPr="00331F4A">
              <w:rPr>
                <w:rFonts w:eastAsia="標楷體"/>
              </w:rPr>
              <w:t>)</w:t>
            </w:r>
          </w:p>
        </w:tc>
        <w:tc>
          <w:tcPr>
            <w:tcW w:w="3320" w:type="dxa"/>
            <w:tcBorders>
              <w:top w:val="single" w:sz="4" w:space="0" w:color="auto"/>
              <w:left w:val="single" w:sz="4" w:space="0" w:color="auto"/>
              <w:bottom w:val="single" w:sz="4" w:space="0" w:color="auto"/>
              <w:right w:val="single" w:sz="12" w:space="0" w:color="auto"/>
            </w:tcBorders>
            <w:vAlign w:val="center"/>
          </w:tcPr>
          <w:p w:rsidR="00A82C01" w:rsidRPr="00FA0180" w:rsidRDefault="00936EC1" w:rsidP="00936EC1">
            <w:pPr>
              <w:jc w:val="center"/>
              <w:rPr>
                <w:rFonts w:ascii="Times New Roman" w:eastAsia="標楷體" w:hAnsi="Times New Roman"/>
                <w:sz w:val="26"/>
                <w:szCs w:val="26"/>
              </w:rPr>
            </w:pPr>
            <w:r>
              <w:rPr>
                <w:rFonts w:ascii="Times New Roman" w:eastAsia="標楷體" w:hAnsi="Times New Roman" w:hint="eastAsia"/>
                <w:sz w:val="26"/>
                <w:szCs w:val="26"/>
              </w:rPr>
              <w:t>1</w:t>
            </w:r>
            <w:r w:rsidR="00FA0180" w:rsidRPr="00FA0180">
              <w:rPr>
                <w:rFonts w:ascii="Times New Roman" w:eastAsia="標楷體" w:hAnsi="Times New Roman" w:hint="eastAsia"/>
                <w:sz w:val="26"/>
                <w:szCs w:val="26"/>
              </w:rPr>
              <w:t>節</w:t>
            </w:r>
            <w:r w:rsidR="00FA0180" w:rsidRPr="00FA0180">
              <w:rPr>
                <w:rFonts w:ascii="Times New Roman" w:eastAsia="標楷體" w:hAnsi="Times New Roman" w:hint="eastAsia"/>
                <w:sz w:val="26"/>
                <w:szCs w:val="26"/>
              </w:rPr>
              <w:t>(</w:t>
            </w:r>
            <w:r>
              <w:rPr>
                <w:rFonts w:ascii="Times New Roman" w:eastAsia="標楷體" w:hAnsi="Times New Roman" w:hint="eastAsia"/>
                <w:sz w:val="26"/>
                <w:szCs w:val="26"/>
              </w:rPr>
              <w:t>40</w:t>
            </w:r>
            <w:r w:rsidR="00FA0180" w:rsidRPr="00FA0180">
              <w:rPr>
                <w:rFonts w:ascii="Times New Roman" w:eastAsia="標楷體" w:hAnsi="Times New Roman" w:hint="eastAsia"/>
                <w:sz w:val="26"/>
                <w:szCs w:val="26"/>
              </w:rPr>
              <w:t>分鐘</w:t>
            </w:r>
            <w:r w:rsidR="00FA0180" w:rsidRPr="00FA0180">
              <w:rPr>
                <w:rFonts w:ascii="Times New Roman" w:eastAsia="標楷體" w:hAnsi="Times New Roman" w:hint="eastAsia"/>
                <w:sz w:val="26"/>
                <w:szCs w:val="26"/>
              </w:rPr>
              <w:t>)</w:t>
            </w:r>
          </w:p>
        </w:tc>
      </w:tr>
      <w:tr w:rsidR="00A82C01" w:rsidRPr="00331F4A" w:rsidTr="00577D89">
        <w:trPr>
          <w:trHeight w:val="914"/>
        </w:trPr>
        <w:tc>
          <w:tcPr>
            <w:tcW w:w="1730"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防災教育主題</w:t>
            </w:r>
          </w:p>
        </w:tc>
        <w:tc>
          <w:tcPr>
            <w:tcW w:w="7858" w:type="dxa"/>
            <w:gridSpan w:val="4"/>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災害與防救</w:t>
            </w:r>
            <w:r w:rsidRPr="00331F4A">
              <w:rPr>
                <w:rFonts w:ascii="標楷體" w:eastAsia="標楷體" w:hAnsi="標楷體" w:hint="eastAsia"/>
              </w:rPr>
              <w:t xml:space="preserve">             □</w:t>
            </w:r>
            <w:r w:rsidRPr="00331F4A">
              <w:rPr>
                <w:rFonts w:ascii="Times New Roman" w:eastAsia="標楷體" w:hAnsi="Times New Roman" w:hint="eastAsia"/>
                <w:sz w:val="26"/>
                <w:szCs w:val="26"/>
              </w:rPr>
              <w:t>資源利用與永續發展</w:t>
            </w:r>
          </w:p>
          <w:p w:rsidR="00A82C01" w:rsidRPr="00331F4A" w:rsidRDefault="00FA0180" w:rsidP="00324DCC">
            <w:pPr>
              <w:rPr>
                <w:rFonts w:ascii="標楷體" w:eastAsia="標楷體" w:hAnsi="標楷體"/>
                <w:szCs w:val="24"/>
              </w:rPr>
            </w:pPr>
            <w:r>
              <w:rPr>
                <w:rFonts w:ascii="標楷體" w:eastAsia="標楷體" w:hAnsi="標楷體" w:hint="eastAsia"/>
              </w:rPr>
              <w:t>■</w:t>
            </w:r>
            <w:r w:rsidR="00A82C01" w:rsidRPr="00331F4A">
              <w:rPr>
                <w:rFonts w:ascii="Times New Roman" w:eastAsia="標楷體" w:hAnsi="Times New Roman" w:hint="eastAsia"/>
                <w:sz w:val="26"/>
                <w:szCs w:val="26"/>
              </w:rPr>
              <w:t>氣候變遷之影響與調適</w:t>
            </w:r>
          </w:p>
        </w:tc>
      </w:tr>
      <w:tr w:rsidR="00A82C01" w:rsidRPr="00331F4A" w:rsidTr="00577D89">
        <w:trPr>
          <w:trHeight w:val="934"/>
        </w:trPr>
        <w:tc>
          <w:tcPr>
            <w:tcW w:w="1730"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rPr>
            </w:pPr>
            <w:r w:rsidRPr="00331F4A">
              <w:rPr>
                <w:rFonts w:eastAsia="標楷體" w:hint="eastAsia"/>
              </w:rPr>
              <w:t>科別</w:t>
            </w:r>
            <w:r w:rsidRPr="00331F4A">
              <w:rPr>
                <w:rFonts w:eastAsia="標楷體" w:hint="eastAsia"/>
              </w:rPr>
              <w:t>/</w:t>
            </w:r>
            <w:r w:rsidRPr="00331F4A">
              <w:rPr>
                <w:rFonts w:eastAsia="標楷體" w:hint="eastAsia"/>
              </w:rPr>
              <w:t>版本</w:t>
            </w:r>
            <w:r w:rsidRPr="00331F4A">
              <w:rPr>
                <w:rFonts w:eastAsia="標楷體"/>
              </w:rPr>
              <w:t>/</w:t>
            </w:r>
          </w:p>
          <w:p w:rsidR="00A82C01" w:rsidRPr="00331F4A" w:rsidRDefault="00A82C01" w:rsidP="00324DCC">
            <w:pPr>
              <w:snapToGrid w:val="0"/>
              <w:spacing w:line="400" w:lineRule="exact"/>
              <w:jc w:val="center"/>
              <w:rPr>
                <w:rFonts w:eastAsia="標楷體"/>
                <w:szCs w:val="24"/>
              </w:rPr>
            </w:pPr>
            <w:r w:rsidRPr="00331F4A">
              <w:rPr>
                <w:rFonts w:eastAsia="標楷體" w:hint="eastAsia"/>
              </w:rPr>
              <w:t>領域</w:t>
            </w:r>
            <w:r w:rsidRPr="00331F4A">
              <w:rPr>
                <w:rFonts w:eastAsia="標楷體"/>
              </w:rPr>
              <w:t>/</w:t>
            </w:r>
            <w:r w:rsidRPr="00331F4A">
              <w:rPr>
                <w:rFonts w:eastAsia="標楷體" w:hint="eastAsia"/>
              </w:rPr>
              <w:t>單元</w:t>
            </w:r>
            <w:r w:rsidRPr="00331F4A">
              <w:rPr>
                <w:rFonts w:eastAsia="標楷體" w:hint="eastAsia"/>
              </w:rPr>
              <w:t>/</w:t>
            </w:r>
          </w:p>
        </w:tc>
        <w:tc>
          <w:tcPr>
            <w:tcW w:w="7858" w:type="dxa"/>
            <w:gridSpan w:val="4"/>
            <w:tcBorders>
              <w:top w:val="single" w:sz="4" w:space="0" w:color="auto"/>
              <w:left w:val="single" w:sz="4" w:space="0" w:color="auto"/>
              <w:bottom w:val="single" w:sz="4" w:space="0" w:color="auto"/>
              <w:right w:val="single" w:sz="12" w:space="0" w:color="auto"/>
            </w:tcBorders>
            <w:vAlign w:val="center"/>
          </w:tcPr>
          <w:p w:rsidR="00FA0180" w:rsidRPr="00FA0180" w:rsidRDefault="00FA0180" w:rsidP="00FA0180">
            <w:pPr>
              <w:snapToGrid w:val="0"/>
              <w:spacing w:line="400" w:lineRule="exact"/>
              <w:jc w:val="center"/>
              <w:rPr>
                <w:rFonts w:ascii="Times New Roman" w:eastAsia="標楷體" w:hAnsi="Times New Roman"/>
                <w:sz w:val="26"/>
                <w:szCs w:val="26"/>
              </w:rPr>
            </w:pPr>
            <w:r w:rsidRPr="00FA0180">
              <w:rPr>
                <w:rFonts w:ascii="Times New Roman" w:eastAsia="標楷體" w:hAnsi="Times New Roman" w:hint="eastAsia"/>
                <w:sz w:val="26"/>
                <w:szCs w:val="26"/>
              </w:rPr>
              <w:t>綜合活動第三單元：親近大自然（六上、翰林版）</w:t>
            </w:r>
          </w:p>
        </w:tc>
      </w:tr>
      <w:tr w:rsidR="00A82C01" w:rsidRPr="00331F4A" w:rsidTr="00577D89">
        <w:trPr>
          <w:trHeight w:val="939"/>
        </w:trPr>
        <w:tc>
          <w:tcPr>
            <w:tcW w:w="1730"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lastRenderedPageBreak/>
              <w:t>設計理念</w:t>
            </w:r>
          </w:p>
        </w:tc>
        <w:tc>
          <w:tcPr>
            <w:tcW w:w="7858" w:type="dxa"/>
            <w:gridSpan w:val="4"/>
            <w:tcBorders>
              <w:top w:val="single" w:sz="4" w:space="0" w:color="auto"/>
              <w:left w:val="single" w:sz="4" w:space="0" w:color="auto"/>
              <w:bottom w:val="single" w:sz="4" w:space="0" w:color="auto"/>
              <w:right w:val="single" w:sz="12" w:space="0" w:color="auto"/>
            </w:tcBorders>
          </w:tcPr>
          <w:p w:rsidR="00A82C01" w:rsidRPr="00331F4A" w:rsidRDefault="00FA0180" w:rsidP="00FA0180">
            <w:pPr>
              <w:adjustRightInd w:val="0"/>
              <w:snapToGrid w:val="0"/>
              <w:spacing w:beforeLines="50" w:before="180" w:afterLines="50" w:after="180" w:line="400" w:lineRule="exact"/>
              <w:ind w:firstLineChars="200" w:firstLine="520"/>
              <w:rPr>
                <w:rFonts w:eastAsia="標楷體"/>
                <w:szCs w:val="24"/>
              </w:rPr>
            </w:pPr>
            <w:r w:rsidRPr="00FA0180">
              <w:rPr>
                <w:rFonts w:ascii="Times New Roman" w:eastAsia="標楷體" w:hAnsi="Times New Roman" w:hint="eastAsia"/>
                <w:sz w:val="26"/>
                <w:szCs w:val="26"/>
              </w:rPr>
              <w:t>小朋友都知道過馬路要看紅綠燈，現在學校每日在操場司令臺上放置不同顏色的四</w:t>
            </w:r>
            <w:proofErr w:type="gramStart"/>
            <w:r w:rsidRPr="00FA0180">
              <w:rPr>
                <w:rFonts w:ascii="Times New Roman" w:eastAsia="標楷體" w:hAnsi="Times New Roman" w:hint="eastAsia"/>
                <w:sz w:val="26"/>
                <w:szCs w:val="26"/>
              </w:rPr>
              <w:t>色旗</w:t>
            </w:r>
            <w:proofErr w:type="gramEnd"/>
            <w:r w:rsidRPr="00FA0180">
              <w:rPr>
                <w:rFonts w:ascii="Times New Roman" w:eastAsia="標楷體" w:hAnsi="Times New Roman" w:hint="eastAsia"/>
                <w:sz w:val="26"/>
                <w:szCs w:val="26"/>
              </w:rPr>
              <w:t>，提醒學生進行戶外活動要看不同顏色旗幟，做好自我防護措施。</w:t>
            </w:r>
            <w:r w:rsidRPr="00FA0180">
              <w:rPr>
                <w:rFonts w:ascii="Times New Roman" w:eastAsia="標楷體" w:hAnsi="Times New Roman"/>
                <w:sz w:val="26"/>
                <w:szCs w:val="26"/>
              </w:rPr>
              <w:t>引發</w:t>
            </w:r>
            <w:r w:rsidRPr="00FA0180">
              <w:rPr>
                <w:rFonts w:ascii="Times New Roman" w:eastAsia="標楷體" w:hAnsi="Times New Roman" w:hint="eastAsia"/>
                <w:sz w:val="26"/>
                <w:szCs w:val="26"/>
              </w:rPr>
              <w:t>筆者想進一步推廣學生學習查詢與判別每日的空氣品質並懸掛正確顏色的四</w:t>
            </w:r>
            <w:proofErr w:type="gramStart"/>
            <w:r w:rsidRPr="00FA0180">
              <w:rPr>
                <w:rFonts w:ascii="Times New Roman" w:eastAsia="標楷體" w:hAnsi="Times New Roman" w:hint="eastAsia"/>
                <w:sz w:val="26"/>
                <w:szCs w:val="26"/>
              </w:rPr>
              <w:t>色旗</w:t>
            </w:r>
            <w:proofErr w:type="gramEnd"/>
            <w:r w:rsidRPr="00FA0180">
              <w:rPr>
                <w:rFonts w:ascii="Times New Roman" w:eastAsia="標楷體" w:hAnsi="Times New Roman" w:hint="eastAsia"/>
                <w:sz w:val="26"/>
                <w:szCs w:val="26"/>
              </w:rPr>
              <w:t>。</w:t>
            </w:r>
          </w:p>
        </w:tc>
      </w:tr>
      <w:tr w:rsidR="00A82C01" w:rsidRPr="00331F4A" w:rsidTr="00577D89">
        <w:trPr>
          <w:trHeight w:val="569"/>
        </w:trPr>
        <w:tc>
          <w:tcPr>
            <w:tcW w:w="1730"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教學目標指標</w:t>
            </w:r>
          </w:p>
        </w:tc>
        <w:tc>
          <w:tcPr>
            <w:tcW w:w="3708" w:type="dxa"/>
            <w:gridSpan w:val="2"/>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adjustRightInd w:val="0"/>
              <w:snapToGrid w:val="0"/>
              <w:spacing w:line="400" w:lineRule="exact"/>
              <w:jc w:val="center"/>
              <w:rPr>
                <w:rFonts w:eastAsia="標楷體"/>
                <w:szCs w:val="24"/>
              </w:rPr>
            </w:pPr>
            <w:r w:rsidRPr="00331F4A">
              <w:rPr>
                <w:rFonts w:eastAsia="標楷體" w:hint="eastAsia"/>
              </w:rPr>
              <w:t>單元目標</w:t>
            </w:r>
            <w:r w:rsidRPr="00331F4A">
              <w:rPr>
                <w:rFonts w:eastAsia="標楷體"/>
              </w:rPr>
              <w:t>(</w:t>
            </w:r>
            <w:r w:rsidRPr="00331F4A">
              <w:rPr>
                <w:rFonts w:eastAsia="標楷體" w:hint="eastAsia"/>
              </w:rPr>
              <w:t>認知、情意、技能</w:t>
            </w:r>
            <w:r w:rsidRPr="00331F4A">
              <w:rPr>
                <w:rFonts w:eastAsia="標楷體"/>
              </w:rPr>
              <w:t>)</w:t>
            </w:r>
          </w:p>
        </w:tc>
        <w:tc>
          <w:tcPr>
            <w:tcW w:w="4150" w:type="dxa"/>
            <w:gridSpan w:val="2"/>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adjustRightInd w:val="0"/>
              <w:snapToGrid w:val="0"/>
              <w:spacing w:line="400" w:lineRule="exact"/>
              <w:jc w:val="center"/>
              <w:rPr>
                <w:rFonts w:eastAsia="標楷體"/>
                <w:szCs w:val="24"/>
              </w:rPr>
            </w:pPr>
            <w:r w:rsidRPr="00331F4A">
              <w:rPr>
                <w:rFonts w:eastAsia="標楷體" w:hint="eastAsia"/>
              </w:rPr>
              <w:t>具體目標</w:t>
            </w:r>
            <w:r w:rsidRPr="00331F4A">
              <w:rPr>
                <w:rFonts w:eastAsia="標楷體"/>
              </w:rPr>
              <w:t>(</w:t>
            </w:r>
            <w:r w:rsidRPr="00331F4A">
              <w:rPr>
                <w:rFonts w:eastAsia="標楷體" w:hint="eastAsia"/>
              </w:rPr>
              <w:t>與單元目標相對應</w:t>
            </w:r>
            <w:r w:rsidRPr="00331F4A">
              <w:rPr>
                <w:rFonts w:eastAsia="標楷體"/>
              </w:rPr>
              <w:t>)</w:t>
            </w:r>
          </w:p>
        </w:tc>
      </w:tr>
      <w:tr w:rsidR="00577D89" w:rsidRPr="00331F4A" w:rsidTr="00577D89">
        <w:trPr>
          <w:trHeight w:val="648"/>
        </w:trPr>
        <w:tc>
          <w:tcPr>
            <w:tcW w:w="1730" w:type="dxa"/>
            <w:tcBorders>
              <w:top w:val="single" w:sz="4" w:space="0" w:color="auto"/>
              <w:left w:val="single" w:sz="12" w:space="0" w:color="auto"/>
              <w:bottom w:val="single" w:sz="4" w:space="0" w:color="auto"/>
              <w:right w:val="single" w:sz="4" w:space="0" w:color="auto"/>
            </w:tcBorders>
            <w:vAlign w:val="center"/>
          </w:tcPr>
          <w:p w:rsidR="00577D89" w:rsidRPr="00331F4A" w:rsidRDefault="00577D89" w:rsidP="00324DCC">
            <w:pPr>
              <w:snapToGrid w:val="0"/>
              <w:spacing w:line="400" w:lineRule="exact"/>
              <w:jc w:val="center"/>
              <w:rPr>
                <w:rFonts w:eastAsia="標楷體"/>
                <w:szCs w:val="24"/>
              </w:rPr>
            </w:pPr>
          </w:p>
        </w:tc>
        <w:tc>
          <w:tcPr>
            <w:tcW w:w="3708" w:type="dxa"/>
            <w:gridSpan w:val="2"/>
            <w:tcBorders>
              <w:top w:val="single" w:sz="4" w:space="0" w:color="auto"/>
              <w:left w:val="single" w:sz="4" w:space="0" w:color="auto"/>
              <w:bottom w:val="single" w:sz="4" w:space="0" w:color="auto"/>
              <w:right w:val="single" w:sz="4" w:space="0" w:color="auto"/>
            </w:tcBorders>
          </w:tcPr>
          <w:p w:rsidR="00577D89" w:rsidRDefault="001E24C8" w:rsidP="001E24C8">
            <w:pPr>
              <w:spacing w:beforeLines="50" w:before="180" w:line="0" w:lineRule="atLeast"/>
              <w:ind w:left="1464" w:hangingChars="610" w:hanging="1464"/>
              <w:jc w:val="both"/>
              <w:rPr>
                <w:rFonts w:ascii="標楷體" w:eastAsia="標楷體" w:hAnsi="標楷體"/>
              </w:rPr>
            </w:pPr>
            <w:r>
              <w:rPr>
                <w:rFonts w:ascii="標楷體" w:eastAsia="標楷體" w:hAnsi="標楷體" w:hint="eastAsia"/>
              </w:rPr>
              <w:t>1.</w:t>
            </w:r>
            <w:r w:rsidR="00577D89">
              <w:rPr>
                <w:rFonts w:ascii="標楷體" w:eastAsia="標楷體" w:hAnsi="標楷體" w:hint="eastAsia"/>
              </w:rPr>
              <w:t>認知方面</w:t>
            </w:r>
            <w:r w:rsidR="00577D89" w:rsidRPr="00661E9B">
              <w:rPr>
                <w:rFonts w:ascii="標楷體" w:eastAsia="標楷體" w:hAnsi="標楷體" w:hint="eastAsia"/>
              </w:rPr>
              <w:t>：認識空氣污染</w:t>
            </w:r>
            <w:r w:rsidR="00577D89">
              <w:rPr>
                <w:rFonts w:ascii="標楷體" w:eastAsia="標楷體" w:hAnsi="標楷體" w:hint="eastAsia"/>
              </w:rPr>
              <w:t>的相關名詞與</w:t>
            </w:r>
            <w:r>
              <w:rPr>
                <w:rFonts w:ascii="標楷體" w:eastAsia="標楷體" w:hAnsi="標楷體" w:hint="eastAsia"/>
              </w:rPr>
              <w:t>四色</w:t>
            </w:r>
            <w:proofErr w:type="gramStart"/>
            <w:r w:rsidR="00577D89">
              <w:rPr>
                <w:rFonts w:ascii="標楷體" w:eastAsia="標楷體" w:hAnsi="標楷體" w:hint="eastAsia"/>
              </w:rPr>
              <w:t>幟</w:t>
            </w:r>
            <w:proofErr w:type="gramEnd"/>
            <w:r w:rsidR="00577D89" w:rsidRPr="00661E9B">
              <w:rPr>
                <w:rFonts w:ascii="標楷體" w:eastAsia="標楷體" w:hAnsi="標楷體" w:hint="eastAsia"/>
              </w:rPr>
              <w:t>。</w:t>
            </w:r>
          </w:p>
          <w:p w:rsidR="00577D89" w:rsidRDefault="001E24C8" w:rsidP="00936EC1">
            <w:pPr>
              <w:spacing w:beforeLines="50" w:before="180" w:line="0" w:lineRule="atLeast"/>
              <w:ind w:left="1246" w:hangingChars="519" w:hanging="1246"/>
              <w:jc w:val="both"/>
              <w:rPr>
                <w:rFonts w:ascii="標楷體" w:eastAsia="標楷體" w:hAnsi="標楷體"/>
              </w:rPr>
            </w:pPr>
            <w:r>
              <w:rPr>
                <w:rFonts w:ascii="標楷體" w:eastAsia="標楷體" w:hAnsi="標楷體" w:hint="eastAsia"/>
              </w:rPr>
              <w:t>2.</w:t>
            </w:r>
            <w:r w:rsidR="00577D89">
              <w:rPr>
                <w:rFonts w:ascii="標楷體" w:eastAsia="標楷體" w:hAnsi="標楷體" w:hint="eastAsia"/>
              </w:rPr>
              <w:t>技能方面</w:t>
            </w:r>
            <w:r w:rsidR="00577D89" w:rsidRPr="00661E9B">
              <w:rPr>
                <w:rFonts w:ascii="標楷體" w:eastAsia="標楷體" w:hAnsi="標楷體" w:hint="eastAsia"/>
              </w:rPr>
              <w:t>：</w:t>
            </w:r>
            <w:r w:rsidR="00577D89">
              <w:rPr>
                <w:rFonts w:ascii="標楷體" w:eastAsia="標楷體" w:hAnsi="標楷體" w:hint="eastAsia"/>
              </w:rPr>
              <w:t>查詢及記錄</w:t>
            </w:r>
            <w:r w:rsidR="00577D89" w:rsidRPr="00661E9B">
              <w:rPr>
                <w:rFonts w:ascii="標楷體" w:eastAsia="標楷體" w:hAnsi="標楷體" w:hint="eastAsia"/>
              </w:rPr>
              <w:t>空氣</w:t>
            </w:r>
            <w:r w:rsidR="00577D89">
              <w:rPr>
                <w:rFonts w:ascii="標楷體" w:eastAsia="標楷體" w:hAnsi="標楷體" w:hint="eastAsia"/>
              </w:rPr>
              <w:t>污染指標，並懸掛</w:t>
            </w:r>
            <w:r>
              <w:rPr>
                <w:rFonts w:ascii="標楷體" w:eastAsia="標楷體" w:hAnsi="標楷體" w:hint="eastAsia"/>
              </w:rPr>
              <w:t>四</w:t>
            </w:r>
            <w:proofErr w:type="gramStart"/>
            <w:r>
              <w:rPr>
                <w:rFonts w:ascii="標楷體" w:eastAsia="標楷體" w:hAnsi="標楷體" w:hint="eastAsia"/>
              </w:rPr>
              <w:t>色</w:t>
            </w:r>
            <w:r w:rsidR="00577D89">
              <w:rPr>
                <w:rFonts w:ascii="標楷體" w:eastAsia="標楷體" w:hAnsi="標楷體" w:hint="eastAsia"/>
              </w:rPr>
              <w:t>旗</w:t>
            </w:r>
            <w:proofErr w:type="gramEnd"/>
            <w:r w:rsidR="00577D89" w:rsidRPr="00661E9B">
              <w:rPr>
                <w:rFonts w:ascii="標楷體" w:eastAsia="標楷體" w:hAnsi="標楷體" w:hint="eastAsia"/>
              </w:rPr>
              <w:t>。</w:t>
            </w:r>
          </w:p>
          <w:p w:rsidR="00577D89" w:rsidRPr="00331F4A" w:rsidRDefault="001E24C8" w:rsidP="001E24C8">
            <w:pPr>
              <w:adjustRightInd w:val="0"/>
              <w:snapToGrid w:val="0"/>
              <w:spacing w:line="400" w:lineRule="exact"/>
              <w:ind w:left="1440" w:hangingChars="600" w:hanging="1440"/>
              <w:rPr>
                <w:rFonts w:eastAsia="標楷體"/>
                <w:szCs w:val="24"/>
              </w:rPr>
            </w:pPr>
            <w:r>
              <w:rPr>
                <w:rFonts w:ascii="標楷體" w:eastAsia="標楷體" w:hAnsi="標楷體" w:hint="eastAsia"/>
              </w:rPr>
              <w:t>3.</w:t>
            </w:r>
            <w:r w:rsidR="00577D89">
              <w:rPr>
                <w:rFonts w:ascii="標楷體" w:eastAsia="標楷體" w:hAnsi="標楷體" w:hint="eastAsia"/>
              </w:rPr>
              <w:t>情意方面</w:t>
            </w:r>
            <w:r w:rsidR="00577D89" w:rsidRPr="00661E9B">
              <w:rPr>
                <w:rFonts w:ascii="標楷體" w:eastAsia="標楷體" w:hAnsi="標楷體" w:hint="eastAsia"/>
              </w:rPr>
              <w:t>：</w:t>
            </w:r>
            <w:r w:rsidR="00577D89">
              <w:rPr>
                <w:rFonts w:ascii="標楷體" w:eastAsia="標楷體" w:hAnsi="標楷體" w:hint="eastAsia"/>
              </w:rPr>
              <w:t>學習個人</w:t>
            </w:r>
            <w:r>
              <w:rPr>
                <w:rFonts w:ascii="標楷體" w:eastAsia="標楷體" w:hAnsi="標楷體" w:hint="eastAsia"/>
              </w:rPr>
              <w:t>自我防護</w:t>
            </w:r>
            <w:r w:rsidR="00577D89">
              <w:rPr>
                <w:rFonts w:ascii="標楷體" w:eastAsia="標楷體" w:hAnsi="標楷體" w:hint="eastAsia"/>
              </w:rPr>
              <w:t>並</w:t>
            </w:r>
            <w:r>
              <w:rPr>
                <w:rFonts w:ascii="標楷體" w:eastAsia="標楷體" w:hAnsi="標楷體" w:hint="eastAsia"/>
              </w:rPr>
              <w:t>落實</w:t>
            </w:r>
            <w:r w:rsidR="00577D89">
              <w:rPr>
                <w:rFonts w:ascii="標楷體" w:eastAsia="標楷體" w:hAnsi="標楷體" w:hint="eastAsia"/>
              </w:rPr>
              <w:t>環保。</w:t>
            </w:r>
          </w:p>
        </w:tc>
        <w:tc>
          <w:tcPr>
            <w:tcW w:w="4150" w:type="dxa"/>
            <w:gridSpan w:val="2"/>
            <w:tcBorders>
              <w:top w:val="single" w:sz="4" w:space="0" w:color="auto"/>
              <w:left w:val="single" w:sz="4" w:space="0" w:color="auto"/>
              <w:bottom w:val="single" w:sz="4" w:space="0" w:color="auto"/>
              <w:right w:val="single" w:sz="12" w:space="0" w:color="auto"/>
            </w:tcBorders>
            <w:vAlign w:val="center"/>
          </w:tcPr>
          <w:p w:rsidR="00577D89" w:rsidRDefault="00577D89" w:rsidP="001E24C8">
            <w:pPr>
              <w:spacing w:beforeLines="50" w:before="180" w:line="0" w:lineRule="atLeast"/>
              <w:ind w:left="1685" w:hangingChars="702" w:hanging="1685"/>
              <w:jc w:val="both"/>
              <w:rPr>
                <w:rFonts w:ascii="標楷體" w:eastAsia="標楷體" w:hAnsi="標楷體"/>
              </w:rPr>
            </w:pPr>
            <w:r>
              <w:rPr>
                <w:rFonts w:ascii="標楷體" w:eastAsia="標楷體" w:hAnsi="標楷體" w:hint="eastAsia"/>
              </w:rPr>
              <w:t>1</w:t>
            </w:r>
            <w:r w:rsidR="001E24C8">
              <w:rPr>
                <w:rFonts w:ascii="標楷體" w:eastAsia="標楷體" w:hAnsi="標楷體" w:hint="eastAsia"/>
              </w:rPr>
              <w:t>-1</w:t>
            </w:r>
            <w:r>
              <w:rPr>
                <w:rFonts w:ascii="標楷體" w:eastAsia="標楷體" w:hAnsi="標楷體" w:hint="eastAsia"/>
              </w:rPr>
              <w:t>.能</w:t>
            </w:r>
            <w:r w:rsidRPr="00661E9B">
              <w:rPr>
                <w:rFonts w:ascii="標楷體" w:eastAsia="標楷體" w:hAnsi="標楷體" w:hint="eastAsia"/>
              </w:rPr>
              <w:t>認識空氣污染</w:t>
            </w:r>
            <w:r>
              <w:rPr>
                <w:rFonts w:ascii="標楷體" w:eastAsia="標楷體" w:hAnsi="標楷體" w:hint="eastAsia"/>
              </w:rPr>
              <w:t>指標</w:t>
            </w:r>
            <w:r w:rsidRPr="00661E9B">
              <w:rPr>
                <w:rFonts w:ascii="標楷體" w:eastAsia="標楷體" w:hAnsi="標楷體" w:hint="eastAsia"/>
              </w:rPr>
              <w:t>。</w:t>
            </w:r>
          </w:p>
          <w:p w:rsidR="001E24C8" w:rsidRDefault="001E24C8" w:rsidP="001E24C8">
            <w:pPr>
              <w:spacing w:line="0" w:lineRule="atLeast"/>
              <w:ind w:left="1685" w:hangingChars="702" w:hanging="1685"/>
              <w:jc w:val="both"/>
              <w:rPr>
                <w:rFonts w:ascii="標楷體" w:eastAsia="標楷體" w:hAnsi="標楷體"/>
              </w:rPr>
            </w:pPr>
            <w:r>
              <w:rPr>
                <w:rFonts w:ascii="標楷體" w:eastAsia="標楷體" w:hAnsi="標楷體" w:hint="eastAsia"/>
              </w:rPr>
              <w:t>1-2.能認四</w:t>
            </w:r>
            <w:proofErr w:type="gramStart"/>
            <w:r>
              <w:rPr>
                <w:rFonts w:ascii="標楷體" w:eastAsia="標楷體" w:hAnsi="標楷體" w:hint="eastAsia"/>
              </w:rPr>
              <w:t>色旗</w:t>
            </w:r>
            <w:proofErr w:type="gramEnd"/>
            <w:r>
              <w:rPr>
                <w:rFonts w:ascii="標楷體" w:eastAsia="標楷體" w:hAnsi="標楷體" w:hint="eastAsia"/>
              </w:rPr>
              <w:t>。</w:t>
            </w:r>
          </w:p>
          <w:p w:rsidR="001E24C8" w:rsidRDefault="00577D89" w:rsidP="001E24C8">
            <w:pPr>
              <w:spacing w:beforeLines="50" w:before="180" w:line="0" w:lineRule="atLeast"/>
              <w:ind w:left="1685" w:hangingChars="702" w:hanging="1685"/>
              <w:jc w:val="both"/>
              <w:rPr>
                <w:rFonts w:ascii="標楷體" w:eastAsia="標楷體" w:hAnsi="標楷體"/>
              </w:rPr>
            </w:pPr>
            <w:r>
              <w:rPr>
                <w:rFonts w:ascii="標楷體" w:eastAsia="標楷體" w:hAnsi="標楷體" w:hint="eastAsia"/>
              </w:rPr>
              <w:t>2</w:t>
            </w:r>
            <w:r w:rsidR="001E24C8">
              <w:rPr>
                <w:rFonts w:ascii="標楷體" w:eastAsia="標楷體" w:hAnsi="標楷體" w:hint="eastAsia"/>
              </w:rPr>
              <w:t>-1</w:t>
            </w:r>
            <w:r>
              <w:rPr>
                <w:rFonts w:ascii="標楷體" w:eastAsia="標楷體" w:hAnsi="標楷體" w:hint="eastAsia"/>
              </w:rPr>
              <w:t>.能</w:t>
            </w:r>
            <w:r w:rsidR="001E24C8">
              <w:rPr>
                <w:rFonts w:ascii="標楷體" w:eastAsia="標楷體" w:hAnsi="標楷體" w:hint="eastAsia"/>
              </w:rPr>
              <w:t>上網查詢</w:t>
            </w:r>
            <w:r>
              <w:rPr>
                <w:rFonts w:ascii="標楷體" w:eastAsia="標楷體" w:hAnsi="標楷體" w:hint="eastAsia"/>
              </w:rPr>
              <w:t>每日</w:t>
            </w:r>
            <w:r w:rsidR="001E24C8" w:rsidRPr="00661E9B">
              <w:rPr>
                <w:rFonts w:ascii="標楷體" w:eastAsia="標楷體" w:hAnsi="標楷體" w:hint="eastAsia"/>
              </w:rPr>
              <w:t>空氣污染</w:t>
            </w:r>
            <w:r w:rsidR="001E24C8">
              <w:rPr>
                <w:rFonts w:ascii="標楷體" w:eastAsia="標楷體" w:hAnsi="標楷體" w:hint="eastAsia"/>
              </w:rPr>
              <w:t>指標</w:t>
            </w:r>
            <w:r w:rsidR="001E24C8" w:rsidRPr="00661E9B">
              <w:rPr>
                <w:rFonts w:ascii="標楷體" w:eastAsia="標楷體" w:hAnsi="標楷體" w:hint="eastAsia"/>
              </w:rPr>
              <w:t>。</w:t>
            </w:r>
          </w:p>
          <w:p w:rsidR="00577D89" w:rsidRDefault="001E24C8" w:rsidP="001E24C8">
            <w:pPr>
              <w:spacing w:line="0" w:lineRule="atLeast"/>
              <w:ind w:left="1685" w:hangingChars="702" w:hanging="1685"/>
              <w:jc w:val="both"/>
              <w:rPr>
                <w:rFonts w:ascii="標楷體" w:eastAsia="標楷體" w:hAnsi="標楷體"/>
              </w:rPr>
            </w:pPr>
            <w:r>
              <w:rPr>
                <w:rFonts w:ascii="標楷體" w:eastAsia="標楷體" w:hAnsi="標楷體" w:hint="eastAsia"/>
              </w:rPr>
              <w:t>2-2.能</w:t>
            </w:r>
            <w:r w:rsidR="00577D89">
              <w:rPr>
                <w:rFonts w:ascii="標楷體" w:eastAsia="標楷體" w:hAnsi="標楷體" w:hint="eastAsia"/>
              </w:rPr>
              <w:t>懸掛</w:t>
            </w:r>
            <w:r>
              <w:rPr>
                <w:rFonts w:ascii="標楷體" w:eastAsia="標楷體" w:hAnsi="標楷體" w:hint="eastAsia"/>
              </w:rPr>
              <w:t>正確顏色</w:t>
            </w:r>
            <w:r w:rsidR="00577D89">
              <w:rPr>
                <w:rFonts w:ascii="標楷體" w:eastAsia="標楷體" w:hAnsi="標楷體" w:hint="eastAsia"/>
              </w:rPr>
              <w:t>的</w:t>
            </w:r>
            <w:r>
              <w:rPr>
                <w:rFonts w:ascii="標楷體" w:eastAsia="標楷體" w:hAnsi="標楷體" w:hint="eastAsia"/>
              </w:rPr>
              <w:t>四</w:t>
            </w:r>
            <w:proofErr w:type="gramStart"/>
            <w:r>
              <w:rPr>
                <w:rFonts w:ascii="標楷體" w:eastAsia="標楷體" w:hAnsi="標楷體" w:hint="eastAsia"/>
              </w:rPr>
              <w:t>色旗</w:t>
            </w:r>
            <w:proofErr w:type="gramEnd"/>
            <w:r w:rsidR="00577D89">
              <w:rPr>
                <w:rFonts w:ascii="標楷體" w:eastAsia="標楷體" w:hAnsi="標楷體" w:hint="eastAsia"/>
              </w:rPr>
              <w:t>。</w:t>
            </w:r>
          </w:p>
          <w:p w:rsidR="00577D89" w:rsidRDefault="00577D89" w:rsidP="001E24C8">
            <w:pPr>
              <w:spacing w:beforeLines="50" w:before="180" w:line="0" w:lineRule="atLeast"/>
              <w:ind w:left="470" w:hangingChars="196" w:hanging="470"/>
              <w:jc w:val="both"/>
              <w:rPr>
                <w:rFonts w:ascii="標楷體" w:eastAsia="標楷體" w:hAnsi="標楷體"/>
              </w:rPr>
            </w:pPr>
            <w:r>
              <w:rPr>
                <w:rFonts w:ascii="標楷體" w:eastAsia="標楷體" w:hAnsi="標楷體" w:hint="eastAsia"/>
              </w:rPr>
              <w:t>3</w:t>
            </w:r>
            <w:r w:rsidR="001E24C8">
              <w:rPr>
                <w:rFonts w:ascii="標楷體" w:eastAsia="標楷體" w:hAnsi="標楷體" w:hint="eastAsia"/>
              </w:rPr>
              <w:t>-1</w:t>
            </w:r>
            <w:r>
              <w:rPr>
                <w:rFonts w:ascii="標楷體" w:eastAsia="標楷體" w:hAnsi="標楷體" w:hint="eastAsia"/>
              </w:rPr>
              <w:t>.</w:t>
            </w:r>
            <w:r w:rsidR="001E24C8">
              <w:rPr>
                <w:rFonts w:ascii="標楷體" w:eastAsia="標楷體" w:hAnsi="標楷體" w:hint="eastAsia"/>
              </w:rPr>
              <w:t>從事</w:t>
            </w:r>
            <w:r>
              <w:rPr>
                <w:rFonts w:ascii="標楷體" w:eastAsia="標楷體" w:hAnsi="標楷體" w:hint="eastAsia"/>
              </w:rPr>
              <w:t>戶外活動時能自我</w:t>
            </w:r>
            <w:r w:rsidR="001E24C8">
              <w:rPr>
                <w:rFonts w:ascii="標楷體" w:eastAsia="標楷體" w:hAnsi="標楷體" w:hint="eastAsia"/>
              </w:rPr>
              <w:t>防</w:t>
            </w:r>
            <w:r>
              <w:rPr>
                <w:rFonts w:ascii="標楷體" w:eastAsia="標楷體" w:hAnsi="標楷體" w:hint="eastAsia"/>
              </w:rPr>
              <w:t>護並</w:t>
            </w:r>
            <w:r w:rsidR="001E24C8">
              <w:rPr>
                <w:rFonts w:ascii="標楷體" w:eastAsia="標楷體" w:hAnsi="標楷體" w:hint="eastAsia"/>
              </w:rPr>
              <w:t>關</w:t>
            </w:r>
            <w:r>
              <w:rPr>
                <w:rFonts w:ascii="標楷體" w:eastAsia="標楷體" w:hAnsi="標楷體" w:hint="eastAsia"/>
              </w:rPr>
              <w:t>心</w:t>
            </w:r>
            <w:r w:rsidR="001E24C8">
              <w:rPr>
                <w:rFonts w:ascii="標楷體" w:eastAsia="標楷體" w:hAnsi="標楷體" w:hint="eastAsia"/>
              </w:rPr>
              <w:t>別</w:t>
            </w:r>
            <w:r>
              <w:rPr>
                <w:rFonts w:ascii="標楷體" w:eastAsia="標楷體" w:hAnsi="標楷體" w:hint="eastAsia"/>
              </w:rPr>
              <w:t>人。</w:t>
            </w:r>
          </w:p>
          <w:p w:rsidR="001E24C8" w:rsidRPr="001E24C8" w:rsidRDefault="001E24C8" w:rsidP="001E24C8">
            <w:pPr>
              <w:spacing w:line="0" w:lineRule="atLeast"/>
              <w:ind w:left="470" w:hangingChars="196" w:hanging="470"/>
              <w:jc w:val="both"/>
              <w:rPr>
                <w:rFonts w:ascii="標楷體" w:eastAsia="標楷體" w:hAnsi="標楷體"/>
              </w:rPr>
            </w:pPr>
            <w:r>
              <w:rPr>
                <w:rFonts w:ascii="標楷體" w:eastAsia="標楷體" w:hAnsi="標楷體" w:hint="eastAsia"/>
              </w:rPr>
              <w:t>3-2.能在日常生活中落實環保工作。</w:t>
            </w:r>
          </w:p>
        </w:tc>
      </w:tr>
      <w:tr w:rsidR="00577D89" w:rsidRPr="00331F4A" w:rsidTr="00577D89">
        <w:trPr>
          <w:trHeight w:val="709"/>
        </w:trPr>
        <w:tc>
          <w:tcPr>
            <w:tcW w:w="1730" w:type="dxa"/>
            <w:tcBorders>
              <w:top w:val="single" w:sz="4" w:space="0" w:color="auto"/>
              <w:left w:val="single" w:sz="12" w:space="0" w:color="auto"/>
              <w:bottom w:val="single" w:sz="4" w:space="0" w:color="auto"/>
              <w:right w:val="single" w:sz="4" w:space="0" w:color="auto"/>
            </w:tcBorders>
            <w:vAlign w:val="center"/>
            <w:hideMark/>
          </w:tcPr>
          <w:p w:rsidR="00577D89" w:rsidRPr="00331F4A" w:rsidRDefault="00577D89" w:rsidP="00324DCC">
            <w:pPr>
              <w:snapToGrid w:val="0"/>
              <w:spacing w:line="400" w:lineRule="exact"/>
              <w:jc w:val="center"/>
              <w:rPr>
                <w:rFonts w:eastAsia="標楷體"/>
                <w:szCs w:val="24"/>
              </w:rPr>
            </w:pPr>
            <w:r w:rsidRPr="00331F4A">
              <w:rPr>
                <w:rFonts w:eastAsia="標楷體" w:hint="eastAsia"/>
              </w:rPr>
              <w:t>參考資料</w:t>
            </w:r>
          </w:p>
        </w:tc>
        <w:tc>
          <w:tcPr>
            <w:tcW w:w="7858" w:type="dxa"/>
            <w:gridSpan w:val="4"/>
            <w:tcBorders>
              <w:top w:val="single" w:sz="4" w:space="0" w:color="auto"/>
              <w:left w:val="single" w:sz="4" w:space="0" w:color="auto"/>
              <w:bottom w:val="single" w:sz="4" w:space="0" w:color="auto"/>
              <w:right w:val="single" w:sz="12" w:space="0" w:color="auto"/>
            </w:tcBorders>
            <w:vAlign w:val="center"/>
            <w:hideMark/>
          </w:tcPr>
          <w:p w:rsidR="00481719" w:rsidRDefault="00481719" w:rsidP="00324DCC">
            <w:pPr>
              <w:snapToGrid w:val="0"/>
              <w:spacing w:line="400" w:lineRule="exact"/>
              <w:ind w:left="240" w:hangingChars="100" w:hanging="240"/>
              <w:rPr>
                <w:rFonts w:ascii="標楷體" w:eastAsia="標楷體" w:hAnsi="標楷體"/>
              </w:rPr>
            </w:pPr>
            <w:r>
              <w:rPr>
                <w:rFonts w:ascii="標楷體" w:eastAsia="標楷體" w:hAnsi="標楷體" w:hint="eastAsia"/>
              </w:rPr>
              <w:t>環保署／空氣品質監測：</w:t>
            </w:r>
          </w:p>
          <w:p w:rsidR="00577D89" w:rsidRDefault="00481719" w:rsidP="00324DCC">
            <w:pPr>
              <w:snapToGrid w:val="0"/>
              <w:spacing w:line="400" w:lineRule="exact"/>
              <w:ind w:left="240" w:hangingChars="100" w:hanging="240"/>
              <w:rPr>
                <w:rStyle w:val="a9"/>
                <w:rFonts w:ascii="標楷體" w:eastAsia="標楷體" w:hAnsi="標楷體" w:cs="新細明體"/>
                <w:color w:val="auto"/>
                <w:kern w:val="0"/>
              </w:rPr>
            </w:pPr>
            <w:r w:rsidRPr="00481719">
              <w:rPr>
                <w:rFonts w:ascii="標楷體" w:eastAsia="標楷體" w:hAnsi="標楷體" w:cs="新細明體"/>
                <w:kern w:val="0"/>
              </w:rPr>
              <w:t>http://taqm.epa.gov.tw/taqm/tw/default.aspx</w:t>
            </w:r>
          </w:p>
          <w:p w:rsidR="00481719" w:rsidRDefault="00481719" w:rsidP="00324DCC">
            <w:pPr>
              <w:snapToGrid w:val="0"/>
              <w:spacing w:line="400" w:lineRule="exact"/>
              <w:ind w:left="240" w:hangingChars="100" w:hanging="240"/>
              <w:rPr>
                <w:rFonts w:eastAsia="標楷體"/>
                <w:bCs/>
                <w:szCs w:val="24"/>
              </w:rPr>
            </w:pPr>
            <w:r>
              <w:rPr>
                <w:rFonts w:eastAsia="標楷體" w:hint="eastAsia"/>
                <w:bCs/>
                <w:szCs w:val="24"/>
              </w:rPr>
              <w:t>翰林出版社／翰林我的網：</w:t>
            </w:r>
          </w:p>
          <w:p w:rsidR="00481719" w:rsidRPr="00481719" w:rsidRDefault="00481719" w:rsidP="00324DCC">
            <w:pPr>
              <w:snapToGrid w:val="0"/>
              <w:spacing w:line="400" w:lineRule="exact"/>
              <w:ind w:left="240" w:hangingChars="100" w:hanging="240"/>
              <w:rPr>
                <w:rFonts w:eastAsia="標楷體"/>
                <w:bCs/>
                <w:szCs w:val="24"/>
              </w:rPr>
            </w:pPr>
            <w:r w:rsidRPr="00481719">
              <w:rPr>
                <w:rFonts w:eastAsia="標楷體"/>
                <w:bCs/>
                <w:szCs w:val="24"/>
              </w:rPr>
              <w:t>http://www.worldone.com.tw/index.do?channelTwoNumber=32</w:t>
            </w:r>
          </w:p>
        </w:tc>
      </w:tr>
    </w:tbl>
    <w:p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t>教學活動設計流程</w:t>
      </w: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24"/>
        <w:gridCol w:w="5256"/>
        <w:gridCol w:w="613"/>
        <w:gridCol w:w="948"/>
        <w:gridCol w:w="1349"/>
      </w:tblGrid>
      <w:tr w:rsidR="00A82C01" w:rsidRPr="00331F4A" w:rsidTr="00CE6353">
        <w:trPr>
          <w:jc w:val="center"/>
        </w:trPr>
        <w:tc>
          <w:tcPr>
            <w:tcW w:w="1424" w:type="dxa"/>
            <w:tcBorders>
              <w:top w:val="single" w:sz="12" w:space="0" w:color="auto"/>
              <w:left w:val="single" w:sz="12"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rPr>
              <w:br w:type="column"/>
            </w:r>
            <w:r w:rsidRPr="00331F4A">
              <w:rPr>
                <w:rFonts w:eastAsia="標楷體"/>
              </w:rPr>
              <w:br w:type="column"/>
            </w:r>
            <w:r w:rsidRPr="00331F4A">
              <w:rPr>
                <w:rFonts w:eastAsia="標楷體" w:hint="eastAsia"/>
                <w:spacing w:val="-20"/>
              </w:rPr>
              <w:t>具體目標</w:t>
            </w:r>
          </w:p>
        </w:tc>
        <w:tc>
          <w:tcPr>
            <w:tcW w:w="5256"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zCs w:val="24"/>
              </w:rPr>
            </w:pPr>
            <w:r w:rsidRPr="00331F4A">
              <w:rPr>
                <w:rFonts w:eastAsia="標楷體" w:hint="eastAsia"/>
              </w:rPr>
              <w:t>教學設計流程</w:t>
            </w:r>
          </w:p>
        </w:tc>
        <w:tc>
          <w:tcPr>
            <w:tcW w:w="613"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rPr>
              <w:t>時間</w:t>
            </w:r>
          </w:p>
        </w:tc>
        <w:tc>
          <w:tcPr>
            <w:tcW w:w="948"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教學資源</w:t>
            </w:r>
          </w:p>
        </w:tc>
        <w:tc>
          <w:tcPr>
            <w:tcW w:w="1349" w:type="dxa"/>
            <w:tcBorders>
              <w:top w:val="single" w:sz="12" w:space="0" w:color="auto"/>
              <w:left w:val="single" w:sz="6" w:space="0" w:color="auto"/>
              <w:bottom w:val="single" w:sz="6" w:space="0" w:color="auto"/>
              <w:right w:val="single" w:sz="12"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評量方式與標準</w:t>
            </w:r>
          </w:p>
        </w:tc>
      </w:tr>
      <w:tr w:rsidR="00DF010A" w:rsidRPr="00331F4A" w:rsidTr="00CE6353">
        <w:trPr>
          <w:jc w:val="center"/>
        </w:trPr>
        <w:tc>
          <w:tcPr>
            <w:tcW w:w="1424" w:type="dxa"/>
            <w:tcBorders>
              <w:top w:val="single" w:sz="6" w:space="0" w:color="auto"/>
              <w:left w:val="single" w:sz="12" w:space="0" w:color="auto"/>
              <w:bottom w:val="single" w:sz="6" w:space="0" w:color="auto"/>
              <w:right w:val="single" w:sz="6" w:space="0" w:color="auto"/>
            </w:tcBorders>
          </w:tcPr>
          <w:p w:rsidR="00DF010A" w:rsidRDefault="00DF010A"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ascii="標楷體" w:eastAsia="標楷體" w:hAnsi="標楷體"/>
              </w:rPr>
            </w:pPr>
            <w:r>
              <w:rPr>
                <w:rFonts w:ascii="標楷體" w:eastAsia="標楷體" w:hAnsi="標楷體" w:hint="eastAsia"/>
              </w:rPr>
              <w:t>1-1</w:t>
            </w:r>
          </w:p>
          <w:p w:rsidR="0097011C" w:rsidRDefault="0097011C" w:rsidP="00324DCC">
            <w:pPr>
              <w:spacing w:line="400" w:lineRule="exact"/>
              <w:jc w:val="both"/>
              <w:rPr>
                <w:rFonts w:ascii="標楷體" w:eastAsia="標楷體" w:hAnsi="標楷體"/>
              </w:rPr>
            </w:pPr>
            <w:r>
              <w:rPr>
                <w:rFonts w:ascii="標楷體" w:eastAsia="標楷體" w:hAnsi="標楷體" w:hint="eastAsia"/>
              </w:rPr>
              <w:t>2-1</w:t>
            </w: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ascii="標楷體" w:eastAsia="標楷體" w:hAnsi="標楷體"/>
              </w:rPr>
            </w:pPr>
            <w:r>
              <w:rPr>
                <w:rFonts w:ascii="標楷體" w:eastAsia="標楷體" w:hAnsi="標楷體" w:hint="eastAsia"/>
              </w:rPr>
              <w:t>1-2</w:t>
            </w:r>
          </w:p>
          <w:p w:rsidR="0097011C" w:rsidRDefault="0097011C" w:rsidP="00324DCC">
            <w:pPr>
              <w:spacing w:line="400" w:lineRule="exact"/>
              <w:jc w:val="both"/>
              <w:rPr>
                <w:rFonts w:ascii="標楷體" w:eastAsia="標楷體" w:hAnsi="標楷體"/>
              </w:rPr>
            </w:pPr>
            <w:r>
              <w:rPr>
                <w:rFonts w:ascii="標楷體" w:eastAsia="標楷體" w:hAnsi="標楷體" w:hint="eastAsia"/>
              </w:rPr>
              <w:t>2-2</w:t>
            </w: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ascii="標楷體" w:eastAsia="標楷體" w:hAnsi="標楷體"/>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324DCC">
            <w:pPr>
              <w:spacing w:line="400" w:lineRule="exact"/>
              <w:jc w:val="both"/>
              <w:rPr>
                <w:rFonts w:eastAsia="標楷體"/>
                <w:w w:val="80"/>
                <w:szCs w:val="24"/>
              </w:rPr>
            </w:pPr>
          </w:p>
          <w:p w:rsidR="0097011C" w:rsidRDefault="0097011C" w:rsidP="0097011C">
            <w:pPr>
              <w:spacing w:line="400" w:lineRule="exact"/>
              <w:jc w:val="both"/>
              <w:rPr>
                <w:rFonts w:ascii="標楷體" w:eastAsia="標楷體" w:hAnsi="標楷體"/>
              </w:rPr>
            </w:pPr>
            <w:r>
              <w:rPr>
                <w:rFonts w:ascii="標楷體" w:eastAsia="標楷體" w:hAnsi="標楷體" w:hint="eastAsia"/>
              </w:rPr>
              <w:t>3-1</w:t>
            </w:r>
          </w:p>
          <w:p w:rsidR="0097011C" w:rsidRDefault="0097011C" w:rsidP="0097011C">
            <w:pPr>
              <w:spacing w:line="400" w:lineRule="exact"/>
              <w:jc w:val="both"/>
              <w:rPr>
                <w:rFonts w:ascii="標楷體" w:eastAsia="標楷體" w:hAnsi="標楷體"/>
              </w:rPr>
            </w:pPr>
            <w:r>
              <w:rPr>
                <w:rFonts w:ascii="標楷體" w:eastAsia="標楷體" w:hAnsi="標楷體" w:hint="eastAsia"/>
              </w:rPr>
              <w:t>3-2</w:t>
            </w:r>
          </w:p>
          <w:p w:rsidR="0097011C" w:rsidRDefault="0097011C" w:rsidP="0097011C">
            <w:pPr>
              <w:spacing w:line="400" w:lineRule="exact"/>
              <w:jc w:val="both"/>
              <w:rPr>
                <w:rFonts w:ascii="標楷體" w:eastAsia="標楷體" w:hAnsi="標楷體"/>
              </w:rPr>
            </w:pPr>
          </w:p>
          <w:p w:rsidR="0097011C" w:rsidRDefault="0097011C" w:rsidP="0097011C">
            <w:pPr>
              <w:spacing w:line="400" w:lineRule="exact"/>
              <w:jc w:val="both"/>
              <w:rPr>
                <w:rFonts w:ascii="標楷體" w:eastAsia="標楷體" w:hAnsi="標楷體"/>
              </w:rPr>
            </w:pPr>
          </w:p>
          <w:p w:rsidR="0097011C" w:rsidRDefault="0097011C" w:rsidP="0097011C">
            <w:pPr>
              <w:spacing w:line="400" w:lineRule="exact"/>
              <w:jc w:val="both"/>
              <w:rPr>
                <w:rFonts w:ascii="標楷體" w:eastAsia="標楷體" w:hAnsi="標楷體"/>
              </w:rPr>
            </w:pPr>
          </w:p>
          <w:p w:rsidR="0097011C" w:rsidRDefault="0097011C" w:rsidP="0097011C">
            <w:pPr>
              <w:spacing w:line="400" w:lineRule="exact"/>
              <w:jc w:val="both"/>
              <w:rPr>
                <w:rFonts w:ascii="標楷體" w:eastAsia="標楷體" w:hAnsi="標楷體"/>
              </w:rPr>
            </w:pPr>
          </w:p>
          <w:p w:rsidR="0097011C" w:rsidRDefault="0097011C" w:rsidP="0097011C">
            <w:pPr>
              <w:spacing w:line="400" w:lineRule="exact"/>
              <w:jc w:val="both"/>
              <w:rPr>
                <w:rFonts w:ascii="標楷體" w:eastAsia="標楷體" w:hAnsi="標楷體"/>
              </w:rPr>
            </w:pPr>
          </w:p>
          <w:p w:rsidR="0097011C" w:rsidRPr="00331F4A" w:rsidRDefault="0097011C" w:rsidP="0097011C">
            <w:pPr>
              <w:spacing w:line="400" w:lineRule="exact"/>
              <w:jc w:val="both"/>
              <w:rPr>
                <w:rFonts w:eastAsia="標楷體"/>
                <w:w w:val="80"/>
                <w:szCs w:val="24"/>
              </w:rPr>
            </w:pPr>
          </w:p>
        </w:tc>
        <w:tc>
          <w:tcPr>
            <w:tcW w:w="5256" w:type="dxa"/>
            <w:tcBorders>
              <w:top w:val="single" w:sz="6" w:space="0" w:color="auto"/>
              <w:left w:val="single" w:sz="6" w:space="0" w:color="auto"/>
              <w:bottom w:val="single" w:sz="6" w:space="0" w:color="auto"/>
              <w:right w:val="single" w:sz="6" w:space="0" w:color="auto"/>
            </w:tcBorders>
            <w:vAlign w:val="center"/>
          </w:tcPr>
          <w:p w:rsidR="00DF010A" w:rsidRPr="00331F4A" w:rsidRDefault="00DF010A" w:rsidP="00324DCC">
            <w:pPr>
              <w:spacing w:line="400" w:lineRule="exact"/>
              <w:rPr>
                <w:rFonts w:eastAsia="標楷體"/>
                <w:szCs w:val="24"/>
              </w:rPr>
            </w:pPr>
            <w:r w:rsidRPr="00331F4A">
              <w:rPr>
                <w:rFonts w:eastAsia="標楷體" w:hint="eastAsia"/>
              </w:rPr>
              <w:lastRenderedPageBreak/>
              <w:t>【準備活動】</w:t>
            </w:r>
          </w:p>
          <w:p w:rsidR="00DF010A" w:rsidRPr="00331F4A" w:rsidRDefault="00DF010A" w:rsidP="00DF010A">
            <w:pPr>
              <w:spacing w:beforeLines="50" w:before="180" w:afterLines="50" w:after="180" w:line="400" w:lineRule="exact"/>
              <w:rPr>
                <w:rFonts w:eastAsia="標楷體"/>
              </w:rPr>
            </w:pPr>
            <w:r>
              <w:rPr>
                <w:rFonts w:ascii="標楷體" w:eastAsia="標楷體" w:hAnsi="標楷體" w:hint="eastAsia"/>
              </w:rPr>
              <w:t>師：「之前我們到戶外活動，</w:t>
            </w:r>
            <w:r w:rsidRPr="000B4FF3">
              <w:rPr>
                <w:rFonts w:ascii="標楷體" w:eastAsia="標楷體" w:hAnsi="標楷體" w:hint="eastAsia"/>
              </w:rPr>
              <w:t>除了欣賞到自然現象變化</w:t>
            </w:r>
            <w:proofErr w:type="gramStart"/>
            <w:r w:rsidRPr="000B4FF3">
              <w:rPr>
                <w:rFonts w:ascii="標楷體" w:eastAsia="標楷體" w:hAnsi="標楷體" w:hint="eastAsia"/>
              </w:rPr>
              <w:t>之美外</w:t>
            </w:r>
            <w:proofErr w:type="gramEnd"/>
            <w:r w:rsidRPr="000B4FF3">
              <w:rPr>
                <w:rFonts w:ascii="標楷體" w:eastAsia="標楷體" w:hAnsi="標楷體" w:hint="eastAsia"/>
              </w:rPr>
              <w:t>，你是否發現哪些自然環境已經改變或遭到破壞？看到自然環境被破壞時，你有什麼感覺？想一想，為什麼會發生這些狀況？」</w:t>
            </w:r>
          </w:p>
          <w:p w:rsidR="00DF010A" w:rsidRPr="00331F4A" w:rsidRDefault="00DF010A" w:rsidP="00324DCC">
            <w:pPr>
              <w:spacing w:line="400" w:lineRule="exact"/>
              <w:rPr>
                <w:rFonts w:eastAsia="標楷體"/>
              </w:rPr>
            </w:pPr>
            <w:r w:rsidRPr="00331F4A">
              <w:rPr>
                <w:rFonts w:eastAsia="標楷體" w:hint="eastAsia"/>
              </w:rPr>
              <w:t>【發展活動】</w:t>
            </w:r>
          </w:p>
          <w:p w:rsidR="00DF010A" w:rsidRPr="00DF010A" w:rsidRDefault="00DF010A" w:rsidP="00DF010A">
            <w:pPr>
              <w:spacing w:beforeLines="50" w:before="180" w:afterLines="50" w:after="180"/>
              <w:rPr>
                <w:rFonts w:ascii="標楷體" w:eastAsia="標楷體" w:hAnsi="標楷體"/>
              </w:rPr>
            </w:pPr>
            <w:r w:rsidRPr="00DF010A">
              <w:rPr>
                <w:rFonts w:ascii="標楷體" w:eastAsia="標楷體" w:hAnsi="標楷體" w:hint="eastAsia"/>
              </w:rPr>
              <w:t>師：「小朋友是否發現，和我們最相關的環境變化是空氣污染愈來愈嚴重？我們可以一段時間不吃不喝，但沒有辦法幾分鐘不呼吸。所以學校現在每天都會在操場司令臺上放置空氣品質旗幟，就像過馬路要看的紅綠燈，綠、黃、紅、紫四種顏色旗幟分別代表空氣品質由好到壞。」</w:t>
            </w:r>
          </w:p>
          <w:p w:rsidR="00DF010A" w:rsidRPr="00DF010A" w:rsidRDefault="00DF010A" w:rsidP="00DF010A">
            <w:pPr>
              <w:spacing w:beforeLines="50" w:before="180" w:afterLines="50" w:after="180"/>
              <w:rPr>
                <w:rFonts w:ascii="標楷體" w:eastAsia="標楷體" w:hAnsi="標楷體"/>
              </w:rPr>
            </w:pPr>
            <w:r w:rsidRPr="00DF010A">
              <w:rPr>
                <w:rFonts w:ascii="標楷體" w:eastAsia="標楷體" w:hAnsi="標楷體" w:hint="eastAsia"/>
              </w:rPr>
              <w:lastRenderedPageBreak/>
              <w:t>師：「有沒有人知道怎樣判斷每天的空氣品質和</w:t>
            </w:r>
            <w:proofErr w:type="gramStart"/>
            <w:r w:rsidRPr="00DF010A">
              <w:rPr>
                <w:rFonts w:ascii="標楷體" w:eastAsia="標楷體" w:hAnsi="標楷體" w:hint="eastAsia"/>
              </w:rPr>
              <w:t>要</w:t>
            </w:r>
            <w:proofErr w:type="gramEnd"/>
            <w:r w:rsidRPr="00DF010A">
              <w:rPr>
                <w:rFonts w:ascii="標楷體" w:eastAsia="標楷體" w:hAnsi="標楷體" w:hint="eastAsia"/>
              </w:rPr>
              <w:t>懸掛的旗幟顏色？」</w:t>
            </w:r>
          </w:p>
          <w:p w:rsidR="00DF010A" w:rsidRPr="00DF010A" w:rsidRDefault="00DF010A" w:rsidP="00DF010A">
            <w:pPr>
              <w:spacing w:beforeLines="50" w:before="180" w:afterLines="50" w:after="180"/>
              <w:rPr>
                <w:rFonts w:ascii="標楷體" w:eastAsia="標楷體" w:hAnsi="標楷體"/>
              </w:rPr>
            </w:pPr>
            <w:r w:rsidRPr="00DF010A">
              <w:rPr>
                <w:rFonts w:ascii="標楷體" w:eastAsia="標楷體" w:hAnsi="標楷體" w:hint="eastAsia"/>
              </w:rPr>
              <w:t>師：「我們可以連接上網，到行政院環境保護署的空氣品質監測網，查詢到相關的資料。」</w:t>
            </w:r>
          </w:p>
          <w:p w:rsidR="00DF010A" w:rsidRPr="00DF010A" w:rsidRDefault="00DF010A" w:rsidP="00DF010A">
            <w:pPr>
              <w:spacing w:beforeLines="50" w:before="180" w:afterLines="50" w:after="180"/>
              <w:rPr>
                <w:rFonts w:ascii="標楷體" w:eastAsia="標楷體" w:hAnsi="標楷體"/>
              </w:rPr>
            </w:pPr>
            <w:proofErr w:type="gramStart"/>
            <w:r w:rsidRPr="00DF010A">
              <w:rPr>
                <w:rFonts w:ascii="標楷體" w:eastAsia="標楷體" w:hAnsi="標楷體" w:hint="eastAsia"/>
              </w:rPr>
              <w:t>註</w:t>
            </w:r>
            <w:proofErr w:type="gramEnd"/>
            <w:r w:rsidRPr="00DF010A">
              <w:rPr>
                <w:rFonts w:ascii="標楷體" w:eastAsia="標楷體" w:hAnsi="標楷體" w:hint="eastAsia"/>
              </w:rPr>
              <w:t>：行政院環境保護署的空氣品質監測網網址：</w:t>
            </w:r>
            <w:r w:rsidRPr="00DF010A">
              <w:rPr>
                <w:rFonts w:ascii="標楷體" w:eastAsia="標楷體" w:hAnsi="標楷體"/>
              </w:rPr>
              <w:t>http://taqm.epa.gov.tw/taqm/tw/PsiMap.aspx</w:t>
            </w:r>
          </w:p>
          <w:p w:rsidR="00DF010A" w:rsidRPr="00DF010A" w:rsidRDefault="00DF010A" w:rsidP="00DF010A">
            <w:pPr>
              <w:spacing w:beforeLines="50" w:before="180" w:afterLines="50" w:after="180"/>
              <w:rPr>
                <w:rFonts w:ascii="標楷體" w:eastAsia="標楷體" w:hAnsi="標楷體"/>
              </w:rPr>
            </w:pPr>
            <w:r w:rsidRPr="00DF010A">
              <w:rPr>
                <w:rFonts w:ascii="標楷體" w:eastAsia="標楷體" w:hAnsi="標楷體" w:hint="eastAsia"/>
              </w:rPr>
              <w:t>師：「根據</w:t>
            </w:r>
            <w:r w:rsidRPr="00DF010A">
              <w:rPr>
                <w:rFonts w:ascii="標楷體" w:eastAsia="標楷體" w:hAnsi="標楷體"/>
              </w:rPr>
              <w:t>教育部校園空氣品質旗幟宣導試辦計畫</w:t>
            </w:r>
            <w:r w:rsidRPr="00DF010A">
              <w:rPr>
                <w:rFonts w:ascii="標楷體" w:eastAsia="標楷體" w:hAnsi="標楷體" w:hint="eastAsia"/>
              </w:rPr>
              <w:t>，可以從空氣品質指標知道懸掛的旗幟顏色。」</w:t>
            </w:r>
          </w:p>
          <w:p w:rsidR="00DF010A" w:rsidRPr="00DF010A" w:rsidRDefault="00DF010A" w:rsidP="00DF010A">
            <w:pPr>
              <w:spacing w:before="50" w:afterLines="50" w:after="180" w:line="360" w:lineRule="exact"/>
              <w:rPr>
                <w:rFonts w:ascii="標楷體" w:eastAsia="標楷體" w:hAnsi="標楷體"/>
              </w:rPr>
            </w:pPr>
            <w:proofErr w:type="gramStart"/>
            <w:r w:rsidRPr="00DF010A">
              <w:rPr>
                <w:rFonts w:ascii="標楷體" w:eastAsia="標楷體" w:hAnsi="標楷體" w:hint="eastAsia"/>
              </w:rPr>
              <w:t>註</w:t>
            </w:r>
            <w:proofErr w:type="gramEnd"/>
            <w:r w:rsidRPr="00DF010A">
              <w:rPr>
                <w:rFonts w:ascii="標楷體" w:eastAsia="標楷體" w:hAnsi="標楷體" w:hint="eastAsia"/>
              </w:rPr>
              <w:t>：</w:t>
            </w:r>
          </w:p>
          <w:p w:rsidR="00DF010A" w:rsidRPr="00DF010A" w:rsidRDefault="00DF010A" w:rsidP="00DF010A">
            <w:pPr>
              <w:spacing w:before="50" w:afterLines="50" w:after="180" w:line="360" w:lineRule="exact"/>
              <w:rPr>
                <w:rFonts w:ascii="標楷體" w:eastAsia="標楷體" w:hAnsi="標楷體"/>
              </w:rPr>
            </w:pPr>
            <w:r w:rsidRPr="00DF010A">
              <w:rPr>
                <w:rFonts w:ascii="標楷體" w:eastAsia="標楷體" w:hAnsi="標楷體" w:hint="eastAsia"/>
              </w:rPr>
              <w:t>綠色：PSI值50以下或PM2.5指標3以下。</w:t>
            </w:r>
            <w:r w:rsidRPr="00DF010A">
              <w:rPr>
                <w:rFonts w:ascii="標楷體" w:eastAsia="標楷體" w:hAnsi="標楷體"/>
              </w:rPr>
              <w:t xml:space="preserve"> </w:t>
            </w:r>
          </w:p>
          <w:p w:rsidR="00DF010A" w:rsidRPr="00DF010A" w:rsidRDefault="00DF010A" w:rsidP="00DF010A">
            <w:pPr>
              <w:spacing w:before="50" w:afterLines="50" w:after="180" w:line="360" w:lineRule="exact"/>
              <w:rPr>
                <w:rFonts w:ascii="標楷體" w:eastAsia="標楷體" w:hAnsi="標楷體"/>
              </w:rPr>
            </w:pPr>
            <w:r w:rsidRPr="00DF010A">
              <w:rPr>
                <w:rFonts w:ascii="標楷體" w:eastAsia="標楷體" w:hAnsi="標楷體" w:hint="eastAsia"/>
              </w:rPr>
              <w:t>黃色：PSI值51至100或PM2.5指標4至6。</w:t>
            </w:r>
          </w:p>
          <w:p w:rsidR="00DF010A" w:rsidRPr="00DF010A" w:rsidRDefault="00DF010A" w:rsidP="00DF010A">
            <w:pPr>
              <w:spacing w:before="50" w:afterLines="50" w:after="180" w:line="360" w:lineRule="exact"/>
              <w:rPr>
                <w:rFonts w:ascii="標楷體" w:eastAsia="標楷體" w:hAnsi="標楷體"/>
              </w:rPr>
            </w:pPr>
            <w:r w:rsidRPr="00DF010A">
              <w:rPr>
                <w:rFonts w:ascii="標楷體" w:eastAsia="標楷體" w:hAnsi="標楷體" w:hint="eastAsia"/>
              </w:rPr>
              <w:t>紅色：PSI值101至199或PM2.5指標7至9。</w:t>
            </w:r>
          </w:p>
          <w:p w:rsidR="00DF010A" w:rsidRPr="00DF010A" w:rsidRDefault="00DF010A" w:rsidP="00DF010A">
            <w:pPr>
              <w:spacing w:before="50" w:afterLines="50" w:after="180" w:line="360" w:lineRule="exact"/>
              <w:rPr>
                <w:rFonts w:ascii="標楷體" w:eastAsia="標楷體" w:hAnsi="標楷體"/>
              </w:rPr>
            </w:pPr>
            <w:r w:rsidRPr="00DF010A">
              <w:rPr>
                <w:rFonts w:ascii="標楷體" w:eastAsia="標楷體" w:hAnsi="標楷體" w:hint="eastAsia"/>
              </w:rPr>
              <w:t>紫色：PSI值200以上或PM2.5指標達10。</w:t>
            </w:r>
          </w:p>
          <w:p w:rsidR="00DF010A" w:rsidRPr="00DF010A" w:rsidRDefault="00DF010A" w:rsidP="00DF010A">
            <w:pPr>
              <w:spacing w:beforeLines="50" w:before="180" w:afterLines="50" w:after="180" w:line="360" w:lineRule="exact"/>
              <w:rPr>
                <w:rFonts w:ascii="標楷體" w:eastAsia="標楷體" w:hAnsi="標楷體"/>
              </w:rPr>
            </w:pPr>
            <w:r w:rsidRPr="00DF010A">
              <w:rPr>
                <w:rFonts w:ascii="標楷體" w:eastAsia="標楷體" w:hAnsi="標楷體" w:hint="eastAsia"/>
              </w:rPr>
              <w:t>師：「這個官方網站</w:t>
            </w:r>
            <w:proofErr w:type="gramStart"/>
            <w:r w:rsidRPr="00DF010A">
              <w:rPr>
                <w:rFonts w:ascii="標楷體" w:eastAsia="標楷體" w:hAnsi="標楷體" w:hint="eastAsia"/>
              </w:rPr>
              <w:t>很</w:t>
            </w:r>
            <w:proofErr w:type="gramEnd"/>
            <w:r w:rsidRPr="00DF010A">
              <w:rPr>
                <w:rFonts w:ascii="標楷體" w:eastAsia="標楷體" w:hAnsi="標楷體" w:hint="eastAsia"/>
              </w:rPr>
              <w:t>棒，可以學習什麼是空氣污染指標、以及最近很紅的PM2.5等，小朋友可利用時間上網學習空氣污染的相關知識。」</w:t>
            </w:r>
          </w:p>
          <w:p w:rsidR="00DF010A" w:rsidRPr="00331F4A" w:rsidRDefault="00DF010A" w:rsidP="00DF010A">
            <w:pPr>
              <w:spacing w:before="50" w:afterLines="50" w:after="180" w:line="400" w:lineRule="exact"/>
              <w:rPr>
                <w:rFonts w:eastAsia="標楷體"/>
              </w:rPr>
            </w:pPr>
            <w:r w:rsidRPr="00DF010A">
              <w:rPr>
                <w:rFonts w:ascii="標楷體" w:eastAsia="標楷體" w:hAnsi="標楷體" w:hint="eastAsia"/>
              </w:rPr>
              <w:t>師：「回到原來的課本內容，請每位小朋友把上次戶外活動的體驗和發現做個整理，再與小組伙伴共同欣賞，並彼此給予回饋和鼓勵。」</w:t>
            </w:r>
            <w:r w:rsidRPr="00DF010A">
              <w:rPr>
                <w:rFonts w:ascii="標楷體" w:eastAsia="標楷體" w:hAnsi="標楷體" w:hint="eastAsia"/>
              </w:rPr>
              <w:br/>
              <w:t>教師請兒童根據自己的紀錄，在小組內輪流分享本次「拜訪大自然活動」所觀察到的自然景象，並適時給予鼓勵與回饋。</w:t>
            </w:r>
          </w:p>
          <w:p w:rsidR="00DF010A" w:rsidRPr="00331F4A" w:rsidRDefault="00DF010A" w:rsidP="00324DCC">
            <w:pPr>
              <w:spacing w:line="400" w:lineRule="exact"/>
              <w:rPr>
                <w:rFonts w:eastAsia="標楷體"/>
              </w:rPr>
            </w:pPr>
            <w:r w:rsidRPr="00331F4A">
              <w:rPr>
                <w:rFonts w:eastAsia="標楷體" w:hint="eastAsia"/>
              </w:rPr>
              <w:t>【綜合活動】</w:t>
            </w:r>
          </w:p>
          <w:p w:rsidR="00CE6353" w:rsidRDefault="00CE6353" w:rsidP="00CE6353">
            <w:pPr>
              <w:spacing w:beforeLines="50" w:before="180"/>
              <w:rPr>
                <w:rFonts w:ascii="標楷體" w:eastAsia="標楷體" w:hAnsi="標楷體"/>
              </w:rPr>
            </w:pPr>
            <w:r>
              <w:rPr>
                <w:rFonts w:ascii="標楷體" w:eastAsia="標楷體" w:hAnsi="標楷體" w:hint="eastAsia"/>
              </w:rPr>
              <w:t>師：「</w:t>
            </w:r>
            <w:r w:rsidRPr="008502FD">
              <w:rPr>
                <w:rFonts w:ascii="標楷體" w:eastAsia="標楷體" w:hAnsi="標楷體" w:hint="eastAsia"/>
              </w:rPr>
              <w:t>從事戶外活動，如果事前的準備不足或準備錯誤時，可能會有什麼後果呢？」</w:t>
            </w:r>
          </w:p>
          <w:p w:rsidR="00CE6353" w:rsidRPr="00CE6353" w:rsidRDefault="00CE6353" w:rsidP="00CE6353">
            <w:pPr>
              <w:spacing w:beforeLines="50" w:before="180"/>
              <w:rPr>
                <w:rFonts w:ascii="標楷體" w:eastAsia="標楷體" w:hAnsi="標楷體"/>
              </w:rPr>
            </w:pPr>
            <w:r w:rsidRPr="00CE6353">
              <w:rPr>
                <w:rFonts w:ascii="標楷體" w:eastAsia="標楷體" w:hAnsi="標楷體" w:hint="eastAsia"/>
              </w:rPr>
              <w:t>教師可引導學生根據自己、家人與身邊他人的經驗與全班分享。</w:t>
            </w:r>
          </w:p>
          <w:p w:rsidR="00CE6353" w:rsidRPr="00CE6353" w:rsidRDefault="00CE6353" w:rsidP="00CE6353">
            <w:pPr>
              <w:spacing w:beforeLines="50" w:before="180"/>
              <w:rPr>
                <w:rFonts w:ascii="標楷體" w:eastAsia="標楷體" w:hAnsi="標楷體"/>
              </w:rPr>
            </w:pPr>
            <w:r w:rsidRPr="00CE6353">
              <w:rPr>
                <w:rFonts w:ascii="標楷體" w:eastAsia="標楷體" w:hAnsi="標楷體" w:hint="eastAsia"/>
              </w:rPr>
              <w:t>師：「如果小朋友在學校活動時，看到懸掛的是警戒的黃色、紅色或紫色旗幟時，應該怎麼辦？」</w:t>
            </w:r>
          </w:p>
          <w:p w:rsidR="00CE6353" w:rsidRPr="00CE6353" w:rsidRDefault="00CE6353" w:rsidP="00CE6353">
            <w:pPr>
              <w:spacing w:beforeLines="50" w:before="180"/>
              <w:rPr>
                <w:rFonts w:ascii="標楷體" w:eastAsia="標楷體" w:hAnsi="標楷體"/>
              </w:rPr>
            </w:pPr>
            <w:proofErr w:type="gramStart"/>
            <w:r w:rsidRPr="00CE6353">
              <w:rPr>
                <w:rFonts w:ascii="標楷體" w:eastAsia="標楷體" w:hAnsi="標楷體" w:hint="eastAsia"/>
              </w:rPr>
              <w:t>註</w:t>
            </w:r>
            <w:proofErr w:type="gramEnd"/>
            <w:r w:rsidRPr="00CE6353">
              <w:rPr>
                <w:rFonts w:ascii="標楷體" w:eastAsia="標楷體" w:hAnsi="標楷體" w:hint="eastAsia"/>
              </w:rPr>
              <w:t>：可參考</w:t>
            </w:r>
            <w:r w:rsidRPr="00CE6353">
              <w:rPr>
                <w:rFonts w:ascii="標楷體" w:eastAsia="標楷體" w:hAnsi="標楷體"/>
              </w:rPr>
              <w:t>教育部校園空氣品質旗幟宣導試辦計</w:t>
            </w:r>
            <w:r w:rsidRPr="00CE6353">
              <w:rPr>
                <w:rFonts w:ascii="標楷體" w:eastAsia="標楷體" w:hAnsi="標楷體"/>
              </w:rPr>
              <w:lastRenderedPageBreak/>
              <w:t>畫</w:t>
            </w:r>
            <w:r w:rsidRPr="00CE6353">
              <w:rPr>
                <w:rFonts w:ascii="標楷體" w:eastAsia="標楷體" w:hAnsi="標楷體" w:hint="eastAsia"/>
              </w:rPr>
              <w:t>中的「</w:t>
            </w:r>
            <w:r w:rsidRPr="00CE6353">
              <w:rPr>
                <w:rFonts w:ascii="標楷體" w:eastAsia="標楷體" w:hAnsi="標楷體"/>
              </w:rPr>
              <w:t>旗幟顏色對應防護表</w:t>
            </w:r>
            <w:r w:rsidRPr="00CE6353">
              <w:rPr>
                <w:rFonts w:ascii="標楷體" w:eastAsia="標楷體" w:hAnsi="標楷體" w:hint="eastAsia"/>
              </w:rPr>
              <w:t>」。</w:t>
            </w:r>
          </w:p>
          <w:p w:rsidR="00DF010A" w:rsidRDefault="00CE6353" w:rsidP="00CE6353">
            <w:pPr>
              <w:rPr>
                <w:rFonts w:ascii="標楷體" w:eastAsia="標楷體" w:hAnsi="標楷體"/>
              </w:rPr>
            </w:pPr>
            <w:r w:rsidRPr="00CE6353">
              <w:rPr>
                <w:rFonts w:ascii="標楷體" w:eastAsia="標楷體" w:hAnsi="標楷體" w:hint="eastAsia"/>
              </w:rPr>
              <w:t>師：「回家完成環境教育學習單。」</w:t>
            </w:r>
          </w:p>
          <w:p w:rsidR="0097011C" w:rsidRPr="00331F4A" w:rsidRDefault="0097011C" w:rsidP="0097011C">
            <w:pPr>
              <w:rPr>
                <w:rFonts w:eastAsia="標楷體"/>
                <w:szCs w:val="24"/>
              </w:rPr>
            </w:pPr>
            <w:r w:rsidRPr="00EC2FAE">
              <w:rPr>
                <w:rFonts w:ascii="標楷體" w:eastAsia="標楷體" w:hAnsi="標楷體" w:hint="eastAsia"/>
              </w:rPr>
              <w:t>&lt;</w:t>
            </w:r>
            <w:r>
              <w:rPr>
                <w:rFonts w:ascii="標楷體" w:eastAsia="標楷體" w:hAnsi="標楷體" w:hint="eastAsia"/>
              </w:rPr>
              <w:t>本單元</w:t>
            </w:r>
            <w:r w:rsidRPr="00EC2FAE">
              <w:rPr>
                <w:rFonts w:ascii="標楷體" w:eastAsia="標楷體" w:hAnsi="標楷體" w:hint="eastAsia"/>
              </w:rPr>
              <w:t>結束&gt;</w:t>
            </w:r>
          </w:p>
        </w:tc>
        <w:tc>
          <w:tcPr>
            <w:tcW w:w="613" w:type="dxa"/>
            <w:tcBorders>
              <w:top w:val="single" w:sz="6" w:space="0" w:color="auto"/>
              <w:left w:val="single" w:sz="6" w:space="0" w:color="auto"/>
              <w:bottom w:val="single" w:sz="6" w:space="0" w:color="auto"/>
              <w:right w:val="single" w:sz="6" w:space="0" w:color="auto"/>
            </w:tcBorders>
          </w:tcPr>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r w:rsidRPr="00DF010A">
              <w:rPr>
                <w:rFonts w:ascii="標楷體" w:eastAsia="標楷體" w:hAnsi="標楷體" w:hint="eastAsia"/>
              </w:rPr>
              <w:t>5</w:t>
            </w: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F010A">
            <w:pPr>
              <w:spacing w:beforeLines="50" w:before="180"/>
              <w:jc w:val="center"/>
              <w:rPr>
                <w:rFonts w:ascii="標楷體" w:eastAsia="標楷體" w:hAnsi="標楷體"/>
              </w:rPr>
            </w:pPr>
            <w:r w:rsidRPr="00DF010A">
              <w:rPr>
                <w:rFonts w:ascii="標楷體" w:eastAsia="標楷體" w:hAnsi="標楷體" w:hint="eastAsia"/>
              </w:rPr>
              <w:t>15</w:t>
            </w: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Default="00DF010A" w:rsidP="00D21313">
            <w:pPr>
              <w:jc w:val="center"/>
              <w:rPr>
                <w:rFonts w:ascii="標楷體" w:eastAsia="標楷體" w:hAnsi="標楷體"/>
              </w:rPr>
            </w:pPr>
          </w:p>
          <w:p w:rsidR="00CE6353" w:rsidRDefault="00CE6353" w:rsidP="00D21313">
            <w:pPr>
              <w:jc w:val="center"/>
              <w:rPr>
                <w:rFonts w:ascii="標楷體" w:eastAsia="標楷體" w:hAnsi="標楷體"/>
              </w:rPr>
            </w:pPr>
          </w:p>
          <w:p w:rsidR="00CE6353" w:rsidRPr="00DF010A" w:rsidRDefault="00CE6353"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r w:rsidRPr="00DF010A">
              <w:rPr>
                <w:rFonts w:ascii="標楷體" w:eastAsia="標楷體" w:hAnsi="標楷體" w:hint="eastAsia"/>
              </w:rPr>
              <w:t>10</w:t>
            </w: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Pr="00DF010A" w:rsidRDefault="00DF010A" w:rsidP="00D21313">
            <w:pPr>
              <w:jc w:val="center"/>
              <w:rPr>
                <w:rFonts w:ascii="標楷體" w:eastAsia="標楷體" w:hAnsi="標楷體"/>
              </w:rPr>
            </w:pPr>
          </w:p>
          <w:p w:rsidR="00DF010A" w:rsidRDefault="00DF010A" w:rsidP="00D21313">
            <w:pPr>
              <w:jc w:val="center"/>
              <w:rPr>
                <w:rFonts w:ascii="標楷體" w:eastAsia="標楷體" w:hAnsi="標楷體"/>
              </w:rPr>
            </w:pPr>
          </w:p>
          <w:p w:rsidR="00CE6353" w:rsidRDefault="00CE6353" w:rsidP="00CE6353">
            <w:pPr>
              <w:spacing w:beforeLines="50" w:before="180"/>
              <w:jc w:val="center"/>
              <w:rPr>
                <w:rFonts w:ascii="標楷體" w:eastAsia="標楷體" w:hAnsi="標楷體"/>
              </w:rPr>
            </w:pPr>
            <w:r>
              <w:rPr>
                <w:rFonts w:ascii="標楷體" w:eastAsia="標楷體" w:hAnsi="標楷體" w:hint="eastAsia"/>
              </w:rPr>
              <w:t>5</w:t>
            </w:r>
          </w:p>
          <w:p w:rsidR="00CE6353" w:rsidRDefault="00CE6353" w:rsidP="00D21313">
            <w:pPr>
              <w:jc w:val="center"/>
              <w:rPr>
                <w:rFonts w:ascii="標楷體" w:eastAsia="標楷體" w:hAnsi="標楷體"/>
              </w:rPr>
            </w:pPr>
          </w:p>
          <w:p w:rsidR="00CE6353" w:rsidRDefault="00CE6353" w:rsidP="00D21313">
            <w:pPr>
              <w:jc w:val="center"/>
              <w:rPr>
                <w:rFonts w:ascii="標楷體" w:eastAsia="標楷體" w:hAnsi="標楷體"/>
              </w:rPr>
            </w:pPr>
          </w:p>
          <w:p w:rsidR="00CE6353" w:rsidRDefault="00CE6353" w:rsidP="00CE6353">
            <w:pPr>
              <w:jc w:val="center"/>
              <w:rPr>
                <w:rFonts w:ascii="標楷體" w:eastAsia="標楷體" w:hAnsi="標楷體"/>
              </w:rPr>
            </w:pPr>
          </w:p>
          <w:p w:rsidR="00CE6353" w:rsidRDefault="00CE6353" w:rsidP="00CE6353">
            <w:pPr>
              <w:jc w:val="center"/>
              <w:rPr>
                <w:rFonts w:ascii="標楷體" w:eastAsia="標楷體" w:hAnsi="標楷體"/>
              </w:rPr>
            </w:pPr>
          </w:p>
          <w:p w:rsidR="00DF010A" w:rsidRPr="00DF010A" w:rsidRDefault="00CE6353" w:rsidP="00CE6353">
            <w:pPr>
              <w:jc w:val="center"/>
              <w:rPr>
                <w:rFonts w:ascii="標楷體" w:eastAsia="標楷體" w:hAnsi="標楷體"/>
              </w:rPr>
            </w:pPr>
            <w:r>
              <w:rPr>
                <w:rFonts w:ascii="標楷體" w:eastAsia="標楷體" w:hAnsi="標楷體" w:hint="eastAsia"/>
              </w:rPr>
              <w:t>5</w:t>
            </w:r>
          </w:p>
          <w:p w:rsidR="00DF010A" w:rsidRPr="00DF010A" w:rsidRDefault="00DF010A" w:rsidP="00D21313">
            <w:pPr>
              <w:jc w:val="center"/>
              <w:rPr>
                <w:rFonts w:ascii="標楷體" w:eastAsia="標楷體" w:hAnsi="標楷體"/>
              </w:rPr>
            </w:pPr>
          </w:p>
          <w:p w:rsidR="00DF010A" w:rsidRDefault="00DF010A" w:rsidP="00D21313">
            <w:pPr>
              <w:jc w:val="center"/>
              <w:rPr>
                <w:rFonts w:ascii="標楷體" w:eastAsia="標楷體" w:hAnsi="標楷體"/>
              </w:rPr>
            </w:pPr>
          </w:p>
          <w:p w:rsidR="0097011C" w:rsidRPr="00DF010A" w:rsidRDefault="0097011C" w:rsidP="00CE6353">
            <w:pPr>
              <w:spacing w:beforeLines="50" w:before="180"/>
              <w:rPr>
                <w:rFonts w:ascii="標楷體" w:eastAsia="標楷體" w:hAnsi="標楷體"/>
              </w:rPr>
            </w:pPr>
          </w:p>
        </w:tc>
        <w:tc>
          <w:tcPr>
            <w:tcW w:w="948" w:type="dxa"/>
            <w:tcBorders>
              <w:top w:val="single" w:sz="6" w:space="0" w:color="auto"/>
              <w:left w:val="single" w:sz="6" w:space="0" w:color="auto"/>
              <w:bottom w:val="single" w:sz="6" w:space="0" w:color="auto"/>
              <w:right w:val="single" w:sz="6" w:space="0" w:color="auto"/>
            </w:tcBorders>
          </w:tcPr>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r w:rsidRPr="00DF010A">
              <w:rPr>
                <w:rFonts w:ascii="標楷體" w:eastAsia="標楷體" w:hAnsi="標楷體" w:hint="eastAsia"/>
              </w:rPr>
              <w:t>電子版教科書</w:t>
            </w: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spacing w:beforeLines="50" w:before="180"/>
              <w:rPr>
                <w:rFonts w:ascii="標楷體" w:eastAsia="標楷體" w:hAnsi="標楷體"/>
              </w:rPr>
            </w:pPr>
            <w:r w:rsidRPr="00DF010A">
              <w:rPr>
                <w:rFonts w:ascii="標楷體" w:eastAsia="標楷體" w:hAnsi="標楷體" w:hint="eastAsia"/>
              </w:rPr>
              <w:t>空氣品質四色旗</w:t>
            </w: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Default="00DF010A" w:rsidP="00DF010A">
            <w:pPr>
              <w:rPr>
                <w:rFonts w:ascii="標楷體" w:eastAsia="標楷體" w:hAnsi="標楷體"/>
              </w:rPr>
            </w:pPr>
          </w:p>
          <w:p w:rsidR="00DF010A" w:rsidRDefault="00DF010A" w:rsidP="00DF010A">
            <w:pPr>
              <w:rPr>
                <w:rFonts w:ascii="標楷體" w:eastAsia="標楷體" w:hAnsi="標楷體"/>
              </w:rPr>
            </w:pPr>
          </w:p>
          <w:p w:rsidR="00DF010A" w:rsidRPr="00DF010A" w:rsidRDefault="00DF010A" w:rsidP="00DF010A">
            <w:pPr>
              <w:spacing w:beforeLines="50" w:before="180"/>
              <w:rPr>
                <w:rFonts w:ascii="標楷體" w:eastAsia="標楷體" w:hAnsi="標楷體"/>
              </w:rPr>
            </w:pPr>
            <w:r w:rsidRPr="00DF010A">
              <w:rPr>
                <w:rFonts w:ascii="標楷體" w:eastAsia="標楷體" w:hAnsi="標楷體" w:hint="eastAsia"/>
              </w:rPr>
              <w:t>網路</w:t>
            </w: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DF010A" w:rsidRPr="00DF010A" w:rsidRDefault="00DF010A" w:rsidP="00CE6353">
            <w:pPr>
              <w:spacing w:beforeLines="50" w:before="180"/>
              <w:rPr>
                <w:rFonts w:ascii="標楷體" w:eastAsia="標楷體" w:hAnsi="標楷體"/>
              </w:rPr>
            </w:pPr>
            <w:r w:rsidRPr="00DF010A">
              <w:rPr>
                <w:rFonts w:ascii="標楷體" w:eastAsia="標楷體" w:hAnsi="標楷體" w:hint="eastAsia"/>
              </w:rPr>
              <w:t>小組紀錄表</w:t>
            </w: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Default="00DF010A"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CE6353" w:rsidRDefault="00CE6353" w:rsidP="00DF010A">
            <w:pPr>
              <w:rPr>
                <w:rFonts w:ascii="標楷體" w:eastAsia="標楷體" w:hAnsi="標楷體"/>
              </w:rPr>
            </w:pPr>
          </w:p>
          <w:p w:rsidR="00DF010A" w:rsidRPr="00DF010A" w:rsidRDefault="00DF010A" w:rsidP="00DF010A">
            <w:pPr>
              <w:rPr>
                <w:rFonts w:ascii="標楷體" w:eastAsia="標楷體" w:hAnsi="標楷體"/>
              </w:rPr>
            </w:pPr>
            <w:r w:rsidRPr="00DF010A">
              <w:rPr>
                <w:rFonts w:ascii="標楷體" w:eastAsia="標楷體" w:hAnsi="標楷體" w:hint="eastAsia"/>
              </w:rPr>
              <w:t>學習單</w:t>
            </w:r>
          </w:p>
        </w:tc>
        <w:tc>
          <w:tcPr>
            <w:tcW w:w="1349" w:type="dxa"/>
            <w:tcBorders>
              <w:top w:val="single" w:sz="6" w:space="0" w:color="auto"/>
              <w:left w:val="single" w:sz="6" w:space="0" w:color="auto"/>
              <w:bottom w:val="single" w:sz="6" w:space="0" w:color="auto"/>
              <w:right w:val="single" w:sz="12" w:space="0" w:color="auto"/>
            </w:tcBorders>
          </w:tcPr>
          <w:p w:rsidR="00DF010A" w:rsidRPr="00DF010A" w:rsidRDefault="00DF010A" w:rsidP="00CE6353">
            <w:pPr>
              <w:spacing w:beforeLines="50" w:before="180"/>
              <w:ind w:leftChars="-3" w:hangingChars="3" w:hanging="7"/>
              <w:rPr>
                <w:rFonts w:ascii="標楷體" w:eastAsia="標楷體" w:hAnsi="標楷體"/>
              </w:rPr>
            </w:pPr>
          </w:p>
          <w:p w:rsidR="00DF010A" w:rsidRPr="00DF010A" w:rsidRDefault="00DF010A" w:rsidP="00DF010A">
            <w:pPr>
              <w:spacing w:beforeLines="50" w:before="180"/>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spacing w:beforeLines="50" w:before="180"/>
              <w:rPr>
                <w:rFonts w:ascii="標楷體" w:eastAsia="標楷體" w:hAnsi="標楷體"/>
              </w:rPr>
            </w:pPr>
            <w:r w:rsidRPr="00DF010A">
              <w:rPr>
                <w:rFonts w:ascii="標楷體" w:eastAsia="標楷體" w:hAnsi="標楷體" w:hint="eastAsia"/>
              </w:rPr>
              <w:t>口頭發</w:t>
            </w:r>
            <w:r>
              <w:rPr>
                <w:rFonts w:ascii="標楷體" w:eastAsia="標楷體" w:hAnsi="標楷體" w:hint="eastAsia"/>
              </w:rPr>
              <w:t>表</w:t>
            </w: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Default="00DF010A" w:rsidP="00DF010A">
            <w:pPr>
              <w:rPr>
                <w:rFonts w:ascii="標楷體" w:eastAsia="標楷體" w:hAnsi="標楷體"/>
              </w:rPr>
            </w:pPr>
          </w:p>
          <w:p w:rsidR="00DF010A" w:rsidRDefault="00DF010A" w:rsidP="00DF010A">
            <w:pPr>
              <w:rPr>
                <w:rFonts w:ascii="標楷體" w:eastAsia="標楷體" w:hAnsi="標楷體"/>
              </w:rPr>
            </w:pPr>
          </w:p>
          <w:p w:rsidR="0097011C" w:rsidRDefault="0097011C" w:rsidP="0097011C">
            <w:pPr>
              <w:rPr>
                <w:rFonts w:ascii="標楷體" w:eastAsia="標楷體" w:hAnsi="標楷體"/>
              </w:rPr>
            </w:pPr>
          </w:p>
          <w:p w:rsidR="00DF010A" w:rsidRPr="00DF010A" w:rsidRDefault="00DF010A" w:rsidP="0097011C">
            <w:pPr>
              <w:spacing w:beforeLines="50" w:before="180"/>
              <w:rPr>
                <w:rFonts w:ascii="標楷體" w:eastAsia="標楷體" w:hAnsi="標楷體"/>
              </w:rPr>
            </w:pPr>
            <w:r w:rsidRPr="00DF010A">
              <w:rPr>
                <w:rFonts w:ascii="標楷體" w:eastAsia="標楷體" w:hAnsi="標楷體" w:hint="eastAsia"/>
              </w:rPr>
              <w:t>蒐集資料</w:t>
            </w: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Default="00DF010A"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DF010A" w:rsidRPr="00DF010A" w:rsidRDefault="00DF010A" w:rsidP="00CE6353">
            <w:pPr>
              <w:spacing w:beforeLines="50" w:before="180"/>
              <w:rPr>
                <w:rFonts w:ascii="標楷體" w:eastAsia="標楷體" w:hAnsi="標楷體"/>
              </w:rPr>
            </w:pPr>
            <w:r w:rsidRPr="00DF010A">
              <w:rPr>
                <w:rFonts w:ascii="標楷體" w:eastAsia="標楷體" w:hAnsi="標楷體" w:hint="eastAsia"/>
              </w:rPr>
              <w:t>口頭發表</w:t>
            </w:r>
          </w:p>
          <w:p w:rsidR="00DF010A" w:rsidRPr="00DF010A" w:rsidRDefault="00DF010A" w:rsidP="00CE6353">
            <w:pPr>
              <w:rPr>
                <w:rFonts w:ascii="標楷體" w:eastAsia="標楷體" w:hAnsi="標楷體"/>
              </w:rPr>
            </w:pPr>
            <w:r w:rsidRPr="00DF010A">
              <w:rPr>
                <w:rFonts w:ascii="標楷體" w:eastAsia="標楷體" w:hAnsi="標楷體" w:hint="eastAsia"/>
              </w:rPr>
              <w:t>小組討論</w:t>
            </w:r>
          </w:p>
          <w:p w:rsidR="00DF010A" w:rsidRPr="00DF010A" w:rsidRDefault="00DF010A" w:rsidP="00CE6353">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Pr="00DF010A" w:rsidRDefault="00DF010A" w:rsidP="00DF010A">
            <w:pPr>
              <w:rPr>
                <w:rFonts w:ascii="標楷體" w:eastAsia="標楷體" w:hAnsi="標楷體"/>
              </w:rPr>
            </w:pPr>
          </w:p>
          <w:p w:rsidR="00DF010A" w:rsidRDefault="00DF010A" w:rsidP="00DF010A">
            <w:pPr>
              <w:spacing w:beforeLines="50" w:before="180"/>
              <w:rPr>
                <w:rFonts w:ascii="標楷體" w:eastAsia="標楷體" w:hAnsi="標楷體"/>
              </w:rPr>
            </w:pPr>
            <w:r w:rsidRPr="00DF010A">
              <w:rPr>
                <w:rFonts w:ascii="標楷體" w:eastAsia="標楷體" w:hAnsi="標楷體" w:hint="eastAsia"/>
              </w:rPr>
              <w:t>口頭發表</w:t>
            </w:r>
          </w:p>
          <w:p w:rsidR="00CE6353" w:rsidRPr="00DF010A"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CE6353" w:rsidRDefault="00CE6353" w:rsidP="00CE6353">
            <w:pPr>
              <w:rPr>
                <w:rFonts w:ascii="標楷體" w:eastAsia="標楷體" w:hAnsi="標楷體"/>
              </w:rPr>
            </w:pPr>
          </w:p>
          <w:p w:rsidR="00DF010A" w:rsidRPr="00DF010A" w:rsidRDefault="00CE6353" w:rsidP="00DF010A">
            <w:pPr>
              <w:rPr>
                <w:rFonts w:ascii="標楷體" w:eastAsia="標楷體" w:hAnsi="標楷體"/>
              </w:rPr>
            </w:pPr>
            <w:r>
              <w:rPr>
                <w:rFonts w:ascii="標楷體" w:eastAsia="標楷體" w:hAnsi="標楷體" w:hint="eastAsia"/>
              </w:rPr>
              <w:t>實</w:t>
            </w:r>
            <w:r w:rsidR="00DF010A" w:rsidRPr="00DF010A">
              <w:rPr>
                <w:rFonts w:ascii="標楷體" w:eastAsia="標楷體" w:hAnsi="標楷體" w:hint="eastAsia"/>
              </w:rPr>
              <w:t>作評量</w:t>
            </w:r>
          </w:p>
        </w:tc>
      </w:tr>
    </w:tbl>
    <w:p w:rsidR="00A82C01" w:rsidRPr="00331F4A" w:rsidRDefault="00A82C01" w:rsidP="00A82C01">
      <w:pPr>
        <w:spacing w:beforeLines="50" w:before="180" w:afterLines="50" w:after="180" w:line="400" w:lineRule="exact"/>
        <w:rPr>
          <w:rFonts w:ascii="Times New Roman" w:eastAsia="標楷體" w:hAnsi="Times New Roman" w:cs="Times New Roman"/>
        </w:rPr>
      </w:pPr>
      <w:r w:rsidRPr="00331F4A">
        <w:rPr>
          <w:rFonts w:eastAsia="標楷體" w:hint="eastAsia"/>
        </w:rPr>
        <w:lastRenderedPageBreak/>
        <w:t>肆、教學省思</w:t>
      </w:r>
    </w:p>
    <w:tbl>
      <w:tblPr>
        <w:tblStyle w:val="a8"/>
        <w:tblW w:w="0" w:type="auto"/>
        <w:jc w:val="center"/>
        <w:tblLook w:val="04A0" w:firstRow="1" w:lastRow="0" w:firstColumn="1" w:lastColumn="0" w:noHBand="0" w:noVBand="1"/>
      </w:tblPr>
      <w:tblGrid>
        <w:gridCol w:w="9286"/>
      </w:tblGrid>
      <w:tr w:rsidR="00A82C01" w:rsidRPr="00331F4A" w:rsidTr="00324DCC">
        <w:trPr>
          <w:jc w:val="center"/>
        </w:trPr>
        <w:tc>
          <w:tcPr>
            <w:tcW w:w="9653" w:type="dxa"/>
            <w:tcBorders>
              <w:top w:val="single" w:sz="4" w:space="0" w:color="auto"/>
              <w:left w:val="single" w:sz="4" w:space="0" w:color="auto"/>
              <w:bottom w:val="single" w:sz="4" w:space="0" w:color="auto"/>
              <w:right w:val="single" w:sz="4" w:space="0" w:color="auto"/>
            </w:tcBorders>
          </w:tcPr>
          <w:p w:rsidR="00A82C01" w:rsidRPr="00331F4A" w:rsidRDefault="00295F26" w:rsidP="00295F26">
            <w:pPr>
              <w:spacing w:beforeLines="50" w:before="180" w:afterLines="50" w:after="180" w:line="400" w:lineRule="exact"/>
              <w:rPr>
                <w:rFonts w:ascii="Times New Roman" w:eastAsia="標楷體" w:hAnsi="Times New Roman" w:cs="Times New Roman"/>
                <w:szCs w:val="24"/>
              </w:rPr>
            </w:pPr>
            <w:r>
              <w:rPr>
                <w:rFonts w:eastAsia="標楷體" w:hint="eastAsia"/>
                <w:szCs w:val="24"/>
              </w:rPr>
              <w:t>透過簡單的空氣品質教學，不僅能讓學生了解空氣污染的相關知識及自我保護措施，也了解落實環保工作的重要，期望他們能成為環保</w:t>
            </w:r>
            <w:proofErr w:type="gramStart"/>
            <w:r>
              <w:rPr>
                <w:rFonts w:eastAsia="標楷體" w:hint="eastAsia"/>
                <w:szCs w:val="24"/>
              </w:rPr>
              <w:t>種籽與小</w:t>
            </w:r>
            <w:proofErr w:type="gramEnd"/>
            <w:r>
              <w:rPr>
                <w:rFonts w:eastAsia="標楷體" w:hint="eastAsia"/>
                <w:szCs w:val="24"/>
              </w:rPr>
              <w:t>尖兵。</w:t>
            </w:r>
          </w:p>
        </w:tc>
      </w:tr>
    </w:tbl>
    <w:p w:rsidR="00A82C01" w:rsidRPr="00331F4A" w:rsidRDefault="00A82C01" w:rsidP="00A82C01">
      <w:pPr>
        <w:spacing w:beforeLines="50" w:before="180" w:afterLines="50" w:after="180" w:line="400" w:lineRule="exact"/>
        <w:rPr>
          <w:rFonts w:ascii="Times New Roman" w:eastAsia="標楷體" w:hAnsi="Times New Roman" w:cs="Times New Roman"/>
        </w:rPr>
      </w:pPr>
      <w:r w:rsidRPr="00331F4A">
        <w:rPr>
          <w:rFonts w:eastAsia="標楷體" w:hint="eastAsia"/>
        </w:rPr>
        <w:t>伍、教學活動照片</w:t>
      </w:r>
      <w:r w:rsidRPr="00331F4A">
        <w:rPr>
          <w:rFonts w:eastAsia="標楷體"/>
        </w:rPr>
        <w:t>(</w:t>
      </w:r>
      <w:r w:rsidRPr="00331F4A">
        <w:rPr>
          <w:rFonts w:eastAsia="標楷體" w:hint="eastAsia"/>
        </w:rPr>
        <w:t>可自行增加</w:t>
      </w:r>
      <w:r w:rsidRPr="00331F4A">
        <w:rPr>
          <w:rFonts w:eastAsia="標楷體"/>
        </w:rPr>
        <w:t>)</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A82C01" w:rsidRPr="00331F4A" w:rsidTr="00324DCC">
        <w:trPr>
          <w:trHeight w:val="2781"/>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97011C" w:rsidP="0097011C">
            <w:pPr>
              <w:snapToGrid w:val="0"/>
              <w:spacing w:line="400" w:lineRule="exact"/>
              <w:rPr>
                <w:rFonts w:eastAsia="標楷體"/>
                <w:smallCaps/>
                <w:kern w:val="0"/>
                <w:szCs w:val="24"/>
              </w:rPr>
            </w:pPr>
            <w:r>
              <w:rPr>
                <w:rFonts w:ascii="標楷體" w:eastAsia="標楷體" w:hAnsi="標楷體" w:hint="eastAsia"/>
                <w:noProof/>
                <w:color w:val="000000"/>
                <w:kern w:val="0"/>
              </w:rPr>
              <w:drawing>
                <wp:anchor distT="0" distB="0" distL="114300" distR="114300" simplePos="0" relativeHeight="251673600" behindDoc="0" locked="0" layoutInCell="1" allowOverlap="1" wp14:anchorId="5CDBEC4C" wp14:editId="7C051984">
                  <wp:simplePos x="800100" y="1657350"/>
                  <wp:positionH relativeFrom="margin">
                    <wp:align>center</wp:align>
                  </wp:positionH>
                  <wp:positionV relativeFrom="margin">
                    <wp:align>top</wp:align>
                  </wp:positionV>
                  <wp:extent cx="2880000" cy="2880000"/>
                  <wp:effectExtent l="0" t="0" r="0" b="0"/>
                  <wp:wrapSquare wrapText="bothSides"/>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室內四色旗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14:sizeRelH relativeFrom="margin">
                    <wp14:pctWidth>0</wp14:pctWidth>
                  </wp14:sizeRelH>
                  <wp14:sizeRelV relativeFrom="margin">
                    <wp14:pctHeight>0</wp14:pctHeight>
                  </wp14:sizeRelV>
                </wp:anchor>
              </w:drawing>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97011C" w:rsidP="00324DCC">
            <w:pPr>
              <w:spacing w:line="400" w:lineRule="exact"/>
              <w:jc w:val="center"/>
              <w:rPr>
                <w:rFonts w:eastAsia="標楷體"/>
                <w:smallCaps/>
                <w:kern w:val="0"/>
                <w:szCs w:val="24"/>
              </w:rPr>
            </w:pPr>
            <w:r>
              <w:rPr>
                <w:rFonts w:ascii="標楷體" w:eastAsia="標楷體" w:hAnsi="標楷體" w:hint="eastAsia"/>
                <w:noProof/>
                <w:color w:val="000000"/>
                <w:kern w:val="0"/>
              </w:rPr>
              <w:drawing>
                <wp:anchor distT="0" distB="0" distL="114300" distR="114300" simplePos="0" relativeHeight="251674624" behindDoc="0" locked="0" layoutInCell="1" allowOverlap="1" wp14:anchorId="6AB0CB18" wp14:editId="1B6C5860">
                  <wp:simplePos x="3876675" y="3286125"/>
                  <wp:positionH relativeFrom="margin">
                    <wp:align>center</wp:align>
                  </wp:positionH>
                  <wp:positionV relativeFrom="margin">
                    <wp:align>top</wp:align>
                  </wp:positionV>
                  <wp:extent cx="2879725" cy="1806575"/>
                  <wp:effectExtent l="0" t="0" r="0" b="3175"/>
                  <wp:wrapSquare wrapText="bothSides"/>
                  <wp:docPr id="86" name="圖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空氣品質四色旗.PNG"/>
                          <pic:cNvPicPr/>
                        </pic:nvPicPr>
                        <pic:blipFill>
                          <a:blip r:embed="rId11">
                            <a:extLst>
                              <a:ext uri="{28A0092B-C50C-407E-A947-70E740481C1C}">
                                <a14:useLocalDpi xmlns:a14="http://schemas.microsoft.com/office/drawing/2010/main" val="0"/>
                              </a:ext>
                            </a:extLst>
                          </a:blip>
                          <a:stretch>
                            <a:fillRect/>
                          </a:stretch>
                        </pic:blipFill>
                        <pic:spPr>
                          <a:xfrm>
                            <a:off x="0" y="0"/>
                            <a:ext cx="2879725" cy="1806575"/>
                          </a:xfrm>
                          <a:prstGeom prst="rect">
                            <a:avLst/>
                          </a:prstGeom>
                        </pic:spPr>
                      </pic:pic>
                    </a:graphicData>
                  </a:graphic>
                </wp:anchor>
              </w:drawing>
            </w:r>
          </w:p>
        </w:tc>
      </w:tr>
      <w:tr w:rsidR="00A82C01" w:rsidRPr="00331F4A" w:rsidTr="00324DCC">
        <w:trPr>
          <w:trHeight w:val="293"/>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97011C" w:rsidP="0097011C">
            <w:pPr>
              <w:snapToGrid w:val="0"/>
              <w:spacing w:beforeLines="50" w:before="180" w:afterLines="50" w:after="180" w:line="400" w:lineRule="exact"/>
              <w:jc w:val="center"/>
              <w:rPr>
                <w:rFonts w:eastAsia="標楷體"/>
                <w:smallCaps/>
                <w:kern w:val="0"/>
                <w:szCs w:val="24"/>
              </w:rPr>
            </w:pPr>
            <w:r>
              <w:rPr>
                <w:rFonts w:eastAsia="標楷體" w:hint="eastAsia"/>
                <w:smallCaps/>
                <w:kern w:val="0"/>
                <w:szCs w:val="24"/>
              </w:rPr>
              <w:t>學生紀錄每日的空氣污染指標</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97011C" w:rsidP="0097011C">
            <w:pPr>
              <w:spacing w:beforeLines="50" w:before="180" w:afterLines="50" w:after="180" w:line="400" w:lineRule="exact"/>
              <w:jc w:val="center"/>
              <w:rPr>
                <w:rFonts w:eastAsia="標楷體"/>
                <w:szCs w:val="24"/>
              </w:rPr>
            </w:pPr>
            <w:r>
              <w:rPr>
                <w:rFonts w:eastAsia="標楷體" w:hint="eastAsia"/>
                <w:szCs w:val="24"/>
              </w:rPr>
              <w:t>空氣品質四</w:t>
            </w:r>
            <w:proofErr w:type="gramStart"/>
            <w:r>
              <w:rPr>
                <w:rFonts w:eastAsia="標楷體" w:hint="eastAsia"/>
                <w:szCs w:val="24"/>
              </w:rPr>
              <w:t>色旗</w:t>
            </w:r>
            <w:proofErr w:type="gramEnd"/>
          </w:p>
        </w:tc>
      </w:tr>
    </w:tbl>
    <w:p w:rsidR="00067139" w:rsidRDefault="00067139" w:rsidP="0097011C">
      <w:pPr>
        <w:widowControl/>
        <w:jc w:val="center"/>
        <w:rPr>
          <w:rFonts w:eastAsia="標楷體"/>
        </w:rPr>
      </w:pPr>
    </w:p>
    <w:p w:rsidR="00067139" w:rsidRDefault="00A82C01" w:rsidP="00067139">
      <w:pPr>
        <w:widowControl/>
        <w:rPr>
          <w:rFonts w:eastAsia="標楷體"/>
        </w:rPr>
      </w:pPr>
      <w:r w:rsidRPr="00331F4A">
        <w:rPr>
          <w:rFonts w:eastAsia="標楷體" w:hint="eastAsia"/>
        </w:rPr>
        <w:t>陸、附件</w:t>
      </w:r>
      <w:r w:rsidRPr="00331F4A">
        <w:rPr>
          <w:rFonts w:eastAsia="標楷體"/>
        </w:rPr>
        <w:t>:</w:t>
      </w:r>
      <w:r w:rsidRPr="00331F4A">
        <w:rPr>
          <w:rFonts w:eastAsia="標楷體" w:hint="eastAsia"/>
        </w:rPr>
        <w:t>教學相關資料</w:t>
      </w:r>
      <w:bookmarkStart w:id="1" w:name="_Toc410737530"/>
    </w:p>
    <w:p w:rsidR="00067139" w:rsidRDefault="00067139">
      <w:pPr>
        <w:widowControl/>
        <w:rPr>
          <w:rFonts w:eastAsia="標楷體"/>
        </w:rPr>
      </w:pPr>
      <w:r>
        <w:rPr>
          <w:rFonts w:eastAsia="標楷體"/>
        </w:rPr>
        <w:br w:type="page"/>
      </w:r>
    </w:p>
    <w:p w:rsidR="0097011C" w:rsidRPr="00067139" w:rsidRDefault="0097011C" w:rsidP="00067139">
      <w:pPr>
        <w:widowControl/>
        <w:jc w:val="center"/>
        <w:rPr>
          <w:rFonts w:eastAsia="標楷體"/>
        </w:rPr>
      </w:pPr>
      <w:r>
        <w:rPr>
          <w:rFonts w:ascii="標楷體" w:eastAsia="標楷體" w:hAnsi="標楷體" w:hint="eastAsia"/>
          <w:color w:val="000000"/>
          <w:kern w:val="0"/>
          <w:sz w:val="32"/>
          <w:szCs w:val="32"/>
        </w:rPr>
        <w:lastRenderedPageBreak/>
        <w:t>臺北市文化國小</w:t>
      </w: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u w:val="single"/>
        </w:rPr>
        <w:t xml:space="preserve"> </w:t>
      </w: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rPr>
        <w:t>年</w:t>
      </w: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u w:val="single"/>
        </w:rPr>
        <w:t xml:space="preserve"> </w:t>
      </w:r>
      <w:r w:rsidRPr="00DC76D1">
        <w:rPr>
          <w:rFonts w:ascii="標楷體" w:eastAsia="標楷體" w:hAnsi="標楷體" w:hint="eastAsia"/>
          <w:color w:val="000000"/>
          <w:kern w:val="0"/>
          <w:sz w:val="32"/>
          <w:szCs w:val="32"/>
          <w:u w:val="single"/>
        </w:rPr>
        <w:t xml:space="preserve"> </w:t>
      </w:r>
      <w:r w:rsidRPr="00497DC0">
        <w:rPr>
          <w:rFonts w:ascii="標楷體" w:eastAsia="標楷體" w:hAnsi="標楷體" w:hint="eastAsia"/>
          <w:color w:val="000000"/>
          <w:kern w:val="0"/>
          <w:sz w:val="32"/>
          <w:szCs w:val="32"/>
        </w:rPr>
        <w:t>月旗幟顏色</w:t>
      </w:r>
      <w:r>
        <w:rPr>
          <w:rFonts w:ascii="標楷體" w:eastAsia="標楷體" w:hAnsi="標楷體" w:hint="eastAsia"/>
          <w:color w:val="000000"/>
          <w:kern w:val="0"/>
          <w:sz w:val="32"/>
          <w:szCs w:val="32"/>
        </w:rPr>
        <w:t>紀</w:t>
      </w:r>
      <w:r w:rsidRPr="00497DC0">
        <w:rPr>
          <w:rFonts w:ascii="標楷體" w:eastAsia="標楷體" w:hAnsi="標楷體" w:hint="eastAsia"/>
          <w:color w:val="000000"/>
          <w:kern w:val="0"/>
          <w:sz w:val="32"/>
          <w:szCs w:val="32"/>
        </w:rPr>
        <w:t>錄單</w:t>
      </w:r>
      <w:bookmarkEnd w:id="1"/>
    </w:p>
    <w:p w:rsidR="0097011C" w:rsidRPr="00DC76D1" w:rsidRDefault="0097011C" w:rsidP="0097011C">
      <w:pPr>
        <w:widowControl/>
        <w:jc w:val="right"/>
        <w:rPr>
          <w:rFonts w:ascii="標楷體" w:eastAsia="標楷體" w:hAnsi="標楷體"/>
          <w:b/>
          <w:sz w:val="28"/>
          <w:szCs w:val="28"/>
        </w:rPr>
      </w:pP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u w:val="single"/>
        </w:rPr>
        <w:t xml:space="preserve"> </w:t>
      </w: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u w:val="single"/>
        </w:rPr>
        <w:t xml:space="preserve">  </w:t>
      </w: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rPr>
        <w:t>年</w:t>
      </w: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u w:val="single"/>
        </w:rPr>
        <w:t xml:space="preserve">  </w:t>
      </w: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u w:val="single"/>
        </w:rPr>
        <w:t xml:space="preserve"> </w:t>
      </w:r>
      <w:r w:rsidRPr="00DC76D1">
        <w:rPr>
          <w:rFonts w:ascii="標楷體" w:eastAsia="標楷體" w:hAnsi="標楷體" w:hint="eastAsia"/>
          <w:color w:val="000000"/>
          <w:kern w:val="0"/>
          <w:sz w:val="32"/>
          <w:szCs w:val="32"/>
          <w:u w:val="single"/>
        </w:rPr>
        <w:t xml:space="preserve"> </w:t>
      </w:r>
      <w:r>
        <w:rPr>
          <w:rFonts w:ascii="標楷體" w:eastAsia="標楷體" w:hAnsi="標楷體" w:hint="eastAsia"/>
          <w:color w:val="000000"/>
          <w:kern w:val="0"/>
          <w:sz w:val="32"/>
          <w:szCs w:val="32"/>
        </w:rPr>
        <w:t>班</w:t>
      </w:r>
    </w:p>
    <w:tbl>
      <w:tblPr>
        <w:tblStyle w:val="a8"/>
        <w:tblW w:w="9639" w:type="dxa"/>
        <w:tblInd w:w="108" w:type="dxa"/>
        <w:tblLook w:val="04A0" w:firstRow="1" w:lastRow="0" w:firstColumn="1" w:lastColumn="0" w:noHBand="0" w:noVBand="1"/>
      </w:tblPr>
      <w:tblGrid>
        <w:gridCol w:w="2187"/>
        <w:gridCol w:w="1863"/>
        <w:gridCol w:w="1863"/>
        <w:gridCol w:w="1863"/>
        <w:gridCol w:w="1863"/>
      </w:tblGrid>
      <w:tr w:rsidR="0097011C" w:rsidRPr="0083050D" w:rsidTr="00D21313">
        <w:trPr>
          <w:trHeight w:val="290"/>
        </w:trPr>
        <w:tc>
          <w:tcPr>
            <w:tcW w:w="2187" w:type="dxa"/>
            <w:vMerge w:val="restart"/>
            <w:tcBorders>
              <w:left w:val="single" w:sz="12" w:space="0" w:color="auto"/>
            </w:tcBorders>
            <w:shd w:val="clear" w:color="auto" w:fill="BFBFBF" w:themeFill="background1" w:themeFillShade="BF"/>
            <w:vAlign w:val="center"/>
          </w:tcPr>
          <w:p w:rsidR="0097011C" w:rsidRPr="00DC76D1" w:rsidRDefault="0097011C" w:rsidP="00D21313">
            <w:pPr>
              <w:spacing w:line="320" w:lineRule="exact"/>
              <w:jc w:val="center"/>
              <w:rPr>
                <w:rFonts w:ascii="標楷體" w:eastAsia="標楷體" w:hAnsi="標楷體"/>
                <w:color w:val="000000"/>
              </w:rPr>
            </w:pPr>
            <w:r w:rsidRPr="00DC76D1">
              <w:rPr>
                <w:rFonts w:ascii="標楷體" w:eastAsia="標楷體" w:hAnsi="標楷體" w:hint="eastAsia"/>
                <w:color w:val="000000"/>
              </w:rPr>
              <w:t>本月記錄次數</w:t>
            </w:r>
          </w:p>
        </w:tc>
        <w:tc>
          <w:tcPr>
            <w:tcW w:w="7452" w:type="dxa"/>
            <w:gridSpan w:val="4"/>
            <w:tcBorders>
              <w:right w:val="single" w:sz="12" w:space="0" w:color="auto"/>
            </w:tcBorders>
            <w:shd w:val="clear" w:color="auto" w:fill="BFBFBF" w:themeFill="background1" w:themeFillShade="BF"/>
            <w:vAlign w:val="center"/>
          </w:tcPr>
          <w:p w:rsidR="0097011C" w:rsidRPr="00DC76D1" w:rsidRDefault="0097011C" w:rsidP="00D21313">
            <w:pPr>
              <w:spacing w:line="320" w:lineRule="exact"/>
              <w:jc w:val="center"/>
              <w:rPr>
                <w:rFonts w:ascii="標楷體" w:eastAsia="標楷體" w:hAnsi="標楷體"/>
                <w:color w:val="000000"/>
              </w:rPr>
            </w:pPr>
            <w:r w:rsidRPr="00DC76D1">
              <w:rPr>
                <w:rFonts w:ascii="標楷體" w:eastAsia="標楷體" w:hAnsi="標楷體" w:hint="eastAsia"/>
                <w:color w:val="000000"/>
              </w:rPr>
              <w:t>空氣品質旗幟顏色</w:t>
            </w:r>
          </w:p>
        </w:tc>
      </w:tr>
      <w:tr w:rsidR="0097011C" w:rsidRPr="0083050D" w:rsidTr="00D21313">
        <w:trPr>
          <w:trHeight w:val="70"/>
        </w:trPr>
        <w:tc>
          <w:tcPr>
            <w:tcW w:w="2187" w:type="dxa"/>
            <w:vMerge/>
            <w:tcBorders>
              <w:left w:val="single" w:sz="12" w:space="0" w:color="auto"/>
            </w:tcBorders>
            <w:shd w:val="clear" w:color="auto" w:fill="BFBFBF" w:themeFill="background1" w:themeFillShade="BF"/>
            <w:vAlign w:val="center"/>
          </w:tcPr>
          <w:p w:rsidR="0097011C" w:rsidRPr="00DC76D1" w:rsidRDefault="0097011C" w:rsidP="00D21313">
            <w:pPr>
              <w:spacing w:line="320" w:lineRule="exact"/>
              <w:jc w:val="center"/>
              <w:rPr>
                <w:rFonts w:ascii="標楷體" w:eastAsia="標楷體" w:hAnsi="標楷體"/>
                <w:color w:val="000000"/>
              </w:rPr>
            </w:pPr>
          </w:p>
        </w:tc>
        <w:tc>
          <w:tcPr>
            <w:tcW w:w="1863" w:type="dxa"/>
            <w:shd w:val="clear" w:color="auto" w:fill="00B050"/>
            <w:vAlign w:val="center"/>
          </w:tcPr>
          <w:p w:rsidR="0097011C" w:rsidRPr="00DC76D1" w:rsidRDefault="0097011C" w:rsidP="00D21313">
            <w:pPr>
              <w:spacing w:line="320" w:lineRule="exact"/>
              <w:jc w:val="center"/>
              <w:rPr>
                <w:rFonts w:ascii="標楷體" w:eastAsia="標楷體" w:hAnsi="標楷體"/>
                <w:color w:val="000000"/>
              </w:rPr>
            </w:pPr>
            <w:r w:rsidRPr="00DC76D1">
              <w:rPr>
                <w:rFonts w:ascii="標楷體" w:eastAsia="標楷體" w:hAnsi="標楷體" w:hint="eastAsia"/>
                <w:color w:val="000000"/>
              </w:rPr>
              <w:t>綠色</w:t>
            </w:r>
          </w:p>
        </w:tc>
        <w:tc>
          <w:tcPr>
            <w:tcW w:w="1863" w:type="dxa"/>
            <w:shd w:val="clear" w:color="auto" w:fill="FFFF00"/>
            <w:vAlign w:val="center"/>
          </w:tcPr>
          <w:p w:rsidR="0097011C" w:rsidRPr="00DC76D1" w:rsidRDefault="0097011C" w:rsidP="00D21313">
            <w:pPr>
              <w:spacing w:line="320" w:lineRule="exact"/>
              <w:jc w:val="center"/>
              <w:rPr>
                <w:rFonts w:ascii="標楷體" w:eastAsia="標楷體" w:hAnsi="標楷體"/>
                <w:color w:val="000000"/>
              </w:rPr>
            </w:pPr>
            <w:r w:rsidRPr="00DC76D1">
              <w:rPr>
                <w:rFonts w:ascii="標楷體" w:eastAsia="標楷體" w:hAnsi="標楷體" w:hint="eastAsia"/>
                <w:color w:val="000000"/>
              </w:rPr>
              <w:t>黃色</w:t>
            </w:r>
          </w:p>
        </w:tc>
        <w:tc>
          <w:tcPr>
            <w:tcW w:w="1863" w:type="dxa"/>
            <w:shd w:val="clear" w:color="auto" w:fill="FF0000"/>
            <w:vAlign w:val="center"/>
          </w:tcPr>
          <w:p w:rsidR="0097011C" w:rsidRPr="00DC76D1" w:rsidRDefault="0097011C" w:rsidP="00D21313">
            <w:pPr>
              <w:spacing w:line="320" w:lineRule="exact"/>
              <w:jc w:val="center"/>
              <w:rPr>
                <w:rFonts w:ascii="標楷體" w:eastAsia="標楷體" w:hAnsi="標楷體"/>
                <w:color w:val="000000"/>
              </w:rPr>
            </w:pPr>
            <w:r w:rsidRPr="00DC76D1">
              <w:rPr>
                <w:rFonts w:ascii="標楷體" w:eastAsia="標楷體" w:hAnsi="標楷體" w:hint="eastAsia"/>
                <w:color w:val="000000"/>
              </w:rPr>
              <w:t>紅色</w:t>
            </w:r>
          </w:p>
        </w:tc>
        <w:tc>
          <w:tcPr>
            <w:tcW w:w="1863" w:type="dxa"/>
            <w:tcBorders>
              <w:right w:val="single" w:sz="12" w:space="0" w:color="auto"/>
            </w:tcBorders>
            <w:shd w:val="clear" w:color="auto" w:fill="7030A0"/>
            <w:vAlign w:val="center"/>
          </w:tcPr>
          <w:p w:rsidR="0097011C" w:rsidRPr="00DC76D1" w:rsidRDefault="0097011C" w:rsidP="00D21313">
            <w:pPr>
              <w:spacing w:line="320" w:lineRule="exact"/>
              <w:jc w:val="center"/>
              <w:rPr>
                <w:rFonts w:ascii="標楷體" w:eastAsia="標楷體" w:hAnsi="標楷體"/>
                <w:color w:val="000000"/>
              </w:rPr>
            </w:pPr>
            <w:r w:rsidRPr="00DC76D1">
              <w:rPr>
                <w:rFonts w:ascii="標楷體" w:eastAsia="標楷體" w:hAnsi="標楷體" w:hint="eastAsia"/>
                <w:color w:val="000000"/>
              </w:rPr>
              <w:t>紫色</w:t>
            </w:r>
          </w:p>
        </w:tc>
      </w:tr>
      <w:tr w:rsidR="0097011C" w:rsidRPr="0083050D" w:rsidTr="00D21313">
        <w:trPr>
          <w:trHeight w:hRule="exact" w:val="567"/>
        </w:trPr>
        <w:tc>
          <w:tcPr>
            <w:tcW w:w="2187" w:type="dxa"/>
            <w:tcBorders>
              <w:left w:val="single" w:sz="12" w:space="0" w:color="auto"/>
              <w:bottom w:val="single" w:sz="12" w:space="0" w:color="auto"/>
            </w:tcBorders>
            <w:vAlign w:val="center"/>
          </w:tcPr>
          <w:p w:rsidR="0097011C" w:rsidRPr="00DC76D1" w:rsidRDefault="0097011C" w:rsidP="00D21313">
            <w:pPr>
              <w:spacing w:line="320" w:lineRule="exact"/>
              <w:jc w:val="center"/>
              <w:rPr>
                <w:rFonts w:ascii="標楷體" w:eastAsia="標楷體" w:hAnsi="標楷體"/>
                <w:color w:val="000000"/>
              </w:rPr>
            </w:pPr>
            <w:r w:rsidRPr="00DC76D1">
              <w:rPr>
                <w:rFonts w:ascii="標楷體" w:eastAsia="標楷體" w:hAnsi="標楷體" w:hint="eastAsia"/>
                <w:color w:val="000000"/>
              </w:rPr>
              <w:t>共計______次</w:t>
            </w:r>
          </w:p>
        </w:tc>
        <w:tc>
          <w:tcPr>
            <w:tcW w:w="1863" w:type="dxa"/>
            <w:tcBorders>
              <w:bottom w:val="single" w:sz="12" w:space="0" w:color="auto"/>
            </w:tcBorders>
            <w:vAlign w:val="center"/>
          </w:tcPr>
          <w:p w:rsidR="0097011C" w:rsidRPr="00DC76D1" w:rsidRDefault="0097011C" w:rsidP="00D21313">
            <w:pPr>
              <w:spacing w:line="320" w:lineRule="exact"/>
              <w:jc w:val="right"/>
              <w:rPr>
                <w:rFonts w:ascii="標楷體" w:eastAsia="標楷體" w:hAnsi="標楷體"/>
                <w:color w:val="000000"/>
              </w:rPr>
            </w:pPr>
            <w:r w:rsidRPr="00DC76D1">
              <w:rPr>
                <w:rFonts w:ascii="標楷體" w:eastAsia="標楷體" w:hAnsi="標楷體" w:hint="eastAsia"/>
                <w:color w:val="000000"/>
              </w:rPr>
              <w:t>次</w:t>
            </w:r>
          </w:p>
        </w:tc>
        <w:tc>
          <w:tcPr>
            <w:tcW w:w="1863" w:type="dxa"/>
            <w:tcBorders>
              <w:bottom w:val="single" w:sz="12" w:space="0" w:color="auto"/>
            </w:tcBorders>
            <w:vAlign w:val="center"/>
          </w:tcPr>
          <w:p w:rsidR="0097011C" w:rsidRPr="00DC76D1" w:rsidRDefault="0097011C" w:rsidP="00D21313">
            <w:pPr>
              <w:spacing w:line="320" w:lineRule="exact"/>
              <w:jc w:val="right"/>
              <w:rPr>
                <w:rFonts w:ascii="標楷體" w:eastAsia="標楷體" w:hAnsi="標楷體"/>
                <w:color w:val="000000"/>
              </w:rPr>
            </w:pPr>
            <w:r w:rsidRPr="00DC76D1">
              <w:rPr>
                <w:rFonts w:ascii="標楷體" w:eastAsia="標楷體" w:hAnsi="標楷體" w:hint="eastAsia"/>
                <w:color w:val="000000"/>
              </w:rPr>
              <w:t>次</w:t>
            </w:r>
          </w:p>
        </w:tc>
        <w:tc>
          <w:tcPr>
            <w:tcW w:w="1863" w:type="dxa"/>
            <w:tcBorders>
              <w:bottom w:val="single" w:sz="12" w:space="0" w:color="auto"/>
            </w:tcBorders>
            <w:vAlign w:val="center"/>
          </w:tcPr>
          <w:p w:rsidR="0097011C" w:rsidRPr="00DC76D1" w:rsidRDefault="0097011C" w:rsidP="00D21313">
            <w:pPr>
              <w:spacing w:line="320" w:lineRule="exact"/>
              <w:jc w:val="right"/>
              <w:rPr>
                <w:rFonts w:ascii="標楷體" w:eastAsia="標楷體" w:hAnsi="標楷體"/>
                <w:color w:val="000000"/>
              </w:rPr>
            </w:pPr>
            <w:r w:rsidRPr="00DC76D1">
              <w:rPr>
                <w:rFonts w:ascii="標楷體" w:eastAsia="標楷體" w:hAnsi="標楷體" w:hint="eastAsia"/>
                <w:color w:val="000000"/>
              </w:rPr>
              <w:t>次</w:t>
            </w:r>
          </w:p>
        </w:tc>
        <w:tc>
          <w:tcPr>
            <w:tcW w:w="1863" w:type="dxa"/>
            <w:tcBorders>
              <w:bottom w:val="single" w:sz="12" w:space="0" w:color="auto"/>
              <w:right w:val="single" w:sz="12" w:space="0" w:color="auto"/>
            </w:tcBorders>
            <w:vAlign w:val="center"/>
          </w:tcPr>
          <w:p w:rsidR="0097011C" w:rsidRPr="00DC76D1" w:rsidRDefault="0097011C" w:rsidP="00D21313">
            <w:pPr>
              <w:spacing w:line="320" w:lineRule="exact"/>
              <w:jc w:val="right"/>
              <w:rPr>
                <w:rFonts w:ascii="標楷體" w:eastAsia="標楷體" w:hAnsi="標楷體"/>
                <w:color w:val="000000"/>
              </w:rPr>
            </w:pPr>
            <w:r w:rsidRPr="00DC76D1">
              <w:rPr>
                <w:rFonts w:ascii="標楷體" w:eastAsia="標楷體" w:hAnsi="標楷體" w:hint="eastAsia"/>
                <w:color w:val="000000"/>
              </w:rPr>
              <w:t>次</w:t>
            </w:r>
          </w:p>
        </w:tc>
      </w:tr>
    </w:tbl>
    <w:p w:rsidR="0097011C" w:rsidRPr="0083050D" w:rsidRDefault="0097011C" w:rsidP="0097011C">
      <w:pPr>
        <w:spacing w:line="180" w:lineRule="exact"/>
        <w:rPr>
          <w:rFonts w:ascii="標楷體" w:eastAsia="標楷體" w:hAnsi="標楷體"/>
          <w:color w:val="000000"/>
          <w:kern w:val="0"/>
          <w:sz w:val="22"/>
        </w:rPr>
      </w:pPr>
    </w:p>
    <w:tbl>
      <w:tblPr>
        <w:tblStyle w:val="a8"/>
        <w:tblW w:w="9639" w:type="dxa"/>
        <w:tblInd w:w="108" w:type="dxa"/>
        <w:tblLook w:val="04A0" w:firstRow="1" w:lastRow="0" w:firstColumn="1" w:lastColumn="0" w:noHBand="0" w:noVBand="1"/>
      </w:tblPr>
      <w:tblGrid>
        <w:gridCol w:w="644"/>
        <w:gridCol w:w="4497"/>
        <w:gridCol w:w="4498"/>
      </w:tblGrid>
      <w:tr w:rsidR="0097011C" w:rsidRPr="0083050D" w:rsidTr="00D21313">
        <w:trPr>
          <w:trHeight w:val="168"/>
        </w:trPr>
        <w:tc>
          <w:tcPr>
            <w:tcW w:w="644" w:type="dxa"/>
            <w:vMerge w:val="restart"/>
            <w:tcBorders>
              <w:top w:val="single" w:sz="12" w:space="0" w:color="auto"/>
              <w:left w:val="single" w:sz="12" w:space="0" w:color="auto"/>
            </w:tcBorders>
            <w:vAlign w:val="center"/>
          </w:tcPr>
          <w:p w:rsidR="0097011C" w:rsidRPr="0083050D" w:rsidRDefault="0097011C" w:rsidP="00D21313">
            <w:pPr>
              <w:widowControl/>
              <w:spacing w:line="320" w:lineRule="exact"/>
              <w:jc w:val="center"/>
              <w:rPr>
                <w:rFonts w:ascii="標楷體" w:eastAsia="標楷體" w:hAnsi="標楷體"/>
                <w:b/>
              </w:rPr>
            </w:pPr>
            <w:r w:rsidRPr="0083050D">
              <w:rPr>
                <w:rFonts w:ascii="標楷體" w:eastAsia="標楷體" w:hAnsi="標楷體"/>
                <w:b/>
              </w:rPr>
              <w:br w:type="page"/>
            </w:r>
            <w:r w:rsidRPr="0083050D">
              <w:rPr>
                <w:rFonts w:ascii="標楷體" w:eastAsia="標楷體" w:hAnsi="標楷體" w:hint="eastAsia"/>
                <w:b/>
              </w:rPr>
              <w:t>日期</w:t>
            </w:r>
          </w:p>
        </w:tc>
        <w:tc>
          <w:tcPr>
            <w:tcW w:w="8995" w:type="dxa"/>
            <w:gridSpan w:val="2"/>
            <w:tcBorders>
              <w:top w:val="single" w:sz="12" w:space="0" w:color="auto"/>
              <w:right w:val="single" w:sz="12" w:space="0" w:color="auto"/>
            </w:tcBorders>
            <w:vAlign w:val="center"/>
          </w:tcPr>
          <w:p w:rsidR="0097011C" w:rsidRPr="0083050D" w:rsidRDefault="0097011C" w:rsidP="00D21313">
            <w:pPr>
              <w:spacing w:line="320" w:lineRule="exact"/>
              <w:jc w:val="center"/>
              <w:rPr>
                <w:rFonts w:ascii="標楷體" w:eastAsia="標楷體" w:hAnsi="標楷體"/>
                <w:b/>
              </w:rPr>
            </w:pPr>
            <w:r w:rsidRPr="0083050D">
              <w:rPr>
                <w:rFonts w:ascii="標楷體" w:eastAsia="標楷體" w:hAnsi="標楷體" w:hint="eastAsia"/>
                <w:b/>
              </w:rPr>
              <w:t>旗幟顏色</w:t>
            </w:r>
          </w:p>
        </w:tc>
      </w:tr>
      <w:tr w:rsidR="0097011C" w:rsidRPr="0083050D" w:rsidTr="00D21313">
        <w:trPr>
          <w:trHeight w:val="192"/>
        </w:trPr>
        <w:tc>
          <w:tcPr>
            <w:tcW w:w="644" w:type="dxa"/>
            <w:vMerge/>
            <w:tcBorders>
              <w:left w:val="single" w:sz="12" w:space="0" w:color="auto"/>
            </w:tcBorders>
            <w:vAlign w:val="center"/>
          </w:tcPr>
          <w:p w:rsidR="0097011C" w:rsidRPr="0083050D" w:rsidRDefault="0097011C" w:rsidP="00D21313">
            <w:pPr>
              <w:widowControl/>
              <w:spacing w:line="320" w:lineRule="exact"/>
              <w:jc w:val="center"/>
              <w:rPr>
                <w:rFonts w:ascii="標楷體" w:eastAsia="標楷體" w:hAnsi="標楷體"/>
                <w:b/>
              </w:rPr>
            </w:pPr>
          </w:p>
        </w:tc>
        <w:tc>
          <w:tcPr>
            <w:tcW w:w="4497" w:type="dxa"/>
            <w:tcBorders>
              <w:top w:val="single" w:sz="4" w:space="0" w:color="auto"/>
            </w:tcBorders>
            <w:vAlign w:val="center"/>
          </w:tcPr>
          <w:p w:rsidR="0097011C" w:rsidRPr="0083050D" w:rsidRDefault="0097011C" w:rsidP="00D21313">
            <w:pPr>
              <w:spacing w:line="320" w:lineRule="exact"/>
              <w:jc w:val="center"/>
              <w:rPr>
                <w:rFonts w:ascii="標楷體" w:eastAsia="標楷體" w:hAnsi="標楷體"/>
                <w:b/>
              </w:rPr>
            </w:pPr>
            <w:r w:rsidRPr="0083050D">
              <w:rPr>
                <w:rFonts w:ascii="標楷體" w:eastAsia="標楷體" w:hAnsi="標楷體" w:hint="eastAsia"/>
                <w:b/>
              </w:rPr>
              <w:t>上午</w:t>
            </w:r>
          </w:p>
        </w:tc>
        <w:tc>
          <w:tcPr>
            <w:tcW w:w="4498" w:type="dxa"/>
            <w:tcBorders>
              <w:top w:val="single" w:sz="4" w:space="0" w:color="auto"/>
              <w:right w:val="single" w:sz="12" w:space="0" w:color="auto"/>
            </w:tcBorders>
            <w:vAlign w:val="center"/>
          </w:tcPr>
          <w:p w:rsidR="0097011C" w:rsidRPr="0083050D" w:rsidRDefault="0097011C" w:rsidP="00D21313">
            <w:pPr>
              <w:spacing w:line="320" w:lineRule="exact"/>
              <w:jc w:val="center"/>
              <w:rPr>
                <w:rFonts w:ascii="標楷體" w:eastAsia="標楷體" w:hAnsi="標楷體"/>
                <w:b/>
              </w:rPr>
            </w:pPr>
            <w:r w:rsidRPr="0083050D">
              <w:rPr>
                <w:rFonts w:ascii="標楷體" w:eastAsia="標楷體" w:hAnsi="標楷體" w:hint="eastAsia"/>
                <w:b/>
              </w:rPr>
              <w:t>下午</w:t>
            </w:r>
          </w:p>
        </w:tc>
      </w:tr>
      <w:tr w:rsidR="0097011C" w:rsidRPr="0083050D" w:rsidTr="00D21313">
        <w:trPr>
          <w:trHeight w:val="301"/>
        </w:trPr>
        <w:tc>
          <w:tcPr>
            <w:tcW w:w="644" w:type="dxa"/>
            <w:tcBorders>
              <w:left w:val="single" w:sz="12" w:space="0" w:color="auto"/>
            </w:tcBorders>
            <w:vAlign w:val="center"/>
          </w:tcPr>
          <w:p w:rsidR="0097011C" w:rsidRPr="0083050D" w:rsidRDefault="0097011C" w:rsidP="00D21313">
            <w:pPr>
              <w:widowControl/>
              <w:spacing w:line="360" w:lineRule="exact"/>
              <w:rPr>
                <w:rFonts w:ascii="標楷體" w:eastAsia="標楷體" w:hAnsi="標楷體"/>
                <w:b/>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rPr>
          <w:trHeight w:val="309"/>
        </w:trPr>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r w:rsidR="0097011C" w:rsidRPr="0083050D" w:rsidTr="00D21313">
        <w:tc>
          <w:tcPr>
            <w:tcW w:w="644" w:type="dxa"/>
            <w:tcBorders>
              <w:left w:val="single" w:sz="12" w:space="0" w:color="auto"/>
              <w:bottom w:val="single" w:sz="12" w:space="0" w:color="auto"/>
            </w:tcBorders>
          </w:tcPr>
          <w:p w:rsidR="0097011C" w:rsidRPr="0083050D" w:rsidRDefault="0097011C" w:rsidP="00D21313">
            <w:pPr>
              <w:widowControl/>
              <w:spacing w:line="360" w:lineRule="exact"/>
              <w:rPr>
                <w:rFonts w:ascii="標楷體" w:eastAsia="標楷體" w:hAnsi="標楷體"/>
                <w:b/>
                <w:sz w:val="28"/>
                <w:szCs w:val="28"/>
              </w:rPr>
            </w:pPr>
          </w:p>
        </w:tc>
        <w:tc>
          <w:tcPr>
            <w:tcW w:w="4497" w:type="dxa"/>
            <w:tcBorders>
              <w:bottom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c>
          <w:tcPr>
            <w:tcW w:w="4498" w:type="dxa"/>
            <w:tcBorders>
              <w:bottom w:val="single" w:sz="12" w:space="0" w:color="auto"/>
              <w:right w:val="single" w:sz="12" w:space="0" w:color="auto"/>
            </w:tcBorders>
            <w:vAlign w:val="center"/>
          </w:tcPr>
          <w:p w:rsidR="0097011C" w:rsidRPr="0083050D" w:rsidRDefault="0097011C" w:rsidP="00D21313">
            <w:pPr>
              <w:spacing w:line="360" w:lineRule="exact"/>
              <w:rPr>
                <w:rFonts w:ascii="標楷體" w:eastAsia="標楷體" w:hAnsi="標楷體"/>
                <w:sz w:val="22"/>
              </w:rPr>
            </w:pPr>
            <w:r w:rsidRPr="0083050D">
              <w:rPr>
                <w:rFonts w:ascii="標楷體" w:eastAsia="標楷體" w:hAnsi="標楷體" w:hint="eastAsia"/>
                <w:sz w:val="22"/>
              </w:rPr>
              <w:t>□綠□黃□紅□紫；</w:t>
            </w:r>
            <w:r>
              <w:rPr>
                <w:rFonts w:ascii="標楷體" w:eastAsia="標楷體" w:hAnsi="標楷體" w:hint="eastAsia"/>
                <w:sz w:val="22"/>
              </w:rPr>
              <w:t>PSI</w:t>
            </w:r>
            <w:r w:rsidRPr="00582D3B">
              <w:rPr>
                <w:rFonts w:ascii="標楷體" w:eastAsia="標楷體" w:hAnsi="標楷體" w:hint="eastAsia"/>
                <w:sz w:val="22"/>
                <w:u w:val="single"/>
              </w:rPr>
              <w:t xml:space="preserve">     </w:t>
            </w:r>
            <w:r>
              <w:rPr>
                <w:rFonts w:ascii="標楷體" w:eastAsia="標楷體" w:hAnsi="標楷體" w:hint="eastAsia"/>
                <w:sz w:val="22"/>
              </w:rPr>
              <w:t>；PM2.5</w:t>
            </w:r>
            <w:r w:rsidRPr="00582D3B">
              <w:rPr>
                <w:rFonts w:ascii="標楷體" w:eastAsia="標楷體" w:hAnsi="標楷體" w:hint="eastAsia"/>
                <w:sz w:val="22"/>
                <w:u w:val="single"/>
              </w:rPr>
              <w:t xml:space="preserve">     </w:t>
            </w:r>
          </w:p>
        </w:tc>
      </w:tr>
    </w:tbl>
    <w:p w:rsidR="0097011C" w:rsidRDefault="0097011C" w:rsidP="00067139">
      <w:pPr>
        <w:widowControl/>
        <w:spacing w:beforeLines="50" w:before="180" w:line="0" w:lineRule="atLeast"/>
        <w:rPr>
          <w:rFonts w:ascii="標楷體" w:eastAsia="標楷體" w:hAnsi="標楷體"/>
        </w:rPr>
      </w:pPr>
      <w:r>
        <w:rPr>
          <w:rFonts w:ascii="標楷體" w:eastAsia="標楷體" w:hAnsi="標楷體" w:hint="eastAsia"/>
        </w:rPr>
        <w:t>表格來源：參考</w:t>
      </w:r>
      <w:r w:rsidRPr="00CB3B72">
        <w:rPr>
          <w:rFonts w:ascii="標楷體" w:eastAsia="標楷體" w:hAnsi="標楷體"/>
        </w:rPr>
        <w:t>「教育部校園空氣品質旗幟宣導試辦計畫」</w:t>
      </w:r>
      <w:r>
        <w:rPr>
          <w:rFonts w:ascii="標楷體" w:eastAsia="標楷體" w:hAnsi="標楷體" w:hint="eastAsia"/>
        </w:rPr>
        <w:t>附件修改</w:t>
      </w:r>
      <w:r>
        <w:rPr>
          <w:rFonts w:ascii="標楷體" w:eastAsia="標楷體" w:hAnsi="標楷體"/>
        </w:rPr>
        <w:br w:type="page"/>
      </w:r>
    </w:p>
    <w:p w:rsidR="0097011C" w:rsidRPr="0083050D" w:rsidRDefault="0097011C" w:rsidP="0097011C">
      <w:pPr>
        <w:widowControl/>
        <w:spacing w:afterLines="50" w:after="180" w:line="0" w:lineRule="atLeast"/>
        <w:jc w:val="center"/>
        <w:rPr>
          <w:rFonts w:ascii="標楷體" w:eastAsia="標楷體" w:hAnsi="標楷體"/>
          <w:sz w:val="28"/>
          <w:szCs w:val="28"/>
        </w:rPr>
      </w:pPr>
      <w:r w:rsidRPr="003C1E9A">
        <w:rPr>
          <w:rFonts w:ascii="標楷體" w:eastAsia="標楷體" w:hAnsi="標楷體"/>
          <w:b/>
          <w:sz w:val="28"/>
          <w:szCs w:val="28"/>
        </w:rPr>
        <w:lastRenderedPageBreak/>
        <w:t>旗幟顏色對應防護表</w:t>
      </w:r>
    </w:p>
    <w:tbl>
      <w:tblPr>
        <w:tblStyle w:val="a8"/>
        <w:tblW w:w="9639" w:type="dxa"/>
        <w:tblInd w:w="108" w:type="dxa"/>
        <w:tblLook w:val="04A0" w:firstRow="1" w:lastRow="0" w:firstColumn="1" w:lastColumn="0" w:noHBand="0" w:noVBand="1"/>
      </w:tblPr>
      <w:tblGrid>
        <w:gridCol w:w="2127"/>
        <w:gridCol w:w="7512"/>
      </w:tblGrid>
      <w:tr w:rsidR="0097011C" w:rsidRPr="0083050D" w:rsidTr="00D21313">
        <w:tc>
          <w:tcPr>
            <w:tcW w:w="2127" w:type="dxa"/>
            <w:vAlign w:val="center"/>
          </w:tcPr>
          <w:p w:rsidR="0097011C" w:rsidRPr="0083050D" w:rsidRDefault="0097011C" w:rsidP="00D21313">
            <w:pPr>
              <w:jc w:val="center"/>
              <w:rPr>
                <w:rFonts w:ascii="標楷體" w:eastAsia="標楷體" w:hAnsi="標楷體"/>
                <w:b/>
                <w:sz w:val="28"/>
                <w:szCs w:val="28"/>
              </w:rPr>
            </w:pPr>
            <w:r w:rsidRPr="0083050D">
              <w:rPr>
                <w:rFonts w:ascii="標楷體" w:eastAsia="標楷體" w:hAnsi="標楷體" w:hint="eastAsia"/>
                <w:b/>
                <w:sz w:val="28"/>
                <w:szCs w:val="28"/>
              </w:rPr>
              <w:t>旗幟顏色</w:t>
            </w:r>
          </w:p>
        </w:tc>
        <w:tc>
          <w:tcPr>
            <w:tcW w:w="7512" w:type="dxa"/>
            <w:vAlign w:val="center"/>
          </w:tcPr>
          <w:p w:rsidR="0097011C" w:rsidRPr="0083050D" w:rsidRDefault="0097011C" w:rsidP="00D21313">
            <w:pPr>
              <w:jc w:val="center"/>
              <w:rPr>
                <w:rFonts w:ascii="標楷體" w:eastAsia="標楷體" w:hAnsi="標楷體"/>
                <w:b/>
                <w:sz w:val="28"/>
                <w:szCs w:val="28"/>
              </w:rPr>
            </w:pPr>
            <w:r w:rsidRPr="0083050D">
              <w:rPr>
                <w:rFonts w:ascii="標楷體" w:eastAsia="標楷體" w:hAnsi="標楷體" w:hint="eastAsia"/>
                <w:b/>
                <w:sz w:val="28"/>
                <w:szCs w:val="28"/>
              </w:rPr>
              <w:t>防護措施</w:t>
            </w:r>
          </w:p>
        </w:tc>
      </w:tr>
      <w:tr w:rsidR="0097011C" w:rsidRPr="0083050D" w:rsidTr="00D21313">
        <w:tc>
          <w:tcPr>
            <w:tcW w:w="2127" w:type="dxa"/>
            <w:shd w:val="clear" w:color="auto" w:fill="00B050"/>
            <w:vAlign w:val="center"/>
          </w:tcPr>
          <w:p w:rsidR="0097011C" w:rsidRPr="0083050D" w:rsidRDefault="0097011C" w:rsidP="00D21313">
            <w:pPr>
              <w:jc w:val="center"/>
              <w:rPr>
                <w:rFonts w:ascii="標楷體" w:eastAsia="標楷體" w:hAnsi="標楷體"/>
                <w:b/>
                <w:sz w:val="28"/>
                <w:szCs w:val="28"/>
              </w:rPr>
            </w:pPr>
            <w:r w:rsidRPr="0083050D">
              <w:rPr>
                <w:rFonts w:ascii="標楷體" w:eastAsia="標楷體" w:hAnsi="標楷體" w:hint="eastAsia"/>
                <w:b/>
                <w:sz w:val="28"/>
                <w:szCs w:val="28"/>
              </w:rPr>
              <w:t>綠色</w:t>
            </w:r>
          </w:p>
        </w:tc>
        <w:tc>
          <w:tcPr>
            <w:tcW w:w="7512" w:type="dxa"/>
            <w:vAlign w:val="center"/>
          </w:tcPr>
          <w:p w:rsidR="0097011C" w:rsidRPr="0083050D" w:rsidRDefault="0097011C" w:rsidP="00D21313">
            <w:pPr>
              <w:pStyle w:val="a3"/>
              <w:ind w:leftChars="0" w:left="206"/>
              <w:rPr>
                <w:rFonts w:ascii="標楷體" w:eastAsia="標楷體" w:hAnsi="標楷體"/>
              </w:rPr>
            </w:pPr>
            <w:r w:rsidRPr="0083050D">
              <w:rPr>
                <w:rFonts w:ascii="標楷體" w:eastAsia="標楷體" w:hAnsi="標楷體" w:hint="eastAsia"/>
              </w:rPr>
              <w:t>敏感性族群師生，應依個人體質及</w:t>
            </w:r>
            <w:proofErr w:type="gramStart"/>
            <w:r w:rsidRPr="0083050D">
              <w:rPr>
                <w:rFonts w:ascii="標楷體" w:eastAsia="標楷體" w:hAnsi="標楷體" w:hint="eastAsia"/>
              </w:rPr>
              <w:t>癥</w:t>
            </w:r>
            <w:proofErr w:type="gramEnd"/>
            <w:r w:rsidRPr="0083050D">
              <w:rPr>
                <w:rFonts w:ascii="標楷體" w:eastAsia="標楷體" w:hAnsi="標楷體" w:hint="eastAsia"/>
              </w:rPr>
              <w:t>狀，主動注意空氣品質狀態。</w:t>
            </w:r>
          </w:p>
        </w:tc>
      </w:tr>
      <w:tr w:rsidR="0097011C" w:rsidRPr="0083050D" w:rsidTr="00D21313">
        <w:tc>
          <w:tcPr>
            <w:tcW w:w="2127" w:type="dxa"/>
            <w:shd w:val="clear" w:color="auto" w:fill="FFFF00"/>
            <w:vAlign w:val="center"/>
          </w:tcPr>
          <w:p w:rsidR="0097011C" w:rsidRPr="0083050D" w:rsidRDefault="0097011C" w:rsidP="00D21313">
            <w:pPr>
              <w:jc w:val="center"/>
              <w:rPr>
                <w:rFonts w:ascii="標楷體" w:eastAsia="標楷體" w:hAnsi="標楷體"/>
                <w:b/>
                <w:sz w:val="28"/>
                <w:szCs w:val="28"/>
              </w:rPr>
            </w:pPr>
            <w:r w:rsidRPr="0083050D">
              <w:rPr>
                <w:rFonts w:ascii="標楷體" w:eastAsia="標楷體" w:hAnsi="標楷體" w:hint="eastAsia"/>
                <w:b/>
                <w:sz w:val="28"/>
                <w:szCs w:val="28"/>
              </w:rPr>
              <w:t>黃色</w:t>
            </w:r>
          </w:p>
        </w:tc>
        <w:tc>
          <w:tcPr>
            <w:tcW w:w="7512" w:type="dxa"/>
            <w:vAlign w:val="center"/>
          </w:tcPr>
          <w:p w:rsidR="0097011C" w:rsidRPr="0083050D" w:rsidRDefault="0097011C" w:rsidP="00D21313">
            <w:pPr>
              <w:tabs>
                <w:tab w:val="left" w:pos="348"/>
              </w:tabs>
              <w:jc w:val="both"/>
              <w:rPr>
                <w:rFonts w:ascii="標楷體" w:eastAsia="標楷體" w:hAnsi="標楷體"/>
                <w:b/>
              </w:rPr>
            </w:pPr>
            <w:r w:rsidRPr="0083050D">
              <w:rPr>
                <w:rFonts w:ascii="標楷體" w:eastAsia="標楷體" w:hAnsi="標楷體" w:hint="eastAsia"/>
                <w:b/>
              </w:rPr>
              <w:t>初級防護：</w:t>
            </w:r>
          </w:p>
          <w:p w:rsidR="0097011C" w:rsidRPr="0083050D" w:rsidRDefault="0097011C" w:rsidP="0097011C">
            <w:pPr>
              <w:pStyle w:val="a3"/>
              <w:numPr>
                <w:ilvl w:val="0"/>
                <w:numId w:val="23"/>
              </w:numPr>
              <w:tabs>
                <w:tab w:val="left" w:pos="348"/>
              </w:tabs>
              <w:ind w:leftChars="0" w:left="340" w:hanging="340"/>
              <w:jc w:val="both"/>
              <w:rPr>
                <w:rFonts w:ascii="標楷體" w:eastAsia="標楷體" w:hAnsi="標楷體"/>
              </w:rPr>
            </w:pPr>
            <w:r w:rsidRPr="0083050D">
              <w:rPr>
                <w:rFonts w:ascii="標楷體" w:eastAsia="標楷體" w:hAnsi="標楷體" w:hint="eastAsia"/>
              </w:rPr>
              <w:t>加強學生、幼兒及教職員對空氣</w:t>
            </w:r>
            <w:r>
              <w:rPr>
                <w:rFonts w:ascii="標楷體" w:eastAsia="標楷體" w:hAnsi="標楷體" w:hint="eastAsia"/>
              </w:rPr>
              <w:t>汙</w:t>
            </w:r>
            <w:r w:rsidRPr="0083050D">
              <w:rPr>
                <w:rFonts w:ascii="標楷體" w:eastAsia="標楷體" w:hAnsi="標楷體" w:hint="eastAsia"/>
              </w:rPr>
              <w:t>染資訊之取得與健康防護宣導。</w:t>
            </w:r>
          </w:p>
          <w:p w:rsidR="0097011C" w:rsidRPr="0083050D" w:rsidRDefault="0097011C" w:rsidP="0097011C">
            <w:pPr>
              <w:pStyle w:val="a3"/>
              <w:numPr>
                <w:ilvl w:val="0"/>
                <w:numId w:val="23"/>
              </w:numPr>
              <w:tabs>
                <w:tab w:val="left" w:pos="348"/>
              </w:tabs>
              <w:ind w:leftChars="0" w:left="340" w:hanging="340"/>
              <w:jc w:val="both"/>
              <w:rPr>
                <w:rFonts w:ascii="標楷體" w:eastAsia="標楷體" w:hAnsi="標楷體"/>
                <w:sz w:val="28"/>
                <w:szCs w:val="28"/>
              </w:rPr>
            </w:pPr>
            <w:r w:rsidRPr="0083050D">
              <w:rPr>
                <w:rFonts w:ascii="標楷體" w:eastAsia="標楷體" w:hAnsi="標楷體" w:hint="eastAsia"/>
              </w:rPr>
              <w:t>有心臟、呼吸道及心血管疾病的師生，感受到</w:t>
            </w:r>
            <w:proofErr w:type="gramStart"/>
            <w:r w:rsidRPr="0083050D">
              <w:rPr>
                <w:rFonts w:ascii="標楷體" w:eastAsia="標楷體" w:hAnsi="標楷體" w:hint="eastAsia"/>
              </w:rPr>
              <w:t>癥</w:t>
            </w:r>
            <w:proofErr w:type="gramEnd"/>
            <w:r w:rsidRPr="0083050D">
              <w:rPr>
                <w:rFonts w:ascii="標楷體" w:eastAsia="標楷體" w:hAnsi="標楷體" w:hint="eastAsia"/>
              </w:rPr>
              <w:t>狀時，應考慮減少體力消耗，特別是減少戶外活動</w:t>
            </w:r>
            <w:r>
              <w:rPr>
                <w:rFonts w:ascii="標楷體" w:eastAsia="標楷體" w:hAnsi="標楷體" w:hint="eastAsia"/>
              </w:rPr>
              <w:t>，並適時配戴口罩防護</w:t>
            </w:r>
            <w:r w:rsidRPr="0083050D">
              <w:rPr>
                <w:rFonts w:ascii="標楷體" w:eastAsia="標楷體" w:hAnsi="標楷體" w:hint="eastAsia"/>
              </w:rPr>
              <w:t>。</w:t>
            </w:r>
          </w:p>
        </w:tc>
      </w:tr>
      <w:tr w:rsidR="0097011C" w:rsidRPr="0083050D" w:rsidTr="00D21313">
        <w:tc>
          <w:tcPr>
            <w:tcW w:w="2127" w:type="dxa"/>
            <w:shd w:val="clear" w:color="auto" w:fill="FF0000"/>
            <w:vAlign w:val="center"/>
          </w:tcPr>
          <w:p w:rsidR="0097011C" w:rsidRPr="0083050D" w:rsidRDefault="0097011C" w:rsidP="00D21313">
            <w:pPr>
              <w:jc w:val="center"/>
              <w:rPr>
                <w:rFonts w:ascii="標楷體" w:eastAsia="標楷體" w:hAnsi="標楷體"/>
                <w:b/>
                <w:sz w:val="28"/>
                <w:szCs w:val="28"/>
              </w:rPr>
            </w:pPr>
            <w:r w:rsidRPr="0083050D">
              <w:rPr>
                <w:rFonts w:ascii="標楷體" w:eastAsia="標楷體" w:hAnsi="標楷體" w:hint="eastAsia"/>
                <w:b/>
                <w:sz w:val="28"/>
                <w:szCs w:val="28"/>
              </w:rPr>
              <w:t>紅色</w:t>
            </w:r>
          </w:p>
        </w:tc>
        <w:tc>
          <w:tcPr>
            <w:tcW w:w="7512" w:type="dxa"/>
            <w:vAlign w:val="center"/>
          </w:tcPr>
          <w:p w:rsidR="0097011C" w:rsidRPr="0083050D" w:rsidRDefault="0097011C" w:rsidP="00D21313">
            <w:pPr>
              <w:tabs>
                <w:tab w:val="left" w:pos="348"/>
              </w:tabs>
              <w:jc w:val="both"/>
              <w:rPr>
                <w:rFonts w:ascii="標楷體" w:eastAsia="標楷體" w:hAnsi="標楷體"/>
                <w:b/>
              </w:rPr>
            </w:pPr>
            <w:r w:rsidRPr="0083050D">
              <w:rPr>
                <w:rFonts w:ascii="標楷體" w:eastAsia="標楷體" w:hAnsi="標楷體" w:hint="eastAsia"/>
                <w:b/>
              </w:rPr>
              <w:t>中級防護：</w:t>
            </w:r>
          </w:p>
          <w:p w:rsidR="0097011C" w:rsidRPr="0083050D" w:rsidRDefault="0097011C" w:rsidP="0097011C">
            <w:pPr>
              <w:pStyle w:val="a3"/>
              <w:numPr>
                <w:ilvl w:val="0"/>
                <w:numId w:val="24"/>
              </w:numPr>
              <w:tabs>
                <w:tab w:val="left" w:pos="348"/>
              </w:tabs>
              <w:ind w:leftChars="0"/>
              <w:jc w:val="both"/>
              <w:rPr>
                <w:rFonts w:ascii="標楷體" w:eastAsia="標楷體" w:hAnsi="標楷體"/>
              </w:rPr>
            </w:pPr>
            <w:r w:rsidRPr="0083050D">
              <w:rPr>
                <w:rFonts w:ascii="標楷體" w:eastAsia="標楷體" w:hAnsi="標楷體" w:hint="eastAsia"/>
              </w:rPr>
              <w:t>學生及幼兒於上、下學途中或進行戶外活動時，應視個人體質配戴口罩等個人防護用具。</w:t>
            </w:r>
          </w:p>
          <w:p w:rsidR="0097011C" w:rsidRPr="0083050D" w:rsidRDefault="0097011C" w:rsidP="0097011C">
            <w:pPr>
              <w:pStyle w:val="a3"/>
              <w:numPr>
                <w:ilvl w:val="0"/>
                <w:numId w:val="24"/>
              </w:numPr>
              <w:tabs>
                <w:tab w:val="left" w:pos="348"/>
              </w:tabs>
              <w:ind w:leftChars="0" w:left="340" w:hanging="340"/>
              <w:jc w:val="both"/>
              <w:rPr>
                <w:rFonts w:ascii="標楷體" w:eastAsia="標楷體" w:hAnsi="標楷體"/>
              </w:rPr>
            </w:pPr>
            <w:r w:rsidRPr="0083050D">
              <w:rPr>
                <w:rFonts w:ascii="標楷體" w:eastAsia="標楷體" w:hAnsi="標楷體" w:hint="eastAsia"/>
              </w:rPr>
              <w:t>師生於室內上課時，得適度關閉門窗，減少暴露於不良品質之空氣中。</w:t>
            </w:r>
          </w:p>
          <w:p w:rsidR="0097011C" w:rsidRPr="0083050D" w:rsidRDefault="0097011C" w:rsidP="0097011C">
            <w:pPr>
              <w:pStyle w:val="a3"/>
              <w:numPr>
                <w:ilvl w:val="0"/>
                <w:numId w:val="24"/>
              </w:numPr>
              <w:tabs>
                <w:tab w:val="left" w:pos="348"/>
              </w:tabs>
              <w:ind w:leftChars="0" w:left="340" w:hanging="340"/>
              <w:jc w:val="both"/>
              <w:rPr>
                <w:rFonts w:ascii="標楷體" w:eastAsia="標楷體" w:hAnsi="標楷體"/>
              </w:rPr>
            </w:pPr>
            <w:r w:rsidRPr="0083050D">
              <w:rPr>
                <w:rFonts w:ascii="標楷體" w:eastAsia="標楷體" w:hAnsi="標楷體" w:hint="eastAsia"/>
              </w:rPr>
              <w:t>一般師生如果有不適，</w:t>
            </w:r>
            <w:proofErr w:type="gramStart"/>
            <w:r w:rsidRPr="0083050D">
              <w:rPr>
                <w:rFonts w:ascii="標楷體" w:eastAsia="標楷體" w:hAnsi="標楷體" w:hint="eastAsia"/>
              </w:rPr>
              <w:t>如眼痛</w:t>
            </w:r>
            <w:proofErr w:type="gramEnd"/>
            <w:r w:rsidRPr="0083050D">
              <w:rPr>
                <w:rFonts w:ascii="標楷體" w:eastAsia="標楷體" w:hAnsi="標楷體" w:hint="eastAsia"/>
              </w:rPr>
              <w:t>，咳嗽或喉嚨痛等，應該考慮減少戶外活動</w:t>
            </w:r>
            <w:r w:rsidRPr="00287B38">
              <w:rPr>
                <w:rFonts w:ascii="標楷體" w:eastAsia="標楷體" w:hAnsi="標楷體" w:hint="eastAsia"/>
              </w:rPr>
              <w:t>，並適時配戴口罩防護</w:t>
            </w:r>
            <w:r w:rsidRPr="0083050D">
              <w:rPr>
                <w:rFonts w:ascii="標楷體" w:eastAsia="標楷體" w:hAnsi="標楷體" w:hint="eastAsia"/>
              </w:rPr>
              <w:t>。</w:t>
            </w:r>
          </w:p>
          <w:p w:rsidR="0097011C" w:rsidRPr="0083050D" w:rsidRDefault="0097011C" w:rsidP="0097011C">
            <w:pPr>
              <w:pStyle w:val="a3"/>
              <w:numPr>
                <w:ilvl w:val="0"/>
                <w:numId w:val="24"/>
              </w:numPr>
              <w:tabs>
                <w:tab w:val="left" w:pos="348"/>
              </w:tabs>
              <w:ind w:leftChars="0" w:left="340" w:hanging="340"/>
              <w:jc w:val="both"/>
              <w:rPr>
                <w:rFonts w:ascii="標楷體" w:eastAsia="標楷體" w:hAnsi="標楷體"/>
              </w:rPr>
            </w:pPr>
            <w:r w:rsidRPr="0083050D">
              <w:rPr>
                <w:rFonts w:ascii="標楷體" w:eastAsia="標楷體" w:hAnsi="標楷體" w:hint="eastAsia"/>
              </w:rPr>
              <w:t>敏感性族群師生，應注意個人健康自主管理，減少體力消耗，特別是減少戶外活動</w:t>
            </w:r>
            <w:r>
              <w:rPr>
                <w:rFonts w:ascii="標楷體" w:eastAsia="標楷體" w:hAnsi="標楷體" w:hint="eastAsia"/>
              </w:rPr>
              <w:t>，並配戴口罩防護</w:t>
            </w:r>
            <w:r w:rsidRPr="0083050D">
              <w:rPr>
                <w:rFonts w:ascii="標楷體" w:eastAsia="標楷體" w:hAnsi="標楷體" w:hint="eastAsia"/>
              </w:rPr>
              <w:t>。具有氣喘的師生可能需增加使用吸入劑的頻率。</w:t>
            </w:r>
          </w:p>
        </w:tc>
      </w:tr>
      <w:tr w:rsidR="0097011C" w:rsidRPr="0083050D" w:rsidTr="00D21313">
        <w:tc>
          <w:tcPr>
            <w:tcW w:w="2127" w:type="dxa"/>
            <w:shd w:val="clear" w:color="auto" w:fill="7030A0"/>
            <w:vAlign w:val="center"/>
          </w:tcPr>
          <w:p w:rsidR="0097011C" w:rsidRPr="0083050D" w:rsidRDefault="0097011C" w:rsidP="00D21313">
            <w:pPr>
              <w:jc w:val="center"/>
              <w:rPr>
                <w:rFonts w:ascii="標楷體" w:eastAsia="標楷體" w:hAnsi="標楷體"/>
                <w:b/>
                <w:sz w:val="28"/>
                <w:szCs w:val="28"/>
              </w:rPr>
            </w:pPr>
            <w:r w:rsidRPr="0083050D">
              <w:rPr>
                <w:rFonts w:ascii="標楷體" w:eastAsia="標楷體" w:hAnsi="標楷體" w:hint="eastAsia"/>
                <w:b/>
                <w:sz w:val="28"/>
                <w:szCs w:val="28"/>
              </w:rPr>
              <w:t>紫色</w:t>
            </w:r>
          </w:p>
        </w:tc>
        <w:tc>
          <w:tcPr>
            <w:tcW w:w="7512" w:type="dxa"/>
            <w:vAlign w:val="center"/>
          </w:tcPr>
          <w:p w:rsidR="0097011C" w:rsidRPr="0083050D" w:rsidRDefault="0097011C" w:rsidP="00D21313">
            <w:pPr>
              <w:tabs>
                <w:tab w:val="left" w:pos="348"/>
              </w:tabs>
              <w:jc w:val="both"/>
              <w:rPr>
                <w:rFonts w:ascii="標楷體" w:eastAsia="標楷體" w:hAnsi="標楷體"/>
                <w:b/>
              </w:rPr>
            </w:pPr>
            <w:r w:rsidRPr="0083050D">
              <w:rPr>
                <w:rFonts w:ascii="標楷體" w:eastAsia="標楷體" w:hAnsi="標楷體" w:hint="eastAsia"/>
                <w:b/>
              </w:rPr>
              <w:t>緊急防護：</w:t>
            </w:r>
          </w:p>
          <w:p w:rsidR="0097011C" w:rsidRPr="0083050D" w:rsidRDefault="0097011C" w:rsidP="0097011C">
            <w:pPr>
              <w:pStyle w:val="a3"/>
              <w:numPr>
                <w:ilvl w:val="0"/>
                <w:numId w:val="25"/>
              </w:numPr>
              <w:tabs>
                <w:tab w:val="left" w:pos="348"/>
              </w:tabs>
              <w:ind w:leftChars="0"/>
              <w:jc w:val="both"/>
              <w:rPr>
                <w:rFonts w:ascii="標楷體" w:eastAsia="標楷體" w:hAnsi="標楷體"/>
              </w:rPr>
            </w:pPr>
            <w:r w:rsidRPr="0083050D">
              <w:rPr>
                <w:rFonts w:ascii="標楷體" w:eastAsia="標楷體" w:hAnsi="標楷體" w:hint="eastAsia"/>
              </w:rPr>
              <w:t>學生及幼兒上、下學途中或進行戶外活動時，應配戴口罩、護目鏡等個人防護工具。</w:t>
            </w:r>
          </w:p>
          <w:p w:rsidR="0097011C" w:rsidRPr="0083050D" w:rsidRDefault="0097011C" w:rsidP="0097011C">
            <w:pPr>
              <w:pStyle w:val="a3"/>
              <w:numPr>
                <w:ilvl w:val="0"/>
                <w:numId w:val="25"/>
              </w:numPr>
              <w:tabs>
                <w:tab w:val="left" w:pos="348"/>
              </w:tabs>
              <w:ind w:leftChars="0"/>
              <w:jc w:val="both"/>
              <w:rPr>
                <w:rFonts w:ascii="標楷體" w:eastAsia="標楷體" w:hAnsi="標楷體"/>
              </w:rPr>
            </w:pPr>
            <w:r w:rsidRPr="0083050D">
              <w:rPr>
                <w:rFonts w:ascii="標楷體" w:eastAsia="標楷體" w:hAnsi="標楷體" w:hint="eastAsia"/>
              </w:rPr>
              <w:t>師生於室內上課時，應適度關閉門窗，減少暴露於不良品質之空氣中。</w:t>
            </w:r>
          </w:p>
          <w:p w:rsidR="0097011C" w:rsidRPr="0083050D" w:rsidRDefault="0097011C" w:rsidP="0097011C">
            <w:pPr>
              <w:pStyle w:val="a3"/>
              <w:numPr>
                <w:ilvl w:val="0"/>
                <w:numId w:val="25"/>
              </w:numPr>
              <w:tabs>
                <w:tab w:val="left" w:pos="348"/>
              </w:tabs>
              <w:ind w:leftChars="0"/>
              <w:jc w:val="both"/>
              <w:rPr>
                <w:rFonts w:ascii="標楷體" w:eastAsia="標楷體" w:hAnsi="標楷體"/>
              </w:rPr>
            </w:pPr>
            <w:r w:rsidRPr="0083050D">
              <w:rPr>
                <w:rFonts w:ascii="標楷體" w:eastAsia="標楷體" w:hAnsi="標楷體" w:hint="eastAsia"/>
              </w:rPr>
              <w:t>一般師生如果有不適，</w:t>
            </w:r>
            <w:proofErr w:type="gramStart"/>
            <w:r w:rsidRPr="0083050D">
              <w:rPr>
                <w:rFonts w:ascii="標楷體" w:eastAsia="標楷體" w:hAnsi="標楷體" w:hint="eastAsia"/>
              </w:rPr>
              <w:t>如眼痛</w:t>
            </w:r>
            <w:proofErr w:type="gramEnd"/>
            <w:r w:rsidRPr="0083050D">
              <w:rPr>
                <w:rFonts w:ascii="標楷體" w:eastAsia="標楷體" w:hAnsi="標楷體" w:hint="eastAsia"/>
              </w:rPr>
              <w:t>，咳嗽或喉嚨痛等，應減少體力消耗及戶外活動</w:t>
            </w:r>
            <w:r>
              <w:rPr>
                <w:rFonts w:ascii="標楷體" w:eastAsia="標楷體" w:hAnsi="標楷體" w:hint="eastAsia"/>
              </w:rPr>
              <w:t>，並適時配戴口罩防護</w:t>
            </w:r>
            <w:r w:rsidRPr="0083050D">
              <w:rPr>
                <w:rFonts w:ascii="標楷體" w:eastAsia="標楷體" w:hAnsi="標楷體" w:hint="eastAsia"/>
              </w:rPr>
              <w:t>。</w:t>
            </w:r>
          </w:p>
          <w:p w:rsidR="0097011C" w:rsidRPr="0083050D" w:rsidRDefault="0097011C" w:rsidP="0097011C">
            <w:pPr>
              <w:pStyle w:val="a3"/>
              <w:numPr>
                <w:ilvl w:val="0"/>
                <w:numId w:val="25"/>
              </w:numPr>
              <w:tabs>
                <w:tab w:val="left" w:pos="348"/>
              </w:tabs>
              <w:ind w:leftChars="0"/>
              <w:jc w:val="both"/>
              <w:rPr>
                <w:rFonts w:ascii="標楷體" w:eastAsia="標楷體" w:hAnsi="標楷體"/>
              </w:rPr>
            </w:pPr>
            <w:r w:rsidRPr="0083050D">
              <w:rPr>
                <w:rFonts w:ascii="標楷體" w:eastAsia="標楷體" w:hAnsi="標楷體" w:hint="eastAsia"/>
              </w:rPr>
              <w:t>敏感性族群師生，應特別注意個人健康自主管理，避免體力消耗，特別是減少戶外活動</w:t>
            </w:r>
            <w:r>
              <w:rPr>
                <w:rFonts w:ascii="標楷體" w:eastAsia="標楷體" w:hAnsi="標楷體" w:hint="eastAsia"/>
              </w:rPr>
              <w:t>，並配戴口罩防護</w:t>
            </w:r>
            <w:r w:rsidRPr="0083050D">
              <w:rPr>
                <w:rFonts w:ascii="標楷體" w:eastAsia="標楷體" w:hAnsi="標楷體" w:hint="eastAsia"/>
              </w:rPr>
              <w:t>。具有氣喘的師生可能需增加使用吸入劑的頻率。</w:t>
            </w:r>
          </w:p>
          <w:p w:rsidR="0097011C" w:rsidRPr="0083050D" w:rsidRDefault="0097011C" w:rsidP="0097011C">
            <w:pPr>
              <w:pStyle w:val="a3"/>
              <w:numPr>
                <w:ilvl w:val="0"/>
                <w:numId w:val="25"/>
              </w:numPr>
              <w:tabs>
                <w:tab w:val="left" w:pos="348"/>
              </w:tabs>
              <w:ind w:leftChars="0"/>
              <w:jc w:val="both"/>
              <w:rPr>
                <w:rFonts w:ascii="標楷體" w:eastAsia="標楷體" w:hAnsi="標楷體"/>
              </w:rPr>
            </w:pPr>
            <w:r w:rsidRPr="0083050D">
              <w:rPr>
                <w:rFonts w:ascii="標楷體" w:eastAsia="標楷體" w:hAnsi="標楷體" w:hint="eastAsia"/>
              </w:rPr>
              <w:t>學校應考量</w:t>
            </w:r>
            <w:proofErr w:type="gramStart"/>
            <w:r w:rsidRPr="0083050D">
              <w:rPr>
                <w:rFonts w:ascii="標楷體" w:eastAsia="標楷體" w:hAnsi="標楷體" w:hint="eastAsia"/>
              </w:rPr>
              <w:t>室外課</w:t>
            </w:r>
            <w:proofErr w:type="gramEnd"/>
            <w:r w:rsidRPr="0083050D">
              <w:rPr>
                <w:rFonts w:ascii="標楷體" w:eastAsia="標楷體" w:hAnsi="標楷體" w:hint="eastAsia"/>
              </w:rPr>
              <w:t>(體育課)、戶外教學或觀摩活動之活動地點空氣品質條件，必要時，將課程活動調整於室內進行或延期辦理。</w:t>
            </w:r>
          </w:p>
          <w:p w:rsidR="0097011C" w:rsidRPr="0083050D" w:rsidRDefault="0097011C" w:rsidP="0097011C">
            <w:pPr>
              <w:pStyle w:val="a3"/>
              <w:numPr>
                <w:ilvl w:val="0"/>
                <w:numId w:val="25"/>
              </w:numPr>
              <w:tabs>
                <w:tab w:val="left" w:pos="348"/>
              </w:tabs>
              <w:ind w:leftChars="0"/>
              <w:jc w:val="both"/>
              <w:rPr>
                <w:rFonts w:ascii="標楷體" w:eastAsia="標楷體" w:hAnsi="標楷體"/>
                <w:sz w:val="28"/>
                <w:szCs w:val="28"/>
              </w:rPr>
            </w:pPr>
            <w:r w:rsidRPr="0083050D">
              <w:rPr>
                <w:rFonts w:ascii="標楷體" w:eastAsia="標楷體" w:hAnsi="標楷體" w:hint="eastAsia"/>
              </w:rPr>
              <w:t>當空品質惡化至PSI達300或PM2.5濃度達250.4μg/m</w:t>
            </w:r>
            <w:r w:rsidRPr="00287B38">
              <w:rPr>
                <w:rFonts w:ascii="標楷體" w:eastAsia="標楷體" w:hAnsi="標楷體" w:hint="eastAsia"/>
                <w:vertAlign w:val="superscript"/>
              </w:rPr>
              <w:t>3</w:t>
            </w:r>
            <w:r w:rsidRPr="0083050D">
              <w:rPr>
                <w:rFonts w:ascii="標楷體" w:eastAsia="標楷體" w:hAnsi="標楷體" w:hint="eastAsia"/>
              </w:rPr>
              <w:t>以上，國民中小學及幼兒園，應立即停止戶外活動。敏感性族群師生應至衛生保健室或具空調隔離空間進行健康防護。</w:t>
            </w:r>
          </w:p>
        </w:tc>
      </w:tr>
    </w:tbl>
    <w:p w:rsidR="00A340F8" w:rsidRPr="00D9246F" w:rsidRDefault="0097011C" w:rsidP="00D9246F">
      <w:pPr>
        <w:pStyle w:val="10"/>
        <w:snapToGrid w:val="0"/>
        <w:spacing w:line="500" w:lineRule="atLeast"/>
        <w:ind w:left="0" w:firstLine="0"/>
        <w:rPr>
          <w:rFonts w:ascii="標楷體" w:hAnsi="標楷體"/>
          <w:sz w:val="28"/>
          <w:szCs w:val="28"/>
        </w:rPr>
      </w:pPr>
      <w:r>
        <w:rPr>
          <w:rFonts w:ascii="標楷體" w:hAnsi="標楷體" w:hint="eastAsia"/>
          <w:szCs w:val="24"/>
        </w:rPr>
        <w:t>表格來源：</w:t>
      </w:r>
      <w:r w:rsidRPr="00CB3B72">
        <w:rPr>
          <w:rFonts w:ascii="標楷體" w:hAnsi="標楷體"/>
          <w:szCs w:val="24"/>
        </w:rPr>
        <w:t>「教育部校園空氣品質旗幟宣導試辦計畫」</w:t>
      </w:r>
      <w:r>
        <w:rPr>
          <w:rFonts w:ascii="標楷體" w:hAnsi="標楷體" w:hint="eastAsia"/>
        </w:rPr>
        <w:t>附件</w:t>
      </w:r>
    </w:p>
    <w:sectPr w:rsidR="00A340F8" w:rsidRPr="00D9246F" w:rsidSect="00753E0A">
      <w:footerReference w:type="defaul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9E" w:rsidRDefault="00D1579E" w:rsidP="00CB5BBE">
      <w:r>
        <w:separator/>
      </w:r>
    </w:p>
  </w:endnote>
  <w:endnote w:type="continuationSeparator" w:id="0">
    <w:p w:rsidR="00D1579E" w:rsidRDefault="00D1579E" w:rsidP="00CB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334951"/>
      <w:docPartObj>
        <w:docPartGallery w:val="Page Numbers (Bottom of Page)"/>
        <w:docPartUnique/>
      </w:docPartObj>
    </w:sdtPr>
    <w:sdtContent>
      <w:p w:rsidR="00D9246F" w:rsidRDefault="00D9246F">
        <w:pPr>
          <w:pStyle w:val="a6"/>
          <w:jc w:val="center"/>
        </w:pPr>
        <w:r>
          <w:fldChar w:fldCharType="begin"/>
        </w:r>
        <w:r>
          <w:instrText>PAGE   \* MERGEFORMAT</w:instrText>
        </w:r>
        <w:r>
          <w:fldChar w:fldCharType="separate"/>
        </w:r>
        <w:r w:rsidR="00C52943" w:rsidRPr="00C52943">
          <w:rPr>
            <w:noProof/>
            <w:lang w:val="zh-TW"/>
          </w:rPr>
          <w:t>2</w:t>
        </w:r>
        <w:r>
          <w:fldChar w:fldCharType="end"/>
        </w:r>
      </w:p>
    </w:sdtContent>
  </w:sdt>
  <w:p w:rsidR="00D9246F" w:rsidRDefault="00D924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9E" w:rsidRDefault="00D1579E" w:rsidP="00CB5BBE">
      <w:r>
        <w:separator/>
      </w:r>
    </w:p>
  </w:footnote>
  <w:footnote w:type="continuationSeparator" w:id="0">
    <w:p w:rsidR="00D1579E" w:rsidRDefault="00D1579E" w:rsidP="00CB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97D"/>
    <w:multiLevelType w:val="hybridMultilevel"/>
    <w:tmpl w:val="2536D932"/>
    <w:lvl w:ilvl="0" w:tplc="164A9AF0">
      <w:start w:val="1"/>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DF35E67"/>
    <w:multiLevelType w:val="hybridMultilevel"/>
    <w:tmpl w:val="AC026BCE"/>
    <w:lvl w:ilvl="0" w:tplc="E696CFC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2451408"/>
    <w:multiLevelType w:val="hybridMultilevel"/>
    <w:tmpl w:val="2E863D22"/>
    <w:lvl w:ilvl="0" w:tplc="9B5460C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7F3606"/>
    <w:multiLevelType w:val="hybridMultilevel"/>
    <w:tmpl w:val="F61E9D62"/>
    <w:lvl w:ilvl="0" w:tplc="825EE13A">
      <w:start w:val="1"/>
      <w:numFmt w:val="bullet"/>
      <w:lvlText w:val="□"/>
      <w:lvlJc w:val="left"/>
      <w:pPr>
        <w:ind w:left="502" w:hanging="360"/>
      </w:pPr>
      <w:rPr>
        <w:rFonts w:ascii="標楷體" w:eastAsia="標楷體" w:hAnsi="標楷體" w:cstheme="minorBidi" w:hint="eastAsia"/>
        <w:sz w:val="26"/>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nsid w:val="14A70A6A"/>
    <w:multiLevelType w:val="hybridMultilevel"/>
    <w:tmpl w:val="261A35B4"/>
    <w:lvl w:ilvl="0" w:tplc="77C08F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B123F8E"/>
    <w:multiLevelType w:val="hybridMultilevel"/>
    <w:tmpl w:val="D78E1054"/>
    <w:lvl w:ilvl="0" w:tplc="E08A9FBE">
      <w:start w:val="1"/>
      <w:numFmt w:val="taiwaneseCountingThousand"/>
      <w:lvlText w:val="%1、"/>
      <w:lvlJc w:val="left"/>
      <w:pPr>
        <w:ind w:left="480" w:hanging="480"/>
      </w:pPr>
      <w:rPr>
        <w:rFonts w:hint="default"/>
        <w:lang w:val="en-US"/>
      </w:rPr>
    </w:lvl>
    <w:lvl w:ilvl="1" w:tplc="1A86FE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964031"/>
    <w:multiLevelType w:val="hybridMultilevel"/>
    <w:tmpl w:val="9D0C6798"/>
    <w:lvl w:ilvl="0" w:tplc="9D1490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094A18"/>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579477A"/>
    <w:multiLevelType w:val="hybridMultilevel"/>
    <w:tmpl w:val="FEEC3B4E"/>
    <w:lvl w:ilvl="0" w:tplc="101C7F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255470"/>
    <w:multiLevelType w:val="hybridMultilevel"/>
    <w:tmpl w:val="FE628D04"/>
    <w:lvl w:ilvl="0" w:tplc="AA9CAF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F1C6E5A"/>
    <w:multiLevelType w:val="hybridMultilevel"/>
    <w:tmpl w:val="9D0C6798"/>
    <w:lvl w:ilvl="0" w:tplc="9D1490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AD1D17"/>
    <w:multiLevelType w:val="hybridMultilevel"/>
    <w:tmpl w:val="304AD82A"/>
    <w:lvl w:ilvl="0" w:tplc="4ABA32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2023FD3"/>
    <w:multiLevelType w:val="hybridMultilevel"/>
    <w:tmpl w:val="02AE0720"/>
    <w:lvl w:ilvl="0" w:tplc="8F3462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34B00F36"/>
    <w:multiLevelType w:val="hybridMultilevel"/>
    <w:tmpl w:val="69C2BF50"/>
    <w:lvl w:ilvl="0" w:tplc="96B8B38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C21AFB"/>
    <w:multiLevelType w:val="hybridMultilevel"/>
    <w:tmpl w:val="977262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35F41EDF"/>
    <w:multiLevelType w:val="hybridMultilevel"/>
    <w:tmpl w:val="092C4624"/>
    <w:lvl w:ilvl="0" w:tplc="65144D6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nsid w:val="3E1B5224"/>
    <w:multiLevelType w:val="hybridMultilevel"/>
    <w:tmpl w:val="05782952"/>
    <w:lvl w:ilvl="0" w:tplc="FD7E9650">
      <w:start w:val="1"/>
      <w:numFmt w:val="bullet"/>
      <w:lvlText w:val="□"/>
      <w:lvlJc w:val="left"/>
      <w:pPr>
        <w:ind w:left="360" w:hanging="360"/>
      </w:pPr>
      <w:rPr>
        <w:rFonts w:ascii="標楷體" w:eastAsia="標楷體" w:hAnsi="標楷體" w:cstheme="minorBidi"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3A0112F"/>
    <w:multiLevelType w:val="hybridMultilevel"/>
    <w:tmpl w:val="41744D60"/>
    <w:lvl w:ilvl="0" w:tplc="2BC468B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774641B"/>
    <w:multiLevelType w:val="hybridMultilevel"/>
    <w:tmpl w:val="3D3A6016"/>
    <w:lvl w:ilvl="0" w:tplc="2B6E6FE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ED75C5"/>
    <w:multiLevelType w:val="hybridMultilevel"/>
    <w:tmpl w:val="58F88B98"/>
    <w:lvl w:ilvl="0" w:tplc="D696D67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525604B2"/>
    <w:multiLevelType w:val="hybridMultilevel"/>
    <w:tmpl w:val="9D0C6798"/>
    <w:lvl w:ilvl="0" w:tplc="9D1490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5EF7571"/>
    <w:multiLevelType w:val="hybridMultilevel"/>
    <w:tmpl w:val="69369BC0"/>
    <w:lvl w:ilvl="0" w:tplc="C2640A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E56583"/>
    <w:multiLevelType w:val="hybridMultilevel"/>
    <w:tmpl w:val="BA0ACA3C"/>
    <w:lvl w:ilvl="0" w:tplc="64163A1C">
      <w:start w:val="1"/>
      <w:numFmt w:val="taiwaneseCountingThousand"/>
      <w:lvlText w:val="(%1)"/>
      <w:lvlJc w:val="left"/>
      <w:pPr>
        <w:ind w:left="993" w:hanging="567"/>
      </w:pPr>
    </w:lvl>
    <w:lvl w:ilvl="1" w:tplc="04090019">
      <w:start w:val="1"/>
      <w:numFmt w:val="ideographTraditional"/>
      <w:lvlText w:val="%2、"/>
      <w:lvlJc w:val="left"/>
      <w:pPr>
        <w:ind w:left="819" w:hanging="480"/>
      </w:pPr>
    </w:lvl>
    <w:lvl w:ilvl="2" w:tplc="0409001B">
      <w:start w:val="1"/>
      <w:numFmt w:val="lowerRoman"/>
      <w:lvlText w:val="%3."/>
      <w:lvlJc w:val="right"/>
      <w:pPr>
        <w:ind w:left="1299" w:hanging="480"/>
      </w:pPr>
    </w:lvl>
    <w:lvl w:ilvl="3" w:tplc="0409000F">
      <w:start w:val="1"/>
      <w:numFmt w:val="decimal"/>
      <w:lvlText w:val="%4."/>
      <w:lvlJc w:val="left"/>
      <w:pPr>
        <w:ind w:left="1779" w:hanging="480"/>
      </w:pPr>
    </w:lvl>
    <w:lvl w:ilvl="4" w:tplc="04090019">
      <w:start w:val="1"/>
      <w:numFmt w:val="ideographTraditional"/>
      <w:lvlText w:val="%5、"/>
      <w:lvlJc w:val="left"/>
      <w:pPr>
        <w:ind w:left="2259" w:hanging="480"/>
      </w:pPr>
    </w:lvl>
    <w:lvl w:ilvl="5" w:tplc="0409001B">
      <w:start w:val="1"/>
      <w:numFmt w:val="lowerRoman"/>
      <w:lvlText w:val="%6."/>
      <w:lvlJc w:val="right"/>
      <w:pPr>
        <w:ind w:left="2739" w:hanging="480"/>
      </w:pPr>
    </w:lvl>
    <w:lvl w:ilvl="6" w:tplc="0409000F">
      <w:start w:val="1"/>
      <w:numFmt w:val="decimal"/>
      <w:lvlText w:val="%7."/>
      <w:lvlJc w:val="left"/>
      <w:pPr>
        <w:ind w:left="3219" w:hanging="480"/>
      </w:pPr>
    </w:lvl>
    <w:lvl w:ilvl="7" w:tplc="04090019">
      <w:start w:val="1"/>
      <w:numFmt w:val="ideographTraditional"/>
      <w:lvlText w:val="%8、"/>
      <w:lvlJc w:val="left"/>
      <w:pPr>
        <w:ind w:left="3699" w:hanging="480"/>
      </w:pPr>
    </w:lvl>
    <w:lvl w:ilvl="8" w:tplc="0409001B">
      <w:start w:val="1"/>
      <w:numFmt w:val="lowerRoman"/>
      <w:lvlText w:val="%9."/>
      <w:lvlJc w:val="right"/>
      <w:pPr>
        <w:ind w:left="4179" w:hanging="480"/>
      </w:pPr>
    </w:lvl>
  </w:abstractNum>
  <w:abstractNum w:abstractNumId="23">
    <w:nsid w:val="666D1E79"/>
    <w:multiLevelType w:val="hybridMultilevel"/>
    <w:tmpl w:val="E4B80A68"/>
    <w:lvl w:ilvl="0" w:tplc="A62466AA">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797B24A5"/>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5"/>
  </w:num>
  <w:num w:numId="3">
    <w:abstractNumId w:val="24"/>
  </w:num>
  <w:num w:numId="4">
    <w:abstractNumId w:val="14"/>
  </w:num>
  <w:num w:numId="5">
    <w:abstractNumId w:val="7"/>
  </w:num>
  <w:num w:numId="6">
    <w:abstractNumId w:val="8"/>
  </w:num>
  <w:num w:numId="7">
    <w:abstractNumId w:val="21"/>
  </w:num>
  <w:num w:numId="8">
    <w:abstractNumId w:val="16"/>
  </w:num>
  <w:num w:numId="9">
    <w:abstractNumId w:val="3"/>
  </w:num>
  <w:num w:numId="10">
    <w:abstractNumId w:val="13"/>
  </w:num>
  <w:num w:numId="11">
    <w:abstractNumId w:val="18"/>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4"/>
  </w:num>
  <w:num w:numId="20">
    <w:abstractNumId w:val="17"/>
  </w:num>
  <w:num w:numId="21">
    <w:abstractNumId w:val="19"/>
  </w:num>
  <w:num w:numId="22">
    <w:abstractNumId w:val="12"/>
  </w:num>
  <w:num w:numId="23">
    <w:abstractNumId w:val="20"/>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FF"/>
    <w:rsid w:val="000049D5"/>
    <w:rsid w:val="00022653"/>
    <w:rsid w:val="0002476D"/>
    <w:rsid w:val="00031680"/>
    <w:rsid w:val="00035C7C"/>
    <w:rsid w:val="00044512"/>
    <w:rsid w:val="000454C1"/>
    <w:rsid w:val="000465C5"/>
    <w:rsid w:val="00063DB3"/>
    <w:rsid w:val="00067139"/>
    <w:rsid w:val="0008109E"/>
    <w:rsid w:val="000933E9"/>
    <w:rsid w:val="000A1DDE"/>
    <w:rsid w:val="000A27EC"/>
    <w:rsid w:val="000A5120"/>
    <w:rsid w:val="000A765C"/>
    <w:rsid w:val="000B1913"/>
    <w:rsid w:val="000C0F63"/>
    <w:rsid w:val="000C1A73"/>
    <w:rsid w:val="000C4ACE"/>
    <w:rsid w:val="000C6342"/>
    <w:rsid w:val="000D5C24"/>
    <w:rsid w:val="000F58AD"/>
    <w:rsid w:val="000F767C"/>
    <w:rsid w:val="00105B0F"/>
    <w:rsid w:val="00111D3C"/>
    <w:rsid w:val="00134F33"/>
    <w:rsid w:val="0018172D"/>
    <w:rsid w:val="001916AD"/>
    <w:rsid w:val="00191B0A"/>
    <w:rsid w:val="001A241D"/>
    <w:rsid w:val="001B31B1"/>
    <w:rsid w:val="001C72F9"/>
    <w:rsid w:val="001D3961"/>
    <w:rsid w:val="001E24C8"/>
    <w:rsid w:val="001E696B"/>
    <w:rsid w:val="002024DC"/>
    <w:rsid w:val="00215DE6"/>
    <w:rsid w:val="00221242"/>
    <w:rsid w:val="002239C8"/>
    <w:rsid w:val="00224063"/>
    <w:rsid w:val="00230F88"/>
    <w:rsid w:val="00263791"/>
    <w:rsid w:val="00272A76"/>
    <w:rsid w:val="002857AB"/>
    <w:rsid w:val="00295F26"/>
    <w:rsid w:val="002A1249"/>
    <w:rsid w:val="002A31C3"/>
    <w:rsid w:val="002A342A"/>
    <w:rsid w:val="002A7903"/>
    <w:rsid w:val="002B4DCF"/>
    <w:rsid w:val="002C2104"/>
    <w:rsid w:val="002D7CDB"/>
    <w:rsid w:val="002F44FE"/>
    <w:rsid w:val="0030581B"/>
    <w:rsid w:val="00323995"/>
    <w:rsid w:val="00324DCC"/>
    <w:rsid w:val="00331A67"/>
    <w:rsid w:val="00331F4A"/>
    <w:rsid w:val="00335345"/>
    <w:rsid w:val="003367AF"/>
    <w:rsid w:val="00344659"/>
    <w:rsid w:val="00344B94"/>
    <w:rsid w:val="00345158"/>
    <w:rsid w:val="0034796A"/>
    <w:rsid w:val="00350B84"/>
    <w:rsid w:val="00367992"/>
    <w:rsid w:val="00373375"/>
    <w:rsid w:val="00383375"/>
    <w:rsid w:val="0038650F"/>
    <w:rsid w:val="003867C4"/>
    <w:rsid w:val="00390EBE"/>
    <w:rsid w:val="003B6947"/>
    <w:rsid w:val="003B6A4A"/>
    <w:rsid w:val="003C0928"/>
    <w:rsid w:val="003D3C28"/>
    <w:rsid w:val="003E074B"/>
    <w:rsid w:val="003E172E"/>
    <w:rsid w:val="003E5C92"/>
    <w:rsid w:val="003F323B"/>
    <w:rsid w:val="004006B5"/>
    <w:rsid w:val="00405721"/>
    <w:rsid w:val="004107AA"/>
    <w:rsid w:val="00412541"/>
    <w:rsid w:val="004163B5"/>
    <w:rsid w:val="00425C83"/>
    <w:rsid w:val="00435A23"/>
    <w:rsid w:val="00436D98"/>
    <w:rsid w:val="00442056"/>
    <w:rsid w:val="00451CD4"/>
    <w:rsid w:val="00456BE9"/>
    <w:rsid w:val="00461133"/>
    <w:rsid w:val="0047375B"/>
    <w:rsid w:val="00477225"/>
    <w:rsid w:val="00481719"/>
    <w:rsid w:val="00487BF3"/>
    <w:rsid w:val="004A5776"/>
    <w:rsid w:val="004B0FB3"/>
    <w:rsid w:val="004B2ABA"/>
    <w:rsid w:val="004C1FE2"/>
    <w:rsid w:val="004C6FE2"/>
    <w:rsid w:val="004D0A23"/>
    <w:rsid w:val="004E3F1C"/>
    <w:rsid w:val="00506D15"/>
    <w:rsid w:val="00525B24"/>
    <w:rsid w:val="00535B14"/>
    <w:rsid w:val="005424EE"/>
    <w:rsid w:val="00546555"/>
    <w:rsid w:val="005617EF"/>
    <w:rsid w:val="00562698"/>
    <w:rsid w:val="00577D89"/>
    <w:rsid w:val="005806EB"/>
    <w:rsid w:val="00580DC0"/>
    <w:rsid w:val="005826CB"/>
    <w:rsid w:val="005871CE"/>
    <w:rsid w:val="00597DD1"/>
    <w:rsid w:val="005B34A2"/>
    <w:rsid w:val="005C5433"/>
    <w:rsid w:val="005E1F1B"/>
    <w:rsid w:val="005E5D36"/>
    <w:rsid w:val="005F672E"/>
    <w:rsid w:val="00606ACF"/>
    <w:rsid w:val="006164E4"/>
    <w:rsid w:val="00626B4E"/>
    <w:rsid w:val="00651DB2"/>
    <w:rsid w:val="0066302C"/>
    <w:rsid w:val="00666D59"/>
    <w:rsid w:val="00672819"/>
    <w:rsid w:val="00675B77"/>
    <w:rsid w:val="0068246E"/>
    <w:rsid w:val="0068445B"/>
    <w:rsid w:val="00690CDD"/>
    <w:rsid w:val="0069760C"/>
    <w:rsid w:val="006A5EC6"/>
    <w:rsid w:val="006B530B"/>
    <w:rsid w:val="006D37C9"/>
    <w:rsid w:val="006D6AE4"/>
    <w:rsid w:val="006E6967"/>
    <w:rsid w:val="006F1C50"/>
    <w:rsid w:val="006F68FE"/>
    <w:rsid w:val="007061AC"/>
    <w:rsid w:val="00707CED"/>
    <w:rsid w:val="007106FD"/>
    <w:rsid w:val="00711026"/>
    <w:rsid w:val="00723682"/>
    <w:rsid w:val="00740640"/>
    <w:rsid w:val="00752BC1"/>
    <w:rsid w:val="00753E0A"/>
    <w:rsid w:val="007655B9"/>
    <w:rsid w:val="007734F5"/>
    <w:rsid w:val="00774917"/>
    <w:rsid w:val="00780398"/>
    <w:rsid w:val="00783852"/>
    <w:rsid w:val="007A0660"/>
    <w:rsid w:val="007C36C3"/>
    <w:rsid w:val="007C3E7B"/>
    <w:rsid w:val="00803435"/>
    <w:rsid w:val="00815751"/>
    <w:rsid w:val="0083170D"/>
    <w:rsid w:val="008363AD"/>
    <w:rsid w:val="00837285"/>
    <w:rsid w:val="008411E3"/>
    <w:rsid w:val="00864B49"/>
    <w:rsid w:val="008825A4"/>
    <w:rsid w:val="0088336B"/>
    <w:rsid w:val="00891E13"/>
    <w:rsid w:val="008A65FD"/>
    <w:rsid w:val="008B25FF"/>
    <w:rsid w:val="008B28B1"/>
    <w:rsid w:val="008C0C75"/>
    <w:rsid w:val="008C708A"/>
    <w:rsid w:val="008D0D5C"/>
    <w:rsid w:val="008D5A44"/>
    <w:rsid w:val="008E4502"/>
    <w:rsid w:val="008F602C"/>
    <w:rsid w:val="00901D58"/>
    <w:rsid w:val="00905C6A"/>
    <w:rsid w:val="00914DE1"/>
    <w:rsid w:val="00916AF9"/>
    <w:rsid w:val="009174E4"/>
    <w:rsid w:val="00934336"/>
    <w:rsid w:val="009355D4"/>
    <w:rsid w:val="0093568B"/>
    <w:rsid w:val="00936EC1"/>
    <w:rsid w:val="00950A4A"/>
    <w:rsid w:val="009554BF"/>
    <w:rsid w:val="0097011C"/>
    <w:rsid w:val="00973302"/>
    <w:rsid w:val="00987CE8"/>
    <w:rsid w:val="00995D94"/>
    <w:rsid w:val="00997FB7"/>
    <w:rsid w:val="009B1423"/>
    <w:rsid w:val="009C1C85"/>
    <w:rsid w:val="009C601B"/>
    <w:rsid w:val="009C66A9"/>
    <w:rsid w:val="009D1355"/>
    <w:rsid w:val="009D2C47"/>
    <w:rsid w:val="009F090E"/>
    <w:rsid w:val="009F716B"/>
    <w:rsid w:val="00A103D2"/>
    <w:rsid w:val="00A15570"/>
    <w:rsid w:val="00A17B7C"/>
    <w:rsid w:val="00A20B1D"/>
    <w:rsid w:val="00A340F8"/>
    <w:rsid w:val="00A40D3C"/>
    <w:rsid w:val="00A4565C"/>
    <w:rsid w:val="00A50C76"/>
    <w:rsid w:val="00A524EE"/>
    <w:rsid w:val="00A54794"/>
    <w:rsid w:val="00A650B1"/>
    <w:rsid w:val="00A66024"/>
    <w:rsid w:val="00A74313"/>
    <w:rsid w:val="00A75552"/>
    <w:rsid w:val="00A76863"/>
    <w:rsid w:val="00A76AF8"/>
    <w:rsid w:val="00A80679"/>
    <w:rsid w:val="00A82C01"/>
    <w:rsid w:val="00AA5B15"/>
    <w:rsid w:val="00AB0300"/>
    <w:rsid w:val="00AB34AB"/>
    <w:rsid w:val="00AB40AB"/>
    <w:rsid w:val="00AE67FB"/>
    <w:rsid w:val="00AF0DAC"/>
    <w:rsid w:val="00B14CE7"/>
    <w:rsid w:val="00B20127"/>
    <w:rsid w:val="00B23181"/>
    <w:rsid w:val="00B253F7"/>
    <w:rsid w:val="00B300BE"/>
    <w:rsid w:val="00B31D45"/>
    <w:rsid w:val="00B50F22"/>
    <w:rsid w:val="00B51CE3"/>
    <w:rsid w:val="00B56C20"/>
    <w:rsid w:val="00B64DBB"/>
    <w:rsid w:val="00B744B6"/>
    <w:rsid w:val="00B85D29"/>
    <w:rsid w:val="00B91437"/>
    <w:rsid w:val="00B926F2"/>
    <w:rsid w:val="00BA2764"/>
    <w:rsid w:val="00BA2D7D"/>
    <w:rsid w:val="00BD091B"/>
    <w:rsid w:val="00BD235D"/>
    <w:rsid w:val="00BD3A00"/>
    <w:rsid w:val="00BD5926"/>
    <w:rsid w:val="00BE745F"/>
    <w:rsid w:val="00BE7B83"/>
    <w:rsid w:val="00C003FF"/>
    <w:rsid w:val="00C0387C"/>
    <w:rsid w:val="00C07AF4"/>
    <w:rsid w:val="00C20F32"/>
    <w:rsid w:val="00C27D03"/>
    <w:rsid w:val="00C30C27"/>
    <w:rsid w:val="00C3577B"/>
    <w:rsid w:val="00C40BD6"/>
    <w:rsid w:val="00C51249"/>
    <w:rsid w:val="00C52943"/>
    <w:rsid w:val="00C6722B"/>
    <w:rsid w:val="00C757E5"/>
    <w:rsid w:val="00C9778E"/>
    <w:rsid w:val="00CA02D8"/>
    <w:rsid w:val="00CA2B5F"/>
    <w:rsid w:val="00CB2F88"/>
    <w:rsid w:val="00CB5BBE"/>
    <w:rsid w:val="00CE31E0"/>
    <w:rsid w:val="00CE34C5"/>
    <w:rsid w:val="00CE4AFF"/>
    <w:rsid w:val="00CE6353"/>
    <w:rsid w:val="00CF4AD7"/>
    <w:rsid w:val="00D15005"/>
    <w:rsid w:val="00D1579E"/>
    <w:rsid w:val="00D17D24"/>
    <w:rsid w:val="00D214BA"/>
    <w:rsid w:val="00D34DC0"/>
    <w:rsid w:val="00D51CB2"/>
    <w:rsid w:val="00D54FE5"/>
    <w:rsid w:val="00D626A3"/>
    <w:rsid w:val="00D64E4F"/>
    <w:rsid w:val="00D73106"/>
    <w:rsid w:val="00D858B1"/>
    <w:rsid w:val="00D9246F"/>
    <w:rsid w:val="00DA6747"/>
    <w:rsid w:val="00DB0946"/>
    <w:rsid w:val="00DB620B"/>
    <w:rsid w:val="00DC0338"/>
    <w:rsid w:val="00DD0C96"/>
    <w:rsid w:val="00DD20E9"/>
    <w:rsid w:val="00DD4B69"/>
    <w:rsid w:val="00DF010A"/>
    <w:rsid w:val="00DF0831"/>
    <w:rsid w:val="00E05F02"/>
    <w:rsid w:val="00E1475E"/>
    <w:rsid w:val="00E259A2"/>
    <w:rsid w:val="00E310CA"/>
    <w:rsid w:val="00E46ABC"/>
    <w:rsid w:val="00E558F6"/>
    <w:rsid w:val="00E637B2"/>
    <w:rsid w:val="00E76B24"/>
    <w:rsid w:val="00EA0AB8"/>
    <w:rsid w:val="00EB2C1E"/>
    <w:rsid w:val="00EB2F31"/>
    <w:rsid w:val="00EB5856"/>
    <w:rsid w:val="00EE3255"/>
    <w:rsid w:val="00EE511E"/>
    <w:rsid w:val="00EF410D"/>
    <w:rsid w:val="00EF6015"/>
    <w:rsid w:val="00EF7747"/>
    <w:rsid w:val="00F017DD"/>
    <w:rsid w:val="00F02EC4"/>
    <w:rsid w:val="00F23945"/>
    <w:rsid w:val="00F27C78"/>
    <w:rsid w:val="00F60A53"/>
    <w:rsid w:val="00F60BB5"/>
    <w:rsid w:val="00F6256F"/>
    <w:rsid w:val="00F937C3"/>
    <w:rsid w:val="00F945CF"/>
    <w:rsid w:val="00FA0180"/>
    <w:rsid w:val="00FB5376"/>
    <w:rsid w:val="00FB6EC8"/>
    <w:rsid w:val="00FC0F88"/>
    <w:rsid w:val="00FC23DB"/>
    <w:rsid w:val="00FC3B31"/>
    <w:rsid w:val="00FC52EC"/>
    <w:rsid w:val="00FC705F"/>
    <w:rsid w:val="00FD3A8B"/>
    <w:rsid w:val="00FD7680"/>
    <w:rsid w:val="00FE0B2C"/>
    <w:rsid w:val="00FE7016"/>
    <w:rsid w:val="00FE755E"/>
    <w:rsid w:val="00FF1068"/>
    <w:rsid w:val="00FF6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iPriority w:val="99"/>
    <w:unhideWhenUsed/>
    <w:rsid w:val="00CB5BBE"/>
    <w:pPr>
      <w:tabs>
        <w:tab w:val="center" w:pos="4153"/>
        <w:tab w:val="right" w:pos="8306"/>
      </w:tabs>
      <w:snapToGrid w:val="0"/>
    </w:pPr>
    <w:rPr>
      <w:sz w:val="20"/>
      <w:szCs w:val="20"/>
    </w:rPr>
  </w:style>
  <w:style w:type="character" w:customStyle="1" w:styleId="a7">
    <w:name w:val="頁尾 字元"/>
    <w:basedOn w:val="a0"/>
    <w:link w:val="a6"/>
    <w:uiPriority w:val="99"/>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 w:type="paragraph" w:customStyle="1" w:styleId="10">
    <w:name w:val="文1"/>
    <w:basedOn w:val="a"/>
    <w:link w:val="11"/>
    <w:rsid w:val="0097011C"/>
    <w:pPr>
      <w:spacing w:line="360" w:lineRule="atLeast"/>
      <w:ind w:left="600" w:firstLine="480"/>
      <w:jc w:val="both"/>
    </w:pPr>
    <w:rPr>
      <w:rFonts w:ascii="Times New Roman" w:eastAsia="標楷體" w:hAnsi="Times New Roman" w:cs="Times New Roman"/>
      <w:szCs w:val="20"/>
    </w:rPr>
  </w:style>
  <w:style w:type="character" w:customStyle="1" w:styleId="11">
    <w:name w:val="文1 字元"/>
    <w:link w:val="10"/>
    <w:rsid w:val="0097011C"/>
    <w:rPr>
      <w:rFonts w:ascii="Times New Roman" w:eastAsia="標楷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iPriority w:val="99"/>
    <w:unhideWhenUsed/>
    <w:rsid w:val="00CB5BBE"/>
    <w:pPr>
      <w:tabs>
        <w:tab w:val="center" w:pos="4153"/>
        <w:tab w:val="right" w:pos="8306"/>
      </w:tabs>
      <w:snapToGrid w:val="0"/>
    </w:pPr>
    <w:rPr>
      <w:sz w:val="20"/>
      <w:szCs w:val="20"/>
    </w:rPr>
  </w:style>
  <w:style w:type="character" w:customStyle="1" w:styleId="a7">
    <w:name w:val="頁尾 字元"/>
    <w:basedOn w:val="a0"/>
    <w:link w:val="a6"/>
    <w:uiPriority w:val="99"/>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 w:type="paragraph" w:customStyle="1" w:styleId="10">
    <w:name w:val="文1"/>
    <w:basedOn w:val="a"/>
    <w:link w:val="11"/>
    <w:rsid w:val="0097011C"/>
    <w:pPr>
      <w:spacing w:line="360" w:lineRule="atLeast"/>
      <w:ind w:left="600" w:firstLine="480"/>
      <w:jc w:val="both"/>
    </w:pPr>
    <w:rPr>
      <w:rFonts w:ascii="Times New Roman" w:eastAsia="標楷體" w:hAnsi="Times New Roman" w:cs="Times New Roman"/>
      <w:szCs w:val="20"/>
    </w:rPr>
  </w:style>
  <w:style w:type="character" w:customStyle="1" w:styleId="11">
    <w:name w:val="文1 字元"/>
    <w:link w:val="10"/>
    <w:rsid w:val="0097011C"/>
    <w:rPr>
      <w:rFonts w:ascii="Times New Roman"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967">
      <w:bodyDiv w:val="1"/>
      <w:marLeft w:val="0"/>
      <w:marRight w:val="0"/>
      <w:marTop w:val="0"/>
      <w:marBottom w:val="0"/>
      <w:divBdr>
        <w:top w:val="none" w:sz="0" w:space="0" w:color="auto"/>
        <w:left w:val="none" w:sz="0" w:space="0" w:color="auto"/>
        <w:bottom w:val="none" w:sz="0" w:space="0" w:color="auto"/>
        <w:right w:val="none" w:sz="0" w:space="0" w:color="auto"/>
      </w:divBdr>
    </w:div>
    <w:div w:id="390660462">
      <w:bodyDiv w:val="1"/>
      <w:marLeft w:val="0"/>
      <w:marRight w:val="0"/>
      <w:marTop w:val="0"/>
      <w:marBottom w:val="0"/>
      <w:divBdr>
        <w:top w:val="none" w:sz="0" w:space="0" w:color="auto"/>
        <w:left w:val="none" w:sz="0" w:space="0" w:color="auto"/>
        <w:bottom w:val="none" w:sz="0" w:space="0" w:color="auto"/>
        <w:right w:val="none" w:sz="0" w:space="0" w:color="auto"/>
      </w:divBdr>
    </w:div>
    <w:div w:id="969212862">
      <w:bodyDiv w:val="1"/>
      <w:marLeft w:val="0"/>
      <w:marRight w:val="0"/>
      <w:marTop w:val="0"/>
      <w:marBottom w:val="0"/>
      <w:divBdr>
        <w:top w:val="none" w:sz="0" w:space="0" w:color="auto"/>
        <w:left w:val="none" w:sz="0" w:space="0" w:color="auto"/>
        <w:bottom w:val="none" w:sz="0" w:space="0" w:color="auto"/>
        <w:right w:val="none" w:sz="0" w:space="0" w:color="auto"/>
      </w:divBdr>
    </w:div>
    <w:div w:id="1105686302">
      <w:bodyDiv w:val="1"/>
      <w:marLeft w:val="0"/>
      <w:marRight w:val="0"/>
      <w:marTop w:val="0"/>
      <w:marBottom w:val="0"/>
      <w:divBdr>
        <w:top w:val="none" w:sz="0" w:space="0" w:color="auto"/>
        <w:left w:val="none" w:sz="0" w:space="0" w:color="auto"/>
        <w:bottom w:val="none" w:sz="0" w:space="0" w:color="auto"/>
        <w:right w:val="none" w:sz="0" w:space="0" w:color="auto"/>
      </w:divBdr>
      <w:divsChild>
        <w:div w:id="491800329">
          <w:marLeft w:val="0"/>
          <w:marRight w:val="0"/>
          <w:marTop w:val="0"/>
          <w:marBottom w:val="0"/>
          <w:divBdr>
            <w:top w:val="none" w:sz="0" w:space="0" w:color="auto"/>
            <w:left w:val="none" w:sz="0" w:space="0" w:color="auto"/>
            <w:bottom w:val="none" w:sz="0" w:space="0" w:color="auto"/>
            <w:right w:val="none" w:sz="0" w:space="0" w:color="auto"/>
          </w:divBdr>
        </w:div>
        <w:div w:id="1334187125">
          <w:marLeft w:val="0"/>
          <w:marRight w:val="0"/>
          <w:marTop w:val="0"/>
          <w:marBottom w:val="0"/>
          <w:divBdr>
            <w:top w:val="none" w:sz="0" w:space="0" w:color="auto"/>
            <w:left w:val="none" w:sz="0" w:space="0" w:color="auto"/>
            <w:bottom w:val="none" w:sz="0" w:space="0" w:color="auto"/>
            <w:right w:val="none" w:sz="0" w:space="0" w:color="auto"/>
          </w:divBdr>
        </w:div>
        <w:div w:id="1381511840">
          <w:marLeft w:val="0"/>
          <w:marRight w:val="0"/>
          <w:marTop w:val="0"/>
          <w:marBottom w:val="0"/>
          <w:divBdr>
            <w:top w:val="none" w:sz="0" w:space="0" w:color="auto"/>
            <w:left w:val="none" w:sz="0" w:space="0" w:color="auto"/>
            <w:bottom w:val="none" w:sz="0" w:space="0" w:color="auto"/>
            <w:right w:val="none" w:sz="0" w:space="0" w:color="auto"/>
          </w:divBdr>
        </w:div>
        <w:div w:id="857501579">
          <w:marLeft w:val="0"/>
          <w:marRight w:val="0"/>
          <w:marTop w:val="0"/>
          <w:marBottom w:val="0"/>
          <w:divBdr>
            <w:top w:val="none" w:sz="0" w:space="0" w:color="auto"/>
            <w:left w:val="none" w:sz="0" w:space="0" w:color="auto"/>
            <w:bottom w:val="none" w:sz="0" w:space="0" w:color="auto"/>
            <w:right w:val="none" w:sz="0" w:space="0" w:color="auto"/>
          </w:divBdr>
        </w:div>
      </w:divsChild>
    </w:div>
    <w:div w:id="1213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953B-DDE6-48F9-A5F0-F63C56D2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2016-03-03T10:45:00Z</cp:lastPrinted>
  <dcterms:created xsi:type="dcterms:W3CDTF">2016-05-01T11:42:00Z</dcterms:created>
  <dcterms:modified xsi:type="dcterms:W3CDTF">2016-05-01T11:55:00Z</dcterms:modified>
</cp:coreProperties>
</file>